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5191B" w14:textId="1D210E50" w:rsidR="00ED4FB0" w:rsidRDefault="00610DC3" w:rsidP="0007203D">
      <w:pPr>
        <w:pStyle w:val="Heading7"/>
        <w:ind w:left="720"/>
        <w:rPr>
          <w:rFonts w:ascii="Arial" w:hAnsi="Arial" w:cs="Arial"/>
          <w:b/>
          <w:bCs/>
          <w:i w:val="0"/>
          <w:iCs w:val="0"/>
          <w:color w:val="auto"/>
          <w:u w:val="single"/>
        </w:rPr>
      </w:pPr>
      <w:r w:rsidRPr="00DD6B83">
        <w:rPr>
          <w:rFonts w:ascii="Arial" w:hAnsi="Arial" w:cs="Arial"/>
          <w:b/>
          <w:bCs/>
          <w:i w:val="0"/>
          <w:iCs w:val="0"/>
          <w:color w:val="auto"/>
          <w:u w:val="single"/>
        </w:rPr>
        <w:t>Appendix A</w:t>
      </w:r>
      <w:r w:rsidR="00A73E19">
        <w:rPr>
          <w:rFonts w:ascii="Arial" w:hAnsi="Arial" w:cs="Arial"/>
          <w:b/>
          <w:bCs/>
          <w:i w:val="0"/>
          <w:iCs w:val="0"/>
          <w:color w:val="auto"/>
          <w:u w:val="single"/>
        </w:rPr>
        <w:t xml:space="preserve"> - </w:t>
      </w:r>
      <w:r w:rsidRPr="00DD6B83">
        <w:rPr>
          <w:rFonts w:ascii="Arial" w:hAnsi="Arial" w:cs="Arial"/>
          <w:b/>
          <w:bCs/>
          <w:i w:val="0"/>
          <w:iCs w:val="0"/>
          <w:color w:val="auto"/>
          <w:u w:val="single"/>
        </w:rPr>
        <w:t>DEMOGRAPHIC INFORMATION AND SCHOOL ROLL PROJECTIONS 2023-2024 to 2035-2036 REPORT</w:t>
      </w:r>
    </w:p>
    <w:p w14:paraId="5646E502" w14:textId="77777777" w:rsidR="00A73E19" w:rsidRDefault="00A73E19" w:rsidP="00ED4FB0">
      <w:pPr>
        <w:pStyle w:val="Heading7"/>
        <w:jc w:val="center"/>
        <w:rPr>
          <w:rFonts w:ascii="Arial" w:hAnsi="Arial" w:cs="Arial"/>
          <w:b/>
          <w:bCs/>
          <w:i w:val="0"/>
          <w:iCs w:val="0"/>
          <w:color w:val="auto"/>
          <w:lang w:val="en-US"/>
        </w:rPr>
      </w:pPr>
    </w:p>
    <w:p w14:paraId="169627A5" w14:textId="182ECBA3" w:rsidR="00610DC3" w:rsidRPr="00A73E19" w:rsidRDefault="00610DC3" w:rsidP="00ED4FB0">
      <w:pPr>
        <w:pStyle w:val="Heading7"/>
        <w:jc w:val="center"/>
        <w:rPr>
          <w:rFonts w:ascii="Arial" w:hAnsi="Arial" w:cs="Arial"/>
          <w:b/>
          <w:bCs/>
          <w:i w:val="0"/>
          <w:iCs w:val="0"/>
          <w:color w:val="auto"/>
          <w:u w:val="single"/>
        </w:rPr>
      </w:pPr>
      <w:r w:rsidRPr="00A73E19">
        <w:rPr>
          <w:rFonts w:ascii="Arial" w:hAnsi="Arial" w:cs="Arial"/>
          <w:b/>
          <w:bCs/>
          <w:i w:val="0"/>
          <w:iCs w:val="0"/>
          <w:color w:val="auto"/>
          <w:lang w:val="en-US"/>
        </w:rPr>
        <w:t>Contents</w:t>
      </w:r>
    </w:p>
    <w:p w14:paraId="1F19A3BB" w14:textId="77777777" w:rsidR="00113601" w:rsidRDefault="00610DC3" w:rsidP="00113601">
      <w:pPr>
        <w:pStyle w:val="ListParagraph"/>
        <w:numPr>
          <w:ilvl w:val="0"/>
          <w:numId w:val="24"/>
        </w:numPr>
        <w:spacing w:after="0" w:line="240" w:lineRule="auto"/>
        <w:ind w:right="-754"/>
        <w:rPr>
          <w:b/>
        </w:rPr>
      </w:pPr>
      <w:r w:rsidRPr="00B31CEE">
        <w:rPr>
          <w:b/>
        </w:rPr>
        <w:t>Introduction</w:t>
      </w:r>
      <w:r w:rsidR="00457CF6">
        <w:rPr>
          <w:b/>
        </w:rPr>
        <w:tab/>
      </w:r>
      <w:r w:rsidR="00457CF6">
        <w:rPr>
          <w:b/>
        </w:rPr>
        <w:tab/>
      </w:r>
      <w:r w:rsidR="00457CF6">
        <w:rPr>
          <w:b/>
        </w:rPr>
        <w:tab/>
      </w:r>
      <w:r w:rsidR="00457CF6" w:rsidRPr="007C4CF6">
        <w:rPr>
          <w:bCs/>
        </w:rPr>
        <w:tab/>
      </w:r>
      <w:r w:rsidR="00457CF6" w:rsidRPr="007C4CF6">
        <w:rPr>
          <w:bCs/>
        </w:rPr>
        <w:tab/>
      </w:r>
      <w:r w:rsidR="00457CF6" w:rsidRPr="007C4CF6">
        <w:rPr>
          <w:bCs/>
        </w:rPr>
        <w:tab/>
      </w:r>
      <w:r w:rsidR="00457CF6" w:rsidRPr="007C4CF6">
        <w:rPr>
          <w:bCs/>
        </w:rPr>
        <w:tab/>
      </w:r>
      <w:r w:rsidR="00457CF6" w:rsidRPr="007C4CF6">
        <w:rPr>
          <w:bCs/>
        </w:rPr>
        <w:tab/>
      </w:r>
      <w:r w:rsidR="00457CF6" w:rsidRPr="007C4CF6">
        <w:rPr>
          <w:bCs/>
        </w:rPr>
        <w:tab/>
      </w:r>
      <w:r w:rsidR="00457CF6" w:rsidRPr="007C4CF6">
        <w:rPr>
          <w:bCs/>
        </w:rPr>
        <w:tab/>
      </w:r>
      <w:r w:rsidR="00457CF6" w:rsidRPr="007C4CF6">
        <w:rPr>
          <w:bCs/>
        </w:rPr>
        <w:tab/>
      </w:r>
      <w:r w:rsidR="00457CF6" w:rsidRPr="007C4CF6">
        <w:rPr>
          <w:bCs/>
        </w:rPr>
        <w:tab/>
      </w:r>
      <w:r w:rsidR="00457CF6" w:rsidRPr="007C4CF6">
        <w:rPr>
          <w:bCs/>
        </w:rPr>
        <w:tab/>
      </w:r>
      <w:r w:rsidR="00457CF6" w:rsidRPr="007C4CF6">
        <w:rPr>
          <w:bCs/>
        </w:rPr>
        <w:tab/>
      </w:r>
      <w:r w:rsidR="00457CF6" w:rsidRPr="007C4CF6">
        <w:rPr>
          <w:bCs/>
        </w:rPr>
        <w:tab/>
      </w:r>
      <w:r w:rsidR="00457CF6" w:rsidRPr="007C4CF6">
        <w:rPr>
          <w:bCs/>
        </w:rPr>
        <w:tab/>
        <w:t>p 2</w:t>
      </w:r>
    </w:p>
    <w:p w14:paraId="343FE1CE" w14:textId="7E065E49" w:rsidR="00610DC3" w:rsidRPr="00113601" w:rsidRDefault="00457CF6" w:rsidP="00113601">
      <w:pPr>
        <w:pStyle w:val="ListParagraph"/>
        <w:numPr>
          <w:ilvl w:val="1"/>
          <w:numId w:val="25"/>
        </w:numPr>
        <w:spacing w:after="0" w:line="240" w:lineRule="auto"/>
        <w:ind w:right="-754"/>
        <w:rPr>
          <w:b/>
        </w:rPr>
      </w:pPr>
      <w:r w:rsidRPr="00113601">
        <w:rPr>
          <w:bCs/>
        </w:rPr>
        <w:t>Harrow’s Context</w:t>
      </w:r>
      <w:r w:rsidR="00610DC3" w:rsidRPr="00113601">
        <w:rPr>
          <w:bCs/>
        </w:rPr>
        <w:tab/>
      </w:r>
      <w:r w:rsidR="00610DC3" w:rsidRPr="00113601">
        <w:rPr>
          <w:bCs/>
        </w:rPr>
        <w:tab/>
      </w:r>
      <w:r w:rsidR="00610DC3" w:rsidRPr="00113601">
        <w:rPr>
          <w:bCs/>
        </w:rPr>
        <w:tab/>
      </w:r>
      <w:r w:rsidR="00610DC3" w:rsidRPr="00113601">
        <w:rPr>
          <w:bCs/>
        </w:rPr>
        <w:tab/>
      </w:r>
      <w:r w:rsidR="00610DC3" w:rsidRPr="00113601">
        <w:rPr>
          <w:bCs/>
        </w:rPr>
        <w:tab/>
      </w:r>
      <w:r w:rsidR="00610DC3" w:rsidRPr="00113601">
        <w:rPr>
          <w:bCs/>
        </w:rPr>
        <w:tab/>
      </w:r>
      <w:r w:rsidR="00610DC3" w:rsidRPr="00113601">
        <w:rPr>
          <w:bCs/>
        </w:rPr>
        <w:tab/>
      </w:r>
      <w:r w:rsidR="00610DC3" w:rsidRPr="00113601">
        <w:rPr>
          <w:bCs/>
        </w:rPr>
        <w:tab/>
      </w:r>
      <w:r w:rsidR="00610DC3" w:rsidRPr="00113601">
        <w:rPr>
          <w:bCs/>
        </w:rPr>
        <w:tab/>
      </w:r>
      <w:r w:rsidR="00610DC3" w:rsidRPr="00113601">
        <w:rPr>
          <w:bCs/>
        </w:rPr>
        <w:tab/>
      </w:r>
      <w:r w:rsidR="00610DC3" w:rsidRPr="00113601">
        <w:rPr>
          <w:bCs/>
        </w:rPr>
        <w:tab/>
      </w:r>
      <w:r w:rsidR="00610DC3" w:rsidRPr="00113601">
        <w:rPr>
          <w:bCs/>
        </w:rPr>
        <w:tab/>
      </w:r>
      <w:r w:rsidR="00610DC3" w:rsidRPr="00113601">
        <w:rPr>
          <w:bCs/>
        </w:rPr>
        <w:tab/>
      </w:r>
      <w:r w:rsidR="00610DC3" w:rsidRPr="00113601">
        <w:rPr>
          <w:bCs/>
        </w:rPr>
        <w:tab/>
      </w:r>
      <w:r w:rsidR="00610DC3" w:rsidRPr="00113601">
        <w:rPr>
          <w:bCs/>
        </w:rPr>
        <w:tab/>
        <w:t>p 2</w:t>
      </w:r>
    </w:p>
    <w:p w14:paraId="23F707FF" w14:textId="0440AC45" w:rsidR="00457CF6" w:rsidRPr="007C4CF6" w:rsidRDefault="00457CF6" w:rsidP="00457CF6">
      <w:pPr>
        <w:pStyle w:val="ListParagraph"/>
        <w:numPr>
          <w:ilvl w:val="1"/>
          <w:numId w:val="25"/>
        </w:numPr>
        <w:spacing w:after="0" w:line="240" w:lineRule="auto"/>
        <w:ind w:right="-754"/>
        <w:rPr>
          <w:bCs/>
        </w:rPr>
      </w:pPr>
      <w:r w:rsidRPr="007C4CF6">
        <w:rPr>
          <w:bCs/>
        </w:rPr>
        <w:t>Harrow’s Vision for Education</w:t>
      </w:r>
      <w:r w:rsidRPr="007C4CF6">
        <w:rPr>
          <w:bCs/>
        </w:rPr>
        <w:tab/>
      </w:r>
      <w:r w:rsidR="00AD66C6">
        <w:rPr>
          <w:bCs/>
        </w:rPr>
        <w:tab/>
      </w:r>
      <w:r w:rsidR="00AD66C6">
        <w:rPr>
          <w:bCs/>
        </w:rPr>
        <w:tab/>
      </w:r>
      <w:r w:rsidR="00AD66C6">
        <w:rPr>
          <w:bCs/>
        </w:rPr>
        <w:tab/>
      </w:r>
      <w:r w:rsidR="00AD66C6">
        <w:rPr>
          <w:bCs/>
        </w:rPr>
        <w:tab/>
      </w:r>
      <w:r w:rsidR="00AD66C6">
        <w:rPr>
          <w:bCs/>
        </w:rPr>
        <w:tab/>
      </w:r>
      <w:r w:rsidR="00AD66C6">
        <w:rPr>
          <w:bCs/>
        </w:rPr>
        <w:tab/>
      </w:r>
      <w:r w:rsidR="00AD66C6">
        <w:rPr>
          <w:bCs/>
        </w:rPr>
        <w:tab/>
      </w:r>
      <w:r w:rsidR="00AD66C6">
        <w:rPr>
          <w:bCs/>
        </w:rPr>
        <w:tab/>
      </w:r>
      <w:r w:rsidR="00AD66C6">
        <w:rPr>
          <w:bCs/>
        </w:rPr>
        <w:tab/>
      </w:r>
      <w:r w:rsidR="00AD66C6">
        <w:rPr>
          <w:bCs/>
        </w:rPr>
        <w:tab/>
      </w:r>
      <w:r w:rsidR="00AD66C6">
        <w:rPr>
          <w:bCs/>
        </w:rPr>
        <w:tab/>
      </w:r>
      <w:r w:rsidR="00AD66C6">
        <w:rPr>
          <w:bCs/>
        </w:rPr>
        <w:tab/>
      </w:r>
      <w:r w:rsidR="00AD66C6">
        <w:rPr>
          <w:bCs/>
        </w:rPr>
        <w:tab/>
        <w:t>p 2</w:t>
      </w:r>
      <w:r w:rsidR="00142E5D">
        <w:rPr>
          <w:bCs/>
        </w:rPr>
        <w:t>-3</w:t>
      </w:r>
      <w:r w:rsidRPr="007C4CF6">
        <w:rPr>
          <w:bCs/>
        </w:rPr>
        <w:tab/>
      </w:r>
      <w:r w:rsidRPr="007C4CF6">
        <w:rPr>
          <w:bCs/>
        </w:rPr>
        <w:tab/>
      </w:r>
    </w:p>
    <w:p w14:paraId="36485A0B" w14:textId="66398074" w:rsidR="00457CF6" w:rsidRPr="007C4CF6" w:rsidRDefault="00457CF6" w:rsidP="00457CF6">
      <w:pPr>
        <w:pStyle w:val="ListParagraph"/>
        <w:numPr>
          <w:ilvl w:val="1"/>
          <w:numId w:val="25"/>
        </w:numPr>
        <w:spacing w:after="0" w:line="240" w:lineRule="auto"/>
        <w:ind w:right="-754"/>
        <w:rPr>
          <w:bCs/>
        </w:rPr>
      </w:pPr>
      <w:r w:rsidRPr="007C4CF6">
        <w:rPr>
          <w:bCs/>
        </w:rPr>
        <w:t>Harrow’s School’s Effectiveness</w:t>
      </w:r>
      <w:r w:rsidRPr="007C4CF6">
        <w:rPr>
          <w:bCs/>
        </w:rPr>
        <w:tab/>
      </w:r>
      <w:r w:rsidRPr="007C4CF6">
        <w:rPr>
          <w:bCs/>
        </w:rPr>
        <w:tab/>
      </w:r>
      <w:r w:rsidRPr="007C4CF6">
        <w:rPr>
          <w:bCs/>
        </w:rPr>
        <w:tab/>
      </w:r>
      <w:r w:rsidRPr="007C4CF6">
        <w:rPr>
          <w:bCs/>
        </w:rPr>
        <w:tab/>
      </w:r>
      <w:r w:rsidRPr="007C4CF6">
        <w:rPr>
          <w:bCs/>
        </w:rPr>
        <w:tab/>
      </w:r>
      <w:r w:rsidRPr="007C4CF6">
        <w:rPr>
          <w:bCs/>
        </w:rPr>
        <w:tab/>
      </w:r>
      <w:r w:rsidRPr="007C4CF6">
        <w:rPr>
          <w:bCs/>
        </w:rPr>
        <w:tab/>
      </w:r>
      <w:r w:rsidRPr="007C4CF6">
        <w:rPr>
          <w:bCs/>
        </w:rPr>
        <w:tab/>
      </w:r>
      <w:r w:rsidRPr="007C4CF6">
        <w:rPr>
          <w:bCs/>
        </w:rPr>
        <w:tab/>
      </w:r>
      <w:r w:rsidRPr="007C4CF6">
        <w:rPr>
          <w:bCs/>
        </w:rPr>
        <w:tab/>
      </w:r>
      <w:r w:rsidRPr="007C4CF6">
        <w:rPr>
          <w:bCs/>
        </w:rPr>
        <w:tab/>
      </w:r>
      <w:r w:rsidRPr="007C4CF6">
        <w:rPr>
          <w:bCs/>
        </w:rPr>
        <w:tab/>
      </w:r>
      <w:r w:rsidRPr="007C4CF6">
        <w:rPr>
          <w:bCs/>
        </w:rPr>
        <w:tab/>
      </w:r>
      <w:r w:rsidR="00AD66C6">
        <w:rPr>
          <w:bCs/>
        </w:rPr>
        <w:t>p 3</w:t>
      </w:r>
      <w:r w:rsidRPr="007C4CF6">
        <w:rPr>
          <w:bCs/>
        </w:rPr>
        <w:tab/>
      </w:r>
    </w:p>
    <w:p w14:paraId="0F6D747D" w14:textId="456F2ECF" w:rsidR="00457CF6" w:rsidRPr="007C4CF6" w:rsidRDefault="00457CF6" w:rsidP="00457CF6">
      <w:pPr>
        <w:pStyle w:val="ListParagraph"/>
        <w:numPr>
          <w:ilvl w:val="1"/>
          <w:numId w:val="25"/>
        </w:numPr>
        <w:spacing w:after="0" w:line="240" w:lineRule="auto"/>
        <w:ind w:right="-754"/>
        <w:rPr>
          <w:bCs/>
        </w:rPr>
      </w:pPr>
      <w:r w:rsidRPr="007C4CF6">
        <w:rPr>
          <w:bCs/>
        </w:rPr>
        <w:t xml:space="preserve">Harrow’s </w:t>
      </w:r>
      <w:r w:rsidR="007E5261" w:rsidRPr="007C4CF6">
        <w:rPr>
          <w:bCs/>
        </w:rPr>
        <w:t>S</w:t>
      </w:r>
      <w:r w:rsidRPr="007C4CF6">
        <w:rPr>
          <w:bCs/>
        </w:rPr>
        <w:t xml:space="preserve">chool </w:t>
      </w:r>
      <w:r w:rsidR="007E5261" w:rsidRPr="007C4CF6">
        <w:rPr>
          <w:bCs/>
        </w:rPr>
        <w:t>P</w:t>
      </w:r>
      <w:r w:rsidRPr="007C4CF6">
        <w:rPr>
          <w:bCs/>
        </w:rPr>
        <w:t xml:space="preserve">lace </w:t>
      </w:r>
      <w:r w:rsidR="007E5261" w:rsidRPr="007C4CF6">
        <w:rPr>
          <w:bCs/>
        </w:rPr>
        <w:t>P</w:t>
      </w:r>
      <w:r w:rsidRPr="007C4CF6">
        <w:rPr>
          <w:bCs/>
        </w:rPr>
        <w:t xml:space="preserve">lanning </w:t>
      </w:r>
      <w:r w:rsidR="007E5261" w:rsidRPr="007C4CF6">
        <w:rPr>
          <w:bCs/>
        </w:rPr>
        <w:t>S</w:t>
      </w:r>
      <w:r w:rsidRPr="007C4CF6">
        <w:rPr>
          <w:bCs/>
        </w:rPr>
        <w:t>trategy</w:t>
      </w:r>
      <w:r w:rsidR="007E5261" w:rsidRPr="007C4CF6">
        <w:rPr>
          <w:bCs/>
        </w:rPr>
        <w:tab/>
      </w:r>
      <w:r w:rsidR="007E5261" w:rsidRPr="007C4CF6">
        <w:rPr>
          <w:bCs/>
        </w:rPr>
        <w:tab/>
      </w:r>
      <w:r w:rsidR="007E5261" w:rsidRPr="007C4CF6">
        <w:rPr>
          <w:bCs/>
        </w:rPr>
        <w:tab/>
      </w:r>
      <w:r w:rsidR="007E5261" w:rsidRPr="007C4CF6">
        <w:rPr>
          <w:bCs/>
        </w:rPr>
        <w:tab/>
      </w:r>
      <w:r w:rsidR="007E5261" w:rsidRPr="007C4CF6">
        <w:rPr>
          <w:bCs/>
        </w:rPr>
        <w:tab/>
      </w:r>
      <w:r w:rsidR="007E5261" w:rsidRPr="007C4CF6">
        <w:rPr>
          <w:bCs/>
        </w:rPr>
        <w:tab/>
      </w:r>
      <w:r w:rsidR="007E5261" w:rsidRPr="007C4CF6">
        <w:rPr>
          <w:bCs/>
        </w:rPr>
        <w:tab/>
      </w:r>
      <w:r w:rsidR="007E5261" w:rsidRPr="007C4CF6">
        <w:rPr>
          <w:bCs/>
        </w:rPr>
        <w:tab/>
      </w:r>
      <w:r w:rsidR="007E5261" w:rsidRPr="007C4CF6">
        <w:rPr>
          <w:bCs/>
        </w:rPr>
        <w:tab/>
      </w:r>
      <w:r w:rsidR="007E5261" w:rsidRPr="007C4CF6">
        <w:rPr>
          <w:bCs/>
        </w:rPr>
        <w:tab/>
      </w:r>
      <w:r w:rsidR="007E5261" w:rsidRPr="007C4CF6">
        <w:rPr>
          <w:bCs/>
        </w:rPr>
        <w:tab/>
      </w:r>
      <w:r w:rsidR="007E5261" w:rsidRPr="007C4CF6">
        <w:rPr>
          <w:bCs/>
        </w:rPr>
        <w:tab/>
      </w:r>
      <w:r w:rsidR="00AD66C6">
        <w:rPr>
          <w:bCs/>
        </w:rPr>
        <w:t>p 3</w:t>
      </w:r>
      <w:r w:rsidR="00142E5D">
        <w:rPr>
          <w:bCs/>
        </w:rPr>
        <w:t>-4</w:t>
      </w:r>
    </w:p>
    <w:p w14:paraId="1A60F46D" w14:textId="4AA043D1" w:rsidR="007E5261" w:rsidRPr="00AD66C6" w:rsidRDefault="007E5261" w:rsidP="00573AD3">
      <w:pPr>
        <w:pStyle w:val="ListParagraph"/>
        <w:numPr>
          <w:ilvl w:val="1"/>
          <w:numId w:val="25"/>
        </w:numPr>
        <w:spacing w:after="0" w:line="240" w:lineRule="auto"/>
        <w:ind w:right="-754"/>
      </w:pPr>
      <w:r w:rsidRPr="007C4CF6">
        <w:rPr>
          <w:bCs/>
        </w:rPr>
        <w:t>Organisational Change</w:t>
      </w:r>
      <w:r w:rsidRPr="007C4CF6">
        <w:rPr>
          <w:bCs/>
        </w:rPr>
        <w:tab/>
      </w:r>
      <w:r>
        <w:rPr>
          <w:b/>
          <w:bCs/>
        </w:rPr>
        <w:tab/>
      </w:r>
      <w:r>
        <w:rPr>
          <w:b/>
          <w:bCs/>
        </w:rPr>
        <w:tab/>
      </w:r>
      <w:r w:rsidRPr="00AD66C6">
        <w:tab/>
      </w:r>
      <w:r w:rsidRPr="00AD66C6">
        <w:tab/>
      </w:r>
      <w:r w:rsidRPr="00AD66C6">
        <w:tab/>
      </w:r>
      <w:r w:rsidRPr="00AD66C6">
        <w:tab/>
      </w:r>
      <w:r w:rsidRPr="00AD66C6">
        <w:tab/>
      </w:r>
      <w:r w:rsidRPr="00AD66C6">
        <w:tab/>
      </w:r>
      <w:r w:rsidRPr="00AD66C6">
        <w:tab/>
      </w:r>
      <w:r w:rsidRPr="00AD66C6">
        <w:tab/>
      </w:r>
      <w:r w:rsidRPr="00AD66C6">
        <w:tab/>
      </w:r>
      <w:r w:rsidRPr="00AD66C6">
        <w:tab/>
      </w:r>
      <w:r w:rsidRPr="00AD66C6">
        <w:tab/>
      </w:r>
      <w:r w:rsidR="00AD66C6" w:rsidRPr="00AD66C6">
        <w:t>p 4</w:t>
      </w:r>
      <w:r w:rsidR="00573AD3" w:rsidRPr="00AD66C6">
        <w:tab/>
      </w:r>
    </w:p>
    <w:p w14:paraId="20329847" w14:textId="63ABCB95" w:rsidR="00262184" w:rsidRPr="00573AD3" w:rsidRDefault="00262184" w:rsidP="00E47DB7">
      <w:pPr>
        <w:pStyle w:val="ListParagraph"/>
        <w:numPr>
          <w:ilvl w:val="0"/>
          <w:numId w:val="24"/>
        </w:numPr>
        <w:spacing w:after="0" w:line="240" w:lineRule="auto"/>
        <w:rPr>
          <w:b/>
          <w:bCs/>
        </w:rPr>
      </w:pPr>
      <w:r>
        <w:rPr>
          <w:b/>
          <w:bCs/>
        </w:rPr>
        <w:t>Harrow Council’s role in School Place Planning</w:t>
      </w:r>
      <w:r w:rsidR="00DD6B83">
        <w:rPr>
          <w:b/>
          <w:bCs/>
        </w:rPr>
        <w:tab/>
      </w:r>
      <w:r w:rsidR="00DD6B83">
        <w:rPr>
          <w:b/>
          <w:bCs/>
        </w:rPr>
        <w:tab/>
      </w:r>
      <w:r w:rsidR="00DD6B83">
        <w:rPr>
          <w:b/>
          <w:bCs/>
        </w:rPr>
        <w:tab/>
      </w:r>
      <w:r w:rsidR="00DD6B83">
        <w:rPr>
          <w:b/>
          <w:bCs/>
        </w:rPr>
        <w:tab/>
      </w:r>
      <w:r w:rsidR="00DD6B83">
        <w:rPr>
          <w:b/>
          <w:bCs/>
        </w:rPr>
        <w:tab/>
      </w:r>
      <w:r w:rsidR="00DD6B83">
        <w:rPr>
          <w:b/>
          <w:bCs/>
        </w:rPr>
        <w:tab/>
      </w:r>
      <w:r w:rsidR="00DD6B83">
        <w:rPr>
          <w:b/>
          <w:bCs/>
        </w:rPr>
        <w:tab/>
      </w:r>
      <w:r w:rsidR="00DD6B83">
        <w:rPr>
          <w:b/>
          <w:bCs/>
        </w:rPr>
        <w:tab/>
      </w:r>
      <w:r w:rsidR="00DD6B83">
        <w:rPr>
          <w:b/>
          <w:bCs/>
        </w:rPr>
        <w:tab/>
      </w:r>
      <w:r w:rsidR="00DD6B83">
        <w:rPr>
          <w:b/>
          <w:bCs/>
        </w:rPr>
        <w:tab/>
      </w:r>
      <w:r w:rsidR="00457CF6">
        <w:rPr>
          <w:b/>
          <w:bCs/>
        </w:rPr>
        <w:tab/>
      </w:r>
      <w:r w:rsidR="00457CF6" w:rsidRPr="00457CF6">
        <w:t>p 4</w:t>
      </w:r>
      <w:r w:rsidR="00142E5D">
        <w:t>-5</w:t>
      </w:r>
    </w:p>
    <w:p w14:paraId="072983B1" w14:textId="775B2FE0" w:rsidR="00573AD3" w:rsidRPr="007C4CF6" w:rsidRDefault="00573AD3" w:rsidP="00573AD3">
      <w:pPr>
        <w:pStyle w:val="ListParagraph"/>
        <w:spacing w:after="0" w:line="240" w:lineRule="auto"/>
        <w:ind w:left="786"/>
      </w:pPr>
      <w:r w:rsidRPr="007C4CF6">
        <w:t>2.1 Demand for School Places</w:t>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00AD66C6">
        <w:t>p 5</w:t>
      </w:r>
      <w:r w:rsidRPr="007C4CF6">
        <w:tab/>
      </w:r>
    </w:p>
    <w:p w14:paraId="2B3C5CB6" w14:textId="35319B40" w:rsidR="00573AD3" w:rsidRPr="007C4CF6" w:rsidRDefault="00573AD3" w:rsidP="00573AD3">
      <w:pPr>
        <w:pStyle w:val="ListParagraph"/>
        <w:spacing w:after="0" w:line="240" w:lineRule="auto"/>
        <w:ind w:left="786"/>
      </w:pPr>
      <w:r w:rsidRPr="007C4CF6">
        <w:t>2.2 Primary Places Demand</w:t>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00AD66C6">
        <w:t>p 6</w:t>
      </w:r>
      <w:r w:rsidR="007B7EE2">
        <w:t>-10</w:t>
      </w:r>
      <w:r w:rsidRPr="007C4CF6">
        <w:tab/>
      </w:r>
    </w:p>
    <w:p w14:paraId="586D75A4" w14:textId="079E12EA" w:rsidR="00573AD3" w:rsidRPr="007C4CF6" w:rsidRDefault="00654A61" w:rsidP="00573AD3">
      <w:pPr>
        <w:pStyle w:val="ListParagraph"/>
        <w:spacing w:after="0" w:line="240" w:lineRule="auto"/>
        <w:ind w:left="786"/>
      </w:pPr>
      <w:r w:rsidRPr="007C4CF6">
        <w:t>2.2.1 Change in Demand for Primary School Places</w:t>
      </w:r>
      <w:r w:rsidR="00906274" w:rsidRPr="007C4CF6">
        <w:tab/>
      </w:r>
      <w:r w:rsidR="00906274" w:rsidRPr="007C4CF6">
        <w:tab/>
      </w:r>
      <w:r w:rsidR="00906274" w:rsidRPr="007C4CF6">
        <w:tab/>
      </w:r>
      <w:r w:rsidR="00906274" w:rsidRPr="007C4CF6">
        <w:tab/>
      </w:r>
      <w:r w:rsidR="00906274" w:rsidRPr="007C4CF6">
        <w:tab/>
      </w:r>
      <w:r w:rsidR="00906274" w:rsidRPr="007C4CF6">
        <w:tab/>
      </w:r>
      <w:r w:rsidR="00906274" w:rsidRPr="007C4CF6">
        <w:tab/>
      </w:r>
      <w:r w:rsidR="00906274" w:rsidRPr="007C4CF6">
        <w:tab/>
      </w:r>
      <w:r w:rsidR="00906274" w:rsidRPr="007C4CF6">
        <w:tab/>
      </w:r>
      <w:r w:rsidR="00906274" w:rsidRPr="007C4CF6">
        <w:tab/>
      </w:r>
      <w:r w:rsidR="00D720FF">
        <w:tab/>
      </w:r>
      <w:r w:rsidR="00AD66C6">
        <w:t xml:space="preserve">p </w:t>
      </w:r>
      <w:r w:rsidR="007B7EE2">
        <w:t>10</w:t>
      </w:r>
      <w:r w:rsidR="00906274" w:rsidRPr="007C4CF6">
        <w:tab/>
      </w:r>
    </w:p>
    <w:p w14:paraId="00895F1C" w14:textId="21A9AB99" w:rsidR="00906274" w:rsidRPr="007C4CF6" w:rsidRDefault="00906274" w:rsidP="00573AD3">
      <w:pPr>
        <w:pStyle w:val="ListParagraph"/>
        <w:spacing w:after="0" w:line="240" w:lineRule="auto"/>
        <w:ind w:left="786"/>
      </w:pPr>
      <w:r w:rsidRPr="007C4CF6">
        <w:t>2.3 Secondary Places Demand</w:t>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00AD66C6">
        <w:t xml:space="preserve">p </w:t>
      </w:r>
      <w:r w:rsidR="007B7EE2">
        <w:t>10</w:t>
      </w:r>
      <w:r w:rsidRPr="007C4CF6">
        <w:tab/>
      </w:r>
      <w:r w:rsidRPr="007C4CF6">
        <w:tab/>
      </w:r>
    </w:p>
    <w:p w14:paraId="4BC49E84" w14:textId="40F92BFA" w:rsidR="00906274" w:rsidRPr="007C4CF6" w:rsidRDefault="00F624B4" w:rsidP="00573AD3">
      <w:pPr>
        <w:pStyle w:val="ListParagraph"/>
        <w:spacing w:after="0" w:line="240" w:lineRule="auto"/>
        <w:ind w:left="786"/>
      </w:pPr>
      <w:r w:rsidRPr="007C4CF6">
        <w:t>2.4 Specialist Provision</w:t>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00AD66C6">
        <w:t xml:space="preserve">p </w:t>
      </w:r>
      <w:r w:rsidR="007B7EE2">
        <w:t>11</w:t>
      </w:r>
      <w:r w:rsidR="00AD66C6">
        <w:t>-</w:t>
      </w:r>
      <w:r w:rsidR="007B7EE2">
        <w:t>12</w:t>
      </w:r>
      <w:r w:rsidRPr="007C4CF6">
        <w:tab/>
      </w:r>
    </w:p>
    <w:p w14:paraId="2F71716F" w14:textId="67F756E6" w:rsidR="00F624B4" w:rsidRPr="007C4CF6" w:rsidRDefault="0009484C" w:rsidP="00573AD3">
      <w:pPr>
        <w:pStyle w:val="ListParagraph"/>
        <w:spacing w:after="0" w:line="240" w:lineRule="auto"/>
        <w:ind w:left="786"/>
      </w:pPr>
      <w:r w:rsidRPr="007C4CF6">
        <w:t>2.5 Harrow’s need for a new Special School</w:t>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Pr="007C4CF6">
        <w:tab/>
      </w:r>
      <w:r w:rsidR="00AD66C6">
        <w:t xml:space="preserve">p </w:t>
      </w:r>
      <w:r w:rsidR="007B7EE2">
        <w:t>12</w:t>
      </w:r>
      <w:r w:rsidRPr="007C4CF6">
        <w:tab/>
      </w:r>
    </w:p>
    <w:p w14:paraId="394D0D23" w14:textId="77777777" w:rsidR="007B7EE2" w:rsidRDefault="00E03095" w:rsidP="00E03095">
      <w:pPr>
        <w:spacing w:after="0" w:line="240" w:lineRule="auto"/>
        <w:ind w:left="786"/>
      </w:pPr>
      <w:r w:rsidRPr="007C4CF6">
        <w:t>2.6 Early Years – Childcare and Education</w:t>
      </w:r>
      <w:r w:rsidR="0063732D" w:rsidRPr="007C4CF6">
        <w:tab/>
      </w:r>
      <w:r w:rsidR="0063732D" w:rsidRPr="007C4CF6">
        <w:tab/>
      </w:r>
      <w:r w:rsidR="0063732D" w:rsidRPr="007C4CF6">
        <w:tab/>
      </w:r>
      <w:r w:rsidR="0063732D" w:rsidRPr="007C4CF6">
        <w:tab/>
      </w:r>
      <w:r w:rsidR="0063732D" w:rsidRPr="007C4CF6">
        <w:tab/>
      </w:r>
      <w:r w:rsidR="0063732D" w:rsidRPr="007C4CF6">
        <w:tab/>
      </w:r>
      <w:r w:rsidR="0063732D" w:rsidRPr="007C4CF6">
        <w:tab/>
      </w:r>
      <w:r w:rsidR="0063732D" w:rsidRPr="007C4CF6">
        <w:tab/>
      </w:r>
      <w:r w:rsidR="0063732D" w:rsidRPr="007C4CF6">
        <w:tab/>
      </w:r>
      <w:r w:rsidR="0063732D" w:rsidRPr="007C4CF6">
        <w:tab/>
      </w:r>
      <w:r w:rsidR="0063732D" w:rsidRPr="007C4CF6">
        <w:tab/>
      </w:r>
      <w:r w:rsidR="0063732D" w:rsidRPr="007C4CF6">
        <w:tab/>
      </w:r>
      <w:r w:rsidR="00AD66C6">
        <w:t xml:space="preserve">p </w:t>
      </w:r>
      <w:r w:rsidR="007B7EE2">
        <w:t>12-13</w:t>
      </w:r>
    </w:p>
    <w:p w14:paraId="003D3C92" w14:textId="1DDE84FA" w:rsidR="00E03095" w:rsidRPr="007C4CF6" w:rsidRDefault="007B7EE2" w:rsidP="00E03095">
      <w:pPr>
        <w:spacing w:after="0" w:line="240" w:lineRule="auto"/>
        <w:ind w:left="786"/>
      </w:pPr>
      <w:r>
        <w:t>2.7 Post-16 Provision</w:t>
      </w:r>
      <w:r w:rsidR="0063732D" w:rsidRPr="007C4CF6">
        <w:tab/>
      </w:r>
      <w:r>
        <w:tab/>
      </w:r>
      <w:r>
        <w:tab/>
      </w:r>
      <w:r>
        <w:tab/>
      </w:r>
      <w:r>
        <w:tab/>
      </w:r>
      <w:r>
        <w:tab/>
      </w:r>
      <w:r>
        <w:tab/>
      </w:r>
      <w:r>
        <w:tab/>
      </w:r>
      <w:r>
        <w:tab/>
      </w:r>
      <w:r>
        <w:tab/>
      </w:r>
      <w:r>
        <w:tab/>
      </w:r>
      <w:r>
        <w:tab/>
      </w:r>
      <w:r>
        <w:tab/>
      </w:r>
      <w:r>
        <w:tab/>
      </w:r>
      <w:r>
        <w:tab/>
        <w:t>p 13</w:t>
      </w:r>
    </w:p>
    <w:p w14:paraId="03AED5C4" w14:textId="71CEA0AB" w:rsidR="00610DC3" w:rsidRPr="004D464C" w:rsidRDefault="006C0258" w:rsidP="00E47DB7">
      <w:pPr>
        <w:pStyle w:val="ListParagraph"/>
        <w:numPr>
          <w:ilvl w:val="0"/>
          <w:numId w:val="24"/>
        </w:numPr>
        <w:spacing w:after="0" w:line="240" w:lineRule="auto"/>
        <w:ind w:right="-754"/>
      </w:pPr>
      <w:r>
        <w:rPr>
          <w:b/>
        </w:rPr>
        <w:t>Harrow School Projections</w:t>
      </w:r>
      <w:r w:rsidR="00610DC3" w:rsidRPr="00B31CEE">
        <w:rPr>
          <w:b/>
        </w:rPr>
        <w:tab/>
      </w:r>
      <w:r w:rsidR="00610DC3" w:rsidRPr="00B31CEE">
        <w:rPr>
          <w:b/>
        </w:rPr>
        <w:tab/>
      </w:r>
      <w:r w:rsidR="00610DC3" w:rsidRPr="00B31CEE">
        <w:rPr>
          <w:b/>
        </w:rPr>
        <w:tab/>
      </w:r>
      <w:r w:rsidR="00610DC3" w:rsidRPr="00B31CEE">
        <w:rPr>
          <w:b/>
        </w:rPr>
        <w:tab/>
      </w:r>
      <w:r w:rsidR="00610DC3" w:rsidRPr="00B31CEE">
        <w:rPr>
          <w:b/>
        </w:rPr>
        <w:tab/>
      </w:r>
      <w:r w:rsidR="00610DC3" w:rsidRPr="00B31CEE">
        <w:rPr>
          <w:b/>
        </w:rPr>
        <w:tab/>
      </w:r>
      <w:r w:rsidR="00610DC3" w:rsidRPr="00B31CEE">
        <w:rPr>
          <w:b/>
        </w:rPr>
        <w:tab/>
      </w:r>
      <w:r w:rsidR="00610DC3" w:rsidRPr="00B31CEE">
        <w:rPr>
          <w:b/>
        </w:rPr>
        <w:tab/>
      </w:r>
      <w:r w:rsidR="00610DC3" w:rsidRPr="00B31CEE">
        <w:rPr>
          <w:b/>
        </w:rPr>
        <w:tab/>
      </w:r>
      <w:r w:rsidR="00610DC3" w:rsidRPr="00B31CEE">
        <w:rPr>
          <w:b/>
        </w:rPr>
        <w:tab/>
      </w:r>
      <w:r w:rsidR="00610DC3" w:rsidRPr="00B31CEE">
        <w:rPr>
          <w:b/>
        </w:rPr>
        <w:tab/>
      </w:r>
      <w:r w:rsidR="00610DC3" w:rsidRPr="00B31CEE">
        <w:rPr>
          <w:b/>
        </w:rPr>
        <w:tab/>
      </w:r>
      <w:r w:rsidR="00610DC3" w:rsidRPr="00B31CEE">
        <w:rPr>
          <w:b/>
        </w:rPr>
        <w:tab/>
      </w:r>
      <w:r w:rsidR="00610DC3" w:rsidRPr="00B31CEE">
        <w:rPr>
          <w:b/>
        </w:rPr>
        <w:tab/>
      </w:r>
      <w:r w:rsidR="00610DC3" w:rsidRPr="004D464C">
        <w:t xml:space="preserve">p </w:t>
      </w:r>
      <w:r w:rsidR="00457CF6">
        <w:t>1</w:t>
      </w:r>
      <w:r w:rsidR="007B7EE2">
        <w:t>3-14</w:t>
      </w:r>
    </w:p>
    <w:p w14:paraId="6F662060" w14:textId="7B4409F4" w:rsidR="00610DC3" w:rsidRDefault="00610DC3" w:rsidP="007C4CF6">
      <w:pPr>
        <w:spacing w:after="0" w:line="240" w:lineRule="auto"/>
        <w:ind w:left="426" w:right="-755"/>
      </w:pPr>
      <w:r>
        <w:tab/>
      </w:r>
      <w:r w:rsidR="007C4CF6">
        <w:t xml:space="preserve"> </w:t>
      </w:r>
      <w:r>
        <w:t>3.1</w:t>
      </w:r>
      <w:r w:rsidR="007C4CF6">
        <w:t xml:space="preserve"> </w:t>
      </w:r>
      <w:r w:rsidR="00C5433A">
        <w:t xml:space="preserve">Numbers on Roll in </w:t>
      </w:r>
      <w:r w:rsidRPr="00824DAE">
        <w:t>Primary Schools</w:t>
      </w:r>
      <w:r w:rsidR="00C5433A">
        <w:tab/>
      </w:r>
      <w:r w:rsidR="00C5433A">
        <w:tab/>
      </w:r>
      <w:r w:rsidR="00C5433A">
        <w:tab/>
      </w:r>
      <w:r w:rsidR="00C5433A">
        <w:tab/>
      </w:r>
      <w:r w:rsidR="00C5433A">
        <w:tab/>
      </w:r>
      <w:r w:rsidR="00C5433A">
        <w:tab/>
      </w:r>
      <w:r w:rsidR="00C5433A">
        <w:tab/>
      </w:r>
      <w:r w:rsidR="00C5433A">
        <w:tab/>
      </w:r>
      <w:r w:rsidR="00C5433A">
        <w:tab/>
      </w:r>
      <w:r w:rsidR="00C5433A">
        <w:tab/>
      </w:r>
      <w:r w:rsidR="00C5433A">
        <w:tab/>
      </w:r>
      <w:r w:rsidR="00C5433A">
        <w:tab/>
      </w:r>
      <w:r w:rsidR="00AE49B0">
        <w:t>p 1</w:t>
      </w:r>
      <w:r w:rsidR="007B7EE2">
        <w:t>4-15</w:t>
      </w:r>
      <w:r w:rsidR="00C5433A">
        <w:tab/>
      </w:r>
    </w:p>
    <w:p w14:paraId="09EE71B6" w14:textId="6B61CDEF" w:rsidR="00C5433A" w:rsidRPr="00C5433A" w:rsidRDefault="00C5433A" w:rsidP="00C5433A">
      <w:pPr>
        <w:spacing w:after="0" w:line="240" w:lineRule="auto"/>
      </w:pPr>
      <w:r>
        <w:tab/>
        <w:t xml:space="preserve"> 3.2 </w:t>
      </w:r>
      <w:r w:rsidRPr="00C5433A">
        <w:t>Projections for Reception to Year 6 Primary School Pupils</w:t>
      </w:r>
      <w:r>
        <w:tab/>
      </w:r>
      <w:r>
        <w:tab/>
      </w:r>
      <w:r>
        <w:tab/>
      </w:r>
      <w:r>
        <w:tab/>
      </w:r>
      <w:r>
        <w:tab/>
      </w:r>
      <w:r>
        <w:tab/>
      </w:r>
      <w:r>
        <w:tab/>
      </w:r>
      <w:r>
        <w:tab/>
      </w:r>
      <w:r>
        <w:tab/>
      </w:r>
      <w:r w:rsidR="00AE49B0">
        <w:t>p 1</w:t>
      </w:r>
      <w:r w:rsidR="007B7EE2">
        <w:t>5-16</w:t>
      </w:r>
      <w:r>
        <w:tab/>
      </w:r>
    </w:p>
    <w:p w14:paraId="3FF739DC" w14:textId="6C30AB43" w:rsidR="00610DC3" w:rsidRDefault="00610DC3" w:rsidP="00E47DB7">
      <w:pPr>
        <w:spacing w:after="0" w:line="240" w:lineRule="auto"/>
        <w:ind w:left="-426" w:right="-755"/>
      </w:pPr>
      <w:r>
        <w:tab/>
      </w:r>
      <w:r>
        <w:tab/>
      </w:r>
      <w:r w:rsidR="007C4CF6">
        <w:t xml:space="preserve"> </w:t>
      </w:r>
      <w:r>
        <w:t>3.3</w:t>
      </w:r>
      <w:r w:rsidR="007947A9">
        <w:t xml:space="preserve"> </w:t>
      </w:r>
      <w:r w:rsidRPr="00824DAE">
        <w:t>Projections for Reception Pupils</w:t>
      </w:r>
      <w:r w:rsidR="000F2534">
        <w:tab/>
      </w:r>
      <w:r w:rsidR="000F2534">
        <w:tab/>
      </w:r>
      <w:r w:rsidR="000F2534">
        <w:tab/>
      </w:r>
      <w:r w:rsidR="000F2534">
        <w:tab/>
      </w:r>
      <w:r w:rsidR="000F2534">
        <w:tab/>
      </w:r>
      <w:r w:rsidR="000F2534">
        <w:tab/>
      </w:r>
      <w:r w:rsidR="000F2534">
        <w:tab/>
      </w:r>
      <w:r w:rsidR="000F2534">
        <w:tab/>
      </w:r>
      <w:r w:rsidR="000F2534">
        <w:tab/>
      </w:r>
      <w:r w:rsidR="000F2534">
        <w:tab/>
      </w:r>
      <w:r w:rsidR="000F2534">
        <w:tab/>
      </w:r>
      <w:r w:rsidR="000F2534">
        <w:tab/>
      </w:r>
      <w:r w:rsidR="000F2534">
        <w:tab/>
      </w:r>
      <w:r w:rsidR="00AE49B0">
        <w:t>p 1</w:t>
      </w:r>
      <w:r w:rsidR="00D720FF">
        <w:t>7</w:t>
      </w:r>
      <w:r w:rsidR="00AE49B0">
        <w:t>-1</w:t>
      </w:r>
      <w:r w:rsidR="00D720FF">
        <w:t>8</w:t>
      </w:r>
      <w:r w:rsidR="000F2534">
        <w:tab/>
      </w:r>
    </w:p>
    <w:p w14:paraId="0CFD18E7" w14:textId="4554EFD1" w:rsidR="00610DC3" w:rsidRDefault="00610DC3" w:rsidP="00E47DB7">
      <w:pPr>
        <w:spacing w:after="0" w:line="240" w:lineRule="auto"/>
        <w:ind w:left="-426" w:right="-755"/>
      </w:pPr>
      <w:r>
        <w:tab/>
      </w:r>
      <w:r>
        <w:tab/>
      </w:r>
      <w:r w:rsidR="007C4CF6">
        <w:t xml:space="preserve"> </w:t>
      </w:r>
      <w:r>
        <w:t>3.</w:t>
      </w:r>
      <w:r w:rsidR="005D4F30">
        <w:t>4</w:t>
      </w:r>
      <w:r w:rsidR="007947A9">
        <w:t xml:space="preserve"> </w:t>
      </w:r>
      <w:r w:rsidRPr="00824DAE">
        <w:t>Primary Schools Projections by Planning Area</w:t>
      </w:r>
      <w:r w:rsidR="00DF18A7">
        <w:tab/>
      </w:r>
      <w:r w:rsidR="00DF18A7">
        <w:tab/>
      </w:r>
      <w:r w:rsidR="00DF18A7">
        <w:tab/>
      </w:r>
      <w:r w:rsidR="00DF18A7">
        <w:tab/>
      </w:r>
      <w:r w:rsidR="00DF18A7">
        <w:tab/>
      </w:r>
      <w:r w:rsidR="00DF18A7">
        <w:tab/>
      </w:r>
      <w:r w:rsidR="00DF18A7">
        <w:tab/>
      </w:r>
      <w:r w:rsidR="00DF18A7">
        <w:tab/>
      </w:r>
      <w:r w:rsidR="00DF18A7">
        <w:tab/>
      </w:r>
      <w:r w:rsidR="00DF18A7">
        <w:tab/>
      </w:r>
      <w:r w:rsidR="00DF18A7">
        <w:tab/>
        <w:t>p 1</w:t>
      </w:r>
      <w:r w:rsidR="00D720FF">
        <w:t>9</w:t>
      </w:r>
      <w:r w:rsidR="00DF18A7">
        <w:t>-3</w:t>
      </w:r>
      <w:r w:rsidR="00D720FF">
        <w:t>5</w:t>
      </w:r>
    </w:p>
    <w:p w14:paraId="175161A3" w14:textId="7C086A66" w:rsidR="00610DC3" w:rsidRDefault="00610DC3" w:rsidP="00E47DB7">
      <w:pPr>
        <w:spacing w:after="0" w:line="240" w:lineRule="auto"/>
        <w:ind w:left="-426" w:right="-755"/>
      </w:pPr>
      <w:r>
        <w:tab/>
      </w:r>
      <w:r>
        <w:tab/>
      </w:r>
      <w:r w:rsidR="007947A9">
        <w:t xml:space="preserve"> </w:t>
      </w:r>
      <w:r w:rsidR="00254F13">
        <w:t xml:space="preserve">3.5 Numbers on Roll in </w:t>
      </w:r>
      <w:r w:rsidRPr="00824DAE">
        <w:t>Secondary Schools</w:t>
      </w:r>
      <w:r w:rsidR="00DF18A7">
        <w:tab/>
      </w:r>
      <w:r w:rsidR="00DF18A7">
        <w:tab/>
      </w:r>
      <w:r w:rsidR="00DF18A7">
        <w:tab/>
      </w:r>
      <w:r w:rsidR="00DF18A7">
        <w:tab/>
      </w:r>
      <w:r w:rsidR="00DF18A7">
        <w:tab/>
      </w:r>
      <w:r w:rsidR="00DF18A7">
        <w:tab/>
      </w:r>
      <w:r w:rsidR="00DF18A7">
        <w:tab/>
      </w:r>
      <w:r w:rsidR="00DF18A7">
        <w:tab/>
      </w:r>
      <w:r w:rsidR="00DF18A7">
        <w:tab/>
      </w:r>
      <w:r w:rsidR="00DF18A7">
        <w:tab/>
      </w:r>
      <w:r w:rsidR="00DF18A7">
        <w:tab/>
      </w:r>
      <w:r w:rsidR="00DF18A7">
        <w:tab/>
        <w:t>p 3</w:t>
      </w:r>
      <w:r w:rsidR="00D720FF">
        <w:t>6</w:t>
      </w:r>
    </w:p>
    <w:p w14:paraId="0E22E0F5" w14:textId="13531D5F" w:rsidR="00254F13" w:rsidRPr="00254F13" w:rsidRDefault="00254F13" w:rsidP="00E47DB7">
      <w:pPr>
        <w:spacing w:after="0" w:line="240" w:lineRule="auto"/>
        <w:ind w:left="-426" w:right="-755"/>
      </w:pPr>
      <w:r>
        <w:tab/>
      </w:r>
      <w:r>
        <w:tab/>
        <w:t xml:space="preserve"> </w:t>
      </w:r>
      <w:r w:rsidRPr="00254F13">
        <w:t>3.6 Projections for Year 7 to Year 11 Secondary School Pupils</w:t>
      </w:r>
      <w:r w:rsidR="002D793F">
        <w:tab/>
      </w:r>
      <w:r w:rsidR="002D793F">
        <w:tab/>
      </w:r>
      <w:r w:rsidR="002D793F">
        <w:tab/>
      </w:r>
      <w:r w:rsidR="002D793F">
        <w:tab/>
      </w:r>
      <w:r w:rsidR="002D793F">
        <w:tab/>
      </w:r>
      <w:r w:rsidR="002D793F">
        <w:tab/>
      </w:r>
      <w:r w:rsidR="002D793F">
        <w:tab/>
      </w:r>
      <w:r w:rsidR="002D793F">
        <w:tab/>
      </w:r>
      <w:r w:rsidR="002D793F">
        <w:tab/>
        <w:t>p 3</w:t>
      </w:r>
      <w:r w:rsidR="00D720FF">
        <w:t>6</w:t>
      </w:r>
      <w:r w:rsidR="005B0C9C">
        <w:t>-3</w:t>
      </w:r>
      <w:r w:rsidR="00D720FF">
        <w:t>8</w:t>
      </w:r>
    </w:p>
    <w:p w14:paraId="39722CD6" w14:textId="7CB95691" w:rsidR="006730A0" w:rsidRDefault="00610DC3" w:rsidP="006730A0">
      <w:pPr>
        <w:spacing w:after="0" w:line="240" w:lineRule="auto"/>
        <w:ind w:left="-426" w:right="-755"/>
      </w:pPr>
      <w:r>
        <w:tab/>
      </w:r>
      <w:r>
        <w:tab/>
      </w:r>
      <w:r w:rsidR="00254F13">
        <w:t xml:space="preserve"> </w:t>
      </w:r>
      <w:r w:rsidR="00254F13" w:rsidRPr="00254F13">
        <w:t xml:space="preserve">3.7 Projections for Year 7 Secondary School </w:t>
      </w:r>
      <w:r w:rsidR="00F63B4E" w:rsidRPr="00254F13">
        <w:t xml:space="preserve">Pupils </w:t>
      </w:r>
      <w:r w:rsidR="00F63B4E">
        <w:tab/>
      </w:r>
      <w:r w:rsidR="002D793F">
        <w:tab/>
      </w:r>
      <w:r w:rsidR="002D793F">
        <w:tab/>
      </w:r>
      <w:r w:rsidR="002D793F">
        <w:tab/>
      </w:r>
      <w:r w:rsidR="002D793F">
        <w:tab/>
      </w:r>
      <w:r w:rsidR="002D793F">
        <w:tab/>
      </w:r>
      <w:r w:rsidR="002D793F">
        <w:tab/>
      </w:r>
      <w:r w:rsidR="002D793F">
        <w:tab/>
      </w:r>
      <w:r w:rsidR="002D793F">
        <w:tab/>
      </w:r>
      <w:r w:rsidR="002D793F">
        <w:tab/>
      </w:r>
      <w:r w:rsidR="002D793F">
        <w:tab/>
        <w:t xml:space="preserve">p </w:t>
      </w:r>
      <w:r w:rsidR="005B0C9C">
        <w:t>3</w:t>
      </w:r>
      <w:r w:rsidR="00D720FF">
        <w:t>8</w:t>
      </w:r>
      <w:r w:rsidR="005B0C9C">
        <w:t>-</w:t>
      </w:r>
      <w:r w:rsidR="00D720FF">
        <w:t>40</w:t>
      </w:r>
    </w:p>
    <w:p w14:paraId="799CFCC6" w14:textId="0B8B71F7" w:rsidR="006730A0" w:rsidRPr="006730A0" w:rsidRDefault="006730A0" w:rsidP="006730A0">
      <w:pPr>
        <w:pStyle w:val="ListParagraph"/>
        <w:numPr>
          <w:ilvl w:val="0"/>
          <w:numId w:val="24"/>
        </w:numPr>
        <w:spacing w:after="0" w:line="240" w:lineRule="auto"/>
        <w:ind w:right="-755"/>
      </w:pPr>
      <w:r w:rsidRPr="006730A0">
        <w:rPr>
          <w:b/>
          <w:bCs/>
        </w:rPr>
        <w:t>Demand for Special Education Need Specialist Provision</w:t>
      </w:r>
      <w:r w:rsidR="005B0C9C">
        <w:rPr>
          <w:b/>
          <w:bCs/>
        </w:rPr>
        <w:tab/>
      </w:r>
      <w:r w:rsidR="005B0C9C">
        <w:rPr>
          <w:b/>
          <w:bCs/>
        </w:rPr>
        <w:tab/>
      </w:r>
      <w:r w:rsidR="005B0C9C">
        <w:rPr>
          <w:b/>
          <w:bCs/>
        </w:rPr>
        <w:tab/>
      </w:r>
      <w:r w:rsidR="005B0C9C">
        <w:rPr>
          <w:b/>
          <w:bCs/>
        </w:rPr>
        <w:tab/>
      </w:r>
      <w:r w:rsidR="005B0C9C">
        <w:rPr>
          <w:b/>
          <w:bCs/>
        </w:rPr>
        <w:tab/>
      </w:r>
      <w:r w:rsidR="005B0C9C">
        <w:rPr>
          <w:b/>
          <w:bCs/>
        </w:rPr>
        <w:tab/>
      </w:r>
      <w:r w:rsidR="005B0C9C">
        <w:rPr>
          <w:b/>
          <w:bCs/>
        </w:rPr>
        <w:tab/>
      </w:r>
      <w:r w:rsidR="005B0C9C">
        <w:rPr>
          <w:b/>
          <w:bCs/>
        </w:rPr>
        <w:tab/>
      </w:r>
      <w:r w:rsidR="005B0C9C">
        <w:rPr>
          <w:b/>
          <w:bCs/>
        </w:rPr>
        <w:tab/>
      </w:r>
      <w:r w:rsidR="005B0C9C" w:rsidRPr="005B0C9C">
        <w:t xml:space="preserve">p </w:t>
      </w:r>
      <w:r w:rsidR="005B0C9C">
        <w:t>4</w:t>
      </w:r>
      <w:r w:rsidR="00D720FF">
        <w:t>1</w:t>
      </w:r>
    </w:p>
    <w:p w14:paraId="1BB7EA1C" w14:textId="78D00256" w:rsidR="006730A0" w:rsidRDefault="004858B5" w:rsidP="004858B5">
      <w:pPr>
        <w:spacing w:after="0" w:line="240" w:lineRule="auto"/>
        <w:rPr>
          <w:rFonts w:eastAsia="Arial"/>
        </w:rPr>
      </w:pPr>
      <w:r w:rsidRPr="004858B5">
        <w:tab/>
        <w:t xml:space="preserve"> </w:t>
      </w:r>
      <w:r w:rsidRPr="004858B5">
        <w:rPr>
          <w:rFonts w:eastAsia="Arial"/>
        </w:rPr>
        <w:t>4.1 EHCPs maintained by Harrow</w:t>
      </w:r>
      <w:r w:rsidR="005B0C9C">
        <w:rPr>
          <w:rFonts w:eastAsia="Arial"/>
        </w:rPr>
        <w:tab/>
      </w:r>
      <w:r w:rsidR="005B0C9C">
        <w:rPr>
          <w:rFonts w:eastAsia="Arial"/>
        </w:rPr>
        <w:tab/>
      </w:r>
      <w:r w:rsidR="005B0C9C">
        <w:rPr>
          <w:rFonts w:eastAsia="Arial"/>
        </w:rPr>
        <w:tab/>
      </w:r>
      <w:r w:rsidR="005B0C9C">
        <w:rPr>
          <w:rFonts w:eastAsia="Arial"/>
        </w:rPr>
        <w:tab/>
      </w:r>
      <w:r w:rsidR="005B0C9C">
        <w:rPr>
          <w:rFonts w:eastAsia="Arial"/>
        </w:rPr>
        <w:tab/>
      </w:r>
      <w:r w:rsidR="005B0C9C">
        <w:rPr>
          <w:rFonts w:eastAsia="Arial"/>
        </w:rPr>
        <w:tab/>
      </w:r>
      <w:r w:rsidR="005B0C9C">
        <w:rPr>
          <w:rFonts w:eastAsia="Arial"/>
        </w:rPr>
        <w:tab/>
      </w:r>
      <w:r w:rsidR="005B0C9C">
        <w:rPr>
          <w:rFonts w:eastAsia="Arial"/>
        </w:rPr>
        <w:tab/>
      </w:r>
      <w:r w:rsidR="005B0C9C">
        <w:rPr>
          <w:rFonts w:eastAsia="Arial"/>
        </w:rPr>
        <w:tab/>
      </w:r>
      <w:r w:rsidR="005B0C9C">
        <w:rPr>
          <w:rFonts w:eastAsia="Arial"/>
        </w:rPr>
        <w:tab/>
      </w:r>
      <w:r w:rsidR="005B0C9C">
        <w:rPr>
          <w:rFonts w:eastAsia="Arial"/>
        </w:rPr>
        <w:tab/>
      </w:r>
      <w:r w:rsidR="005B0C9C">
        <w:rPr>
          <w:rFonts w:eastAsia="Arial"/>
        </w:rPr>
        <w:tab/>
      </w:r>
      <w:r w:rsidR="005B0C9C">
        <w:rPr>
          <w:rFonts w:eastAsia="Arial"/>
        </w:rPr>
        <w:tab/>
        <w:t xml:space="preserve">p </w:t>
      </w:r>
      <w:r w:rsidR="00D720FF">
        <w:rPr>
          <w:rFonts w:eastAsia="Arial"/>
        </w:rPr>
        <w:t>41-42</w:t>
      </w:r>
    </w:p>
    <w:p w14:paraId="2B730C97" w14:textId="2C7A421A" w:rsidR="004858B5" w:rsidRDefault="004858B5" w:rsidP="004858B5">
      <w:pPr>
        <w:spacing w:after="0" w:line="240" w:lineRule="auto"/>
        <w:rPr>
          <w:bCs/>
        </w:rPr>
      </w:pPr>
      <w:r>
        <w:rPr>
          <w:rFonts w:eastAsia="Arial"/>
        </w:rPr>
        <w:tab/>
        <w:t xml:space="preserve"> </w:t>
      </w:r>
      <w:r w:rsidRPr="004858B5">
        <w:rPr>
          <w:bCs/>
        </w:rPr>
        <w:t>4.2 SEND Projections and modelling SEND places within Harrow Council</w:t>
      </w:r>
      <w:r w:rsidR="005B0C9C">
        <w:rPr>
          <w:bCs/>
        </w:rPr>
        <w:tab/>
      </w:r>
      <w:r w:rsidR="005B0C9C">
        <w:rPr>
          <w:bCs/>
        </w:rPr>
        <w:tab/>
      </w:r>
      <w:r w:rsidR="005B0C9C">
        <w:rPr>
          <w:bCs/>
        </w:rPr>
        <w:tab/>
      </w:r>
      <w:r w:rsidR="005B0C9C">
        <w:rPr>
          <w:bCs/>
        </w:rPr>
        <w:tab/>
      </w:r>
      <w:r w:rsidR="005B0C9C">
        <w:rPr>
          <w:bCs/>
        </w:rPr>
        <w:tab/>
      </w:r>
      <w:r w:rsidR="005B0C9C">
        <w:rPr>
          <w:bCs/>
        </w:rPr>
        <w:tab/>
      </w:r>
      <w:r w:rsidR="005B0C9C">
        <w:rPr>
          <w:bCs/>
        </w:rPr>
        <w:tab/>
      </w:r>
      <w:r w:rsidR="005B0C9C">
        <w:rPr>
          <w:bCs/>
        </w:rPr>
        <w:tab/>
        <w:t xml:space="preserve">p </w:t>
      </w:r>
      <w:r w:rsidR="00D720FF">
        <w:rPr>
          <w:bCs/>
        </w:rPr>
        <w:t>42-43</w:t>
      </w:r>
    </w:p>
    <w:p w14:paraId="4B6354E1" w14:textId="77777777" w:rsidR="004858B5" w:rsidRDefault="004858B5" w:rsidP="00610DC3">
      <w:pPr>
        <w:pStyle w:val="Default"/>
        <w:ind w:left="-425" w:firstLine="720"/>
        <w:rPr>
          <w:rFonts w:ascii="Arial" w:hAnsi="Arial" w:cs="Arial"/>
          <w:b/>
        </w:rPr>
      </w:pPr>
    </w:p>
    <w:p w14:paraId="421E9ECC" w14:textId="7006AE8D" w:rsidR="00610DC3" w:rsidRPr="003F1FB1" w:rsidRDefault="00610DC3" w:rsidP="00610DC3">
      <w:pPr>
        <w:pStyle w:val="Default"/>
        <w:ind w:left="-425" w:firstLine="720"/>
        <w:rPr>
          <w:rFonts w:ascii="Arial" w:hAnsi="Arial" w:cs="Arial"/>
          <w:b/>
        </w:rPr>
      </w:pPr>
      <w:r w:rsidRPr="003F1FB1">
        <w:rPr>
          <w:rFonts w:ascii="Arial" w:hAnsi="Arial" w:cs="Arial"/>
          <w:b/>
        </w:rPr>
        <w:t>Annexes</w:t>
      </w:r>
    </w:p>
    <w:p w14:paraId="55074C3D" w14:textId="08DA7806" w:rsidR="00610DC3" w:rsidRPr="00A54497" w:rsidRDefault="00610DC3" w:rsidP="00E47DB7">
      <w:pPr>
        <w:pStyle w:val="BodyText2"/>
        <w:ind w:left="-425" w:firstLine="720"/>
      </w:pPr>
      <w:proofErr w:type="spellStart"/>
      <w:r w:rsidRPr="00A54497">
        <w:t>Annexe</w:t>
      </w:r>
      <w:proofErr w:type="spellEnd"/>
      <w:r w:rsidRPr="00A54497">
        <w:t xml:space="preserve"> 1: Child Population Projections 202</w:t>
      </w:r>
      <w:r w:rsidR="006522AA">
        <w:t>3</w:t>
      </w:r>
      <w:r>
        <w:tab/>
      </w:r>
      <w:r>
        <w:tab/>
      </w:r>
      <w:r>
        <w:tab/>
      </w:r>
      <w:r>
        <w:tab/>
      </w:r>
      <w:r>
        <w:tab/>
      </w:r>
      <w:r>
        <w:tab/>
      </w:r>
      <w:r w:rsidR="00817DDB">
        <w:tab/>
      </w:r>
      <w:r w:rsidR="00817DDB">
        <w:tab/>
      </w:r>
      <w:r w:rsidR="00817DDB">
        <w:tab/>
      </w:r>
      <w:r w:rsidR="00817DDB">
        <w:tab/>
      </w:r>
      <w:r w:rsidR="00817DDB">
        <w:tab/>
      </w:r>
      <w:r w:rsidR="00817DDB">
        <w:tab/>
      </w:r>
      <w:r>
        <w:t xml:space="preserve">p </w:t>
      </w:r>
    </w:p>
    <w:p w14:paraId="14049F66" w14:textId="08458C27" w:rsidR="00610DC3" w:rsidRPr="00A54497" w:rsidRDefault="00610DC3" w:rsidP="00E47DB7">
      <w:pPr>
        <w:pStyle w:val="BodyText2"/>
        <w:ind w:left="-425" w:firstLine="720"/>
      </w:pPr>
      <w:proofErr w:type="spellStart"/>
      <w:r w:rsidRPr="00A54497">
        <w:t>Annexe</w:t>
      </w:r>
      <w:proofErr w:type="spellEnd"/>
      <w:r w:rsidRPr="00A54497">
        <w:t xml:space="preserve"> 2: Overview of Harrow’s population and changes 202</w:t>
      </w:r>
      <w:r w:rsidR="006522AA">
        <w:t>3</w:t>
      </w:r>
      <w:r>
        <w:tab/>
      </w:r>
      <w:r>
        <w:tab/>
      </w:r>
      <w:r>
        <w:tab/>
      </w:r>
      <w:r>
        <w:tab/>
      </w:r>
      <w:r w:rsidR="00817DDB">
        <w:tab/>
      </w:r>
      <w:r w:rsidR="00817DDB">
        <w:tab/>
      </w:r>
      <w:r w:rsidR="00817DDB">
        <w:tab/>
      </w:r>
      <w:r w:rsidR="00817DDB">
        <w:tab/>
      </w:r>
      <w:r w:rsidR="00817DDB">
        <w:tab/>
      </w:r>
      <w:r w:rsidR="00817DDB">
        <w:tab/>
      </w:r>
      <w:r>
        <w:t xml:space="preserve">p </w:t>
      </w:r>
    </w:p>
    <w:p w14:paraId="1063BA5D" w14:textId="22C16E3A" w:rsidR="00610DC3" w:rsidRPr="00A54497" w:rsidRDefault="00610DC3" w:rsidP="00E47DB7">
      <w:pPr>
        <w:pStyle w:val="BodyText2"/>
        <w:ind w:left="-425" w:firstLine="720"/>
      </w:pPr>
      <w:proofErr w:type="spellStart"/>
      <w:r w:rsidRPr="00A54497">
        <w:t>Annexe</w:t>
      </w:r>
      <w:proofErr w:type="spellEnd"/>
      <w:r w:rsidRPr="00A54497">
        <w:t xml:space="preserve"> 3: GLA SRP Methodology 202</w:t>
      </w:r>
      <w:r w:rsidR="006522AA">
        <w:t>3</w:t>
      </w:r>
      <w:r>
        <w:tab/>
      </w:r>
      <w:r>
        <w:tab/>
      </w:r>
      <w:r>
        <w:tab/>
      </w:r>
      <w:r>
        <w:tab/>
      </w:r>
      <w:r>
        <w:tab/>
      </w:r>
      <w:r>
        <w:tab/>
      </w:r>
      <w:r>
        <w:tab/>
      </w:r>
      <w:r w:rsidR="00817DDB">
        <w:tab/>
      </w:r>
      <w:r w:rsidR="00817DDB">
        <w:tab/>
      </w:r>
      <w:r w:rsidR="00817DDB">
        <w:tab/>
      </w:r>
      <w:r w:rsidR="00817DDB">
        <w:tab/>
      </w:r>
      <w:r w:rsidR="00817DDB">
        <w:tab/>
      </w:r>
      <w:r w:rsidR="00817DDB">
        <w:tab/>
      </w:r>
      <w:r>
        <w:t xml:space="preserve">p </w:t>
      </w:r>
    </w:p>
    <w:p w14:paraId="5CF13F00" w14:textId="0504B542" w:rsidR="00ED4FB0" w:rsidRDefault="00610DC3" w:rsidP="00E47DB7">
      <w:pPr>
        <w:pStyle w:val="BodyText2"/>
        <w:ind w:left="-425" w:firstLine="720"/>
      </w:pPr>
      <w:proofErr w:type="spellStart"/>
      <w:r w:rsidRPr="00A54497">
        <w:t>Annexe</w:t>
      </w:r>
      <w:proofErr w:type="spellEnd"/>
      <w:r w:rsidRPr="00A54497">
        <w:t xml:space="preserve"> </w:t>
      </w:r>
      <w:r>
        <w:t>4</w:t>
      </w:r>
      <w:r w:rsidRPr="00A54497">
        <w:t>: SEND and Early Years Data 202</w:t>
      </w:r>
      <w:r w:rsidR="006522AA">
        <w:t>3</w:t>
      </w:r>
      <w:r w:rsidR="006522AA">
        <w:tab/>
      </w:r>
      <w:r>
        <w:tab/>
      </w:r>
      <w:r>
        <w:tab/>
      </w:r>
      <w:r>
        <w:tab/>
      </w:r>
      <w:r>
        <w:tab/>
      </w:r>
      <w:r>
        <w:tab/>
      </w:r>
      <w:r w:rsidR="00817DDB">
        <w:tab/>
      </w:r>
      <w:r w:rsidR="00817DDB">
        <w:tab/>
      </w:r>
      <w:r w:rsidR="00817DDB">
        <w:tab/>
      </w:r>
      <w:r w:rsidR="00817DDB">
        <w:tab/>
      </w:r>
      <w:r w:rsidR="00817DDB">
        <w:tab/>
      </w:r>
      <w:r w:rsidR="00817DDB">
        <w:tab/>
      </w:r>
      <w:r>
        <w:t xml:space="preserve">p </w:t>
      </w:r>
    </w:p>
    <w:p w14:paraId="64EEFA54" w14:textId="77777777" w:rsidR="00ED4FB0" w:rsidRDefault="00ED4FB0">
      <w:pPr>
        <w:rPr>
          <w:rFonts w:eastAsia="Times New Roman"/>
          <w:color w:val="000000"/>
          <w:szCs w:val="24"/>
          <w:lang w:val="en-US"/>
        </w:rPr>
      </w:pPr>
      <w:r>
        <w:br w:type="page"/>
      </w:r>
    </w:p>
    <w:p w14:paraId="6C447E5A" w14:textId="1818E6A0" w:rsidR="007456D2" w:rsidRPr="00C11D7F" w:rsidRDefault="00C11D7F" w:rsidP="002F3692">
      <w:pPr>
        <w:pStyle w:val="ListParagraph"/>
        <w:numPr>
          <w:ilvl w:val="0"/>
          <w:numId w:val="1"/>
        </w:numPr>
        <w:spacing w:after="0" w:line="240" w:lineRule="auto"/>
        <w:rPr>
          <w:b/>
          <w:bCs/>
        </w:rPr>
      </w:pPr>
      <w:r>
        <w:rPr>
          <w:b/>
          <w:bCs/>
        </w:rPr>
        <w:lastRenderedPageBreak/>
        <w:t>INTRODUCTION</w:t>
      </w:r>
    </w:p>
    <w:p w14:paraId="251CDB2B" w14:textId="77777777" w:rsidR="002F3692" w:rsidRDefault="002F3692" w:rsidP="002F3692">
      <w:pPr>
        <w:spacing w:after="0" w:line="240" w:lineRule="auto"/>
      </w:pPr>
    </w:p>
    <w:p w14:paraId="787E1D8D" w14:textId="53F3DC6A" w:rsidR="00EC4DAE" w:rsidRDefault="00EF5B14" w:rsidP="00942E54">
      <w:r>
        <w:t xml:space="preserve">Harrow’s </w:t>
      </w:r>
      <w:r w:rsidR="00F956C7">
        <w:t xml:space="preserve">Children and </w:t>
      </w:r>
      <w:r>
        <w:t xml:space="preserve">Young People </w:t>
      </w:r>
      <w:r w:rsidR="00C80751">
        <w:t xml:space="preserve">(CYP) </w:t>
      </w:r>
      <w:r>
        <w:t xml:space="preserve">are </w:t>
      </w:r>
      <w:r w:rsidR="00F956C7">
        <w:t xml:space="preserve">at the heart of Harrow’s community, and Harrow Council </w:t>
      </w:r>
      <w:r w:rsidR="009C73C0">
        <w:t>is responsible for the</w:t>
      </w:r>
      <w:r w:rsidR="00957887">
        <w:t>ir</w:t>
      </w:r>
      <w:r w:rsidR="00F956C7">
        <w:t xml:space="preserve"> education, </w:t>
      </w:r>
      <w:r w:rsidR="00EB3928">
        <w:t>healthcare,</w:t>
      </w:r>
      <w:r w:rsidR="009C73C0">
        <w:t xml:space="preserve"> and wellbeing.  Harrow Council has the statutory duty to ensure that they provide sufficient school places</w:t>
      </w:r>
      <w:r w:rsidR="009F19E7">
        <w:t xml:space="preserve"> for its children</w:t>
      </w:r>
      <w:r w:rsidR="00957887">
        <w:t xml:space="preserve">, </w:t>
      </w:r>
      <w:r w:rsidR="009F19E7">
        <w:t xml:space="preserve">an integral part of this duty is to ensure </w:t>
      </w:r>
      <w:r w:rsidR="00957887">
        <w:t xml:space="preserve">the </w:t>
      </w:r>
      <w:r w:rsidR="009F19E7">
        <w:t xml:space="preserve">best outcomes for Harrow’s children.  This </w:t>
      </w:r>
      <w:r w:rsidR="009C73C0">
        <w:t xml:space="preserve">report sets out the </w:t>
      </w:r>
      <w:r w:rsidR="009F19E7">
        <w:t xml:space="preserve">decisions that the </w:t>
      </w:r>
      <w:r w:rsidR="009C73C0">
        <w:t xml:space="preserve">council makes to achieve this duty. </w:t>
      </w:r>
    </w:p>
    <w:p w14:paraId="205E034C" w14:textId="77777777" w:rsidR="002F3692" w:rsidRDefault="002F3692" w:rsidP="00942E54">
      <w:pPr>
        <w:pStyle w:val="ListParagraph"/>
        <w:spacing w:after="0" w:line="240" w:lineRule="auto"/>
        <w:ind w:left="360"/>
      </w:pPr>
    </w:p>
    <w:p w14:paraId="2583EC8F" w14:textId="3DC9F535" w:rsidR="00D14532" w:rsidRPr="00C11D7F" w:rsidRDefault="002017B7" w:rsidP="00C11D7F">
      <w:pPr>
        <w:pStyle w:val="ListParagraph"/>
        <w:numPr>
          <w:ilvl w:val="1"/>
          <w:numId w:val="1"/>
        </w:numPr>
        <w:spacing w:after="0" w:line="240" w:lineRule="auto"/>
        <w:rPr>
          <w:b/>
          <w:bCs/>
        </w:rPr>
      </w:pPr>
      <w:r w:rsidRPr="00C11D7F">
        <w:rPr>
          <w:b/>
          <w:bCs/>
        </w:rPr>
        <w:t>Harrow’s context</w:t>
      </w:r>
    </w:p>
    <w:p w14:paraId="180D9377" w14:textId="77777777" w:rsidR="002F3692" w:rsidRDefault="002F3692" w:rsidP="002F3692">
      <w:pPr>
        <w:spacing w:after="0" w:line="240" w:lineRule="auto"/>
      </w:pPr>
    </w:p>
    <w:p w14:paraId="586263BD" w14:textId="1CC2155E" w:rsidR="00583ABE" w:rsidRDefault="00C80751" w:rsidP="00942E54">
      <w:r w:rsidRPr="00082AB5">
        <w:t xml:space="preserve">Approximately </w:t>
      </w:r>
      <w:r w:rsidR="00082AB5">
        <w:t>82</w:t>
      </w:r>
      <w:r w:rsidRPr="00082AB5">
        <w:t>,</w:t>
      </w:r>
      <w:r w:rsidR="00082AB5">
        <w:t>1</w:t>
      </w:r>
      <w:r w:rsidRPr="00082AB5">
        <w:t xml:space="preserve">00 CYP aged 0 to </w:t>
      </w:r>
      <w:r w:rsidR="00082AB5">
        <w:t>25</w:t>
      </w:r>
      <w:r w:rsidRPr="00082AB5">
        <w:t xml:space="preserve"> years live in Harrow.</w:t>
      </w:r>
      <w:r>
        <w:t xml:space="preserve">  This is 3</w:t>
      </w:r>
      <w:r w:rsidR="00082AB5">
        <w:t>1</w:t>
      </w:r>
      <w:r>
        <w:t xml:space="preserve">% of the total population (261,300) in the area. (Source: 2021 National Census).  Harrow </w:t>
      </w:r>
      <w:r w:rsidR="00D14532">
        <w:t xml:space="preserve">is </w:t>
      </w:r>
      <w:r w:rsidR="00760669">
        <w:t>one of the most c</w:t>
      </w:r>
      <w:r w:rsidR="00D14532">
        <w:t>ulturally diverse borough</w:t>
      </w:r>
      <w:r w:rsidR="00760669">
        <w:t>s in London</w:t>
      </w:r>
      <w:r w:rsidR="00D14532">
        <w:t xml:space="preserve">, with residents from a variety of ethnic backgrounds, and speaking a range of languages.  </w:t>
      </w:r>
      <w:r w:rsidR="00E47DB7">
        <w:t xml:space="preserve">As </w:t>
      </w:r>
      <w:proofErr w:type="gramStart"/>
      <w:r w:rsidR="00E47DB7">
        <w:t>at</w:t>
      </w:r>
      <w:proofErr w:type="gramEnd"/>
      <w:r w:rsidR="00583ABE">
        <w:t xml:space="preserve"> January 2023 92.</w:t>
      </w:r>
      <w:r w:rsidR="007B0E5C">
        <w:t>0</w:t>
      </w:r>
      <w:r w:rsidR="00583ABE">
        <w:t xml:space="preserve">% of Harrow’s school population is classified as belonging to an ethnic group other than White British.  </w:t>
      </w:r>
      <w:r w:rsidR="007B0E5C">
        <w:t xml:space="preserve">The three main ethnic groups in Harrow’s schools are Indian (26%), Asian Other (18%) and White Other (17%).  </w:t>
      </w:r>
      <w:r w:rsidR="00583ABE">
        <w:t>Over 150 languages are spoken by Harrow’s schools’ children</w:t>
      </w:r>
      <w:r w:rsidR="007B0E5C">
        <w:t>, t</w:t>
      </w:r>
      <w:r w:rsidR="00583ABE">
        <w:t>he top five most recorded languages spoken are English, Romanian, Gujarati, Arabic and Tamil.</w:t>
      </w:r>
    </w:p>
    <w:p w14:paraId="14005486" w14:textId="77777777" w:rsidR="002F3692" w:rsidRDefault="002F3692" w:rsidP="00942E54">
      <w:pPr>
        <w:spacing w:after="0" w:line="240" w:lineRule="auto"/>
      </w:pPr>
    </w:p>
    <w:p w14:paraId="4FACE244" w14:textId="0C4C63A9" w:rsidR="00FA74CA" w:rsidRDefault="00FA74CA" w:rsidP="00BF67F6">
      <w:r w:rsidRPr="004E2B2A">
        <w:t>The 2019</w:t>
      </w:r>
      <w:r>
        <w:t xml:space="preserve"> Income Deprivation Affecting Children Index (IDACI) shows that 12.3% (16.2% in 2015) of children </w:t>
      </w:r>
      <w:r w:rsidR="00292D0E">
        <w:t>i</w:t>
      </w:r>
      <w:r>
        <w:t xml:space="preserve">n Harrow are living with families that are income deprived, this equates to approximately 6,500 children. Deprivation is most prevalent in the centre and south-west of the borough – Wealdstone is Harrow’s most deprived ward, followed by </w:t>
      </w:r>
      <w:r w:rsidR="00292D0E">
        <w:t xml:space="preserve">the </w:t>
      </w:r>
      <w:r>
        <w:t>Marlborough and Roxbourne</w:t>
      </w:r>
      <w:r w:rsidR="00292D0E">
        <w:t xml:space="preserve"> wards</w:t>
      </w:r>
      <w:r>
        <w:t>. I</w:t>
      </w:r>
      <w:r w:rsidRPr="004E2B2A">
        <w:t>n 2019</w:t>
      </w:r>
      <w:r>
        <w:t xml:space="preserve"> none of Harrow’s L</w:t>
      </w:r>
      <w:r w:rsidR="00952257">
        <w:t xml:space="preserve">ower </w:t>
      </w:r>
      <w:r>
        <w:t>S</w:t>
      </w:r>
      <w:r w:rsidR="00952257">
        <w:t xml:space="preserve">uper </w:t>
      </w:r>
      <w:r>
        <w:t>O</w:t>
      </w:r>
      <w:r w:rsidR="00952257">
        <w:t xml:space="preserve">utput </w:t>
      </w:r>
      <w:r>
        <w:t>A</w:t>
      </w:r>
      <w:r w:rsidR="00952257">
        <w:t>rea</w:t>
      </w:r>
      <w:r>
        <w:t xml:space="preserve">s </w:t>
      </w:r>
      <w:r w:rsidR="00952257">
        <w:t xml:space="preserve">(LSOAs) </w:t>
      </w:r>
      <w:r>
        <w:t xml:space="preserve">are in the most deprived 10% in England, compared with three in 2015.  The proportion of pupils in Harrow’s schools’ that were eligible for Free School Meals as </w:t>
      </w:r>
      <w:proofErr w:type="gramStart"/>
      <w:r>
        <w:t>at</w:t>
      </w:r>
      <w:proofErr w:type="gramEnd"/>
      <w:r>
        <w:t xml:space="preserve"> January 2023 was 17.6%.</w:t>
      </w:r>
    </w:p>
    <w:p w14:paraId="70A6DB13" w14:textId="77777777" w:rsidR="002F3692" w:rsidRDefault="002F3692" w:rsidP="002F3692">
      <w:pPr>
        <w:pStyle w:val="ListParagraph"/>
        <w:spacing w:after="0" w:line="240" w:lineRule="auto"/>
        <w:ind w:left="0"/>
      </w:pPr>
    </w:p>
    <w:p w14:paraId="1BCD35FA" w14:textId="77777777" w:rsidR="003E7D73" w:rsidRPr="003E7D73" w:rsidRDefault="00083060" w:rsidP="003E7D73">
      <w:pPr>
        <w:pStyle w:val="ListParagraph"/>
        <w:numPr>
          <w:ilvl w:val="1"/>
          <w:numId w:val="1"/>
        </w:numPr>
        <w:autoSpaceDE w:val="0"/>
        <w:autoSpaceDN w:val="0"/>
        <w:adjustRightInd w:val="0"/>
        <w:rPr>
          <w:b/>
          <w:bCs/>
          <w:szCs w:val="40"/>
        </w:rPr>
      </w:pPr>
      <w:r w:rsidRPr="0039679B">
        <w:rPr>
          <w:b/>
          <w:bCs/>
        </w:rPr>
        <w:t>Harrow’s Vision for Education</w:t>
      </w:r>
    </w:p>
    <w:p w14:paraId="5239A153" w14:textId="77777777" w:rsidR="003E7D73" w:rsidRDefault="003E7D73" w:rsidP="003E7D73">
      <w:pPr>
        <w:pStyle w:val="ListParagraph"/>
        <w:autoSpaceDE w:val="0"/>
        <w:autoSpaceDN w:val="0"/>
        <w:adjustRightInd w:val="0"/>
        <w:ind w:left="400"/>
        <w:rPr>
          <w:b/>
          <w:bCs/>
        </w:rPr>
      </w:pPr>
    </w:p>
    <w:p w14:paraId="3A001DC2" w14:textId="2A9C88D2" w:rsidR="003E7D73" w:rsidRPr="003E7D73" w:rsidRDefault="003E7D73" w:rsidP="003E7D73">
      <w:pPr>
        <w:pStyle w:val="ListParagraph"/>
        <w:autoSpaceDE w:val="0"/>
        <w:autoSpaceDN w:val="0"/>
        <w:adjustRightInd w:val="0"/>
        <w:ind w:left="0"/>
        <w:rPr>
          <w:b/>
          <w:bCs/>
          <w:szCs w:val="40"/>
        </w:rPr>
      </w:pPr>
      <w:r w:rsidRPr="003E7D73">
        <w:rPr>
          <w:i/>
          <w:iCs/>
        </w:rPr>
        <w:t xml:space="preserve">All children and young people should achieve the best possible outcomes, to enable them to become successful adults. They should have access to a continuum of good and outstanding educational provision that offers choice, progression and pathways and are supported by high quality, integrated and inclusive services from 0-25. </w:t>
      </w:r>
    </w:p>
    <w:p w14:paraId="6D0204BB" w14:textId="71B556F8" w:rsidR="00083060" w:rsidRDefault="00083060" w:rsidP="00083060">
      <w:pPr>
        <w:autoSpaceDE w:val="0"/>
        <w:autoSpaceDN w:val="0"/>
        <w:adjustRightInd w:val="0"/>
        <w:rPr>
          <w:szCs w:val="40"/>
        </w:rPr>
      </w:pPr>
      <w:r w:rsidRPr="0039679B">
        <w:t xml:space="preserve">The Place Planning Strategy contributes to the Council’s vision statement for future education ‘High Achieving Schools at the Heart of Community Services’. </w:t>
      </w:r>
      <w:r>
        <w:rPr>
          <w:szCs w:val="40"/>
        </w:rPr>
        <w:t xml:space="preserve">Harrow’s schools are successful in comparison to our statistical neighbours. But the gap is </w:t>
      </w:r>
      <w:r w:rsidR="00EB3928">
        <w:rPr>
          <w:szCs w:val="40"/>
        </w:rPr>
        <w:t>closing,</w:t>
      </w:r>
      <w:r>
        <w:rPr>
          <w:szCs w:val="40"/>
        </w:rPr>
        <w:t xml:space="preserve"> and schools need to continue in their improvement. As a Council we are committed to all schools being judged as either good or outstanding by </w:t>
      </w:r>
      <w:r w:rsidR="00ED6667">
        <w:rPr>
          <w:szCs w:val="40"/>
        </w:rPr>
        <w:t>Ofsted</w:t>
      </w:r>
      <w:r>
        <w:rPr>
          <w:szCs w:val="40"/>
        </w:rPr>
        <w:t>. Proposals for making changes to school organisation will ensure that school performance is given a high priority.</w:t>
      </w:r>
    </w:p>
    <w:p w14:paraId="7EE24D5A" w14:textId="38D54101" w:rsidR="00083060" w:rsidRPr="00083060" w:rsidRDefault="00083060" w:rsidP="00083060">
      <w:pPr>
        <w:autoSpaceDE w:val="0"/>
        <w:autoSpaceDN w:val="0"/>
        <w:adjustRightInd w:val="0"/>
        <w:rPr>
          <w:b/>
          <w:bCs/>
          <w:szCs w:val="40"/>
        </w:rPr>
      </w:pPr>
      <w:r>
        <w:rPr>
          <w:szCs w:val="40"/>
        </w:rPr>
        <w:lastRenderedPageBreak/>
        <w:t>Harrow’s schools are at the heart of the community</w:t>
      </w:r>
      <w:r w:rsidR="00952257">
        <w:rPr>
          <w:szCs w:val="40"/>
        </w:rPr>
        <w:t>, they</w:t>
      </w:r>
      <w:r>
        <w:rPr>
          <w:szCs w:val="40"/>
        </w:rPr>
        <w:t xml:space="preserve"> offer a range of opportunities to the local residents, </w:t>
      </w:r>
      <w:r w:rsidR="00952257">
        <w:rPr>
          <w:szCs w:val="40"/>
        </w:rPr>
        <w:t xml:space="preserve">and </w:t>
      </w:r>
      <w:r>
        <w:rPr>
          <w:szCs w:val="40"/>
        </w:rPr>
        <w:t>we need to ensure that the accommodation is managed and invested in</w:t>
      </w:r>
      <w:r w:rsidR="00952257">
        <w:rPr>
          <w:szCs w:val="40"/>
        </w:rPr>
        <w:t>,</w:t>
      </w:r>
      <w:r>
        <w:rPr>
          <w:szCs w:val="40"/>
        </w:rPr>
        <w:t xml:space="preserve"> to realise this aspiration. School accommodation and sites need to support pupils’ learning but also to provide locations for activities and services. In considering school organisation we will work with schools and partners to ensure that where opportunities arise, services are co-located and facilities are developed for the school and local community.</w:t>
      </w:r>
    </w:p>
    <w:p w14:paraId="79DF9E80" w14:textId="4ABE6C4E" w:rsidR="00DA2ED1" w:rsidRPr="00C11D7F" w:rsidRDefault="007029EE" w:rsidP="00083060">
      <w:pPr>
        <w:pStyle w:val="ListParagraph"/>
        <w:numPr>
          <w:ilvl w:val="1"/>
          <w:numId w:val="1"/>
        </w:numPr>
        <w:spacing w:after="0" w:line="240" w:lineRule="auto"/>
        <w:rPr>
          <w:b/>
          <w:bCs/>
        </w:rPr>
      </w:pPr>
      <w:r w:rsidRPr="00C11D7F">
        <w:rPr>
          <w:b/>
          <w:bCs/>
        </w:rPr>
        <w:t>Harrow’s School’s Effectiveness</w:t>
      </w:r>
    </w:p>
    <w:p w14:paraId="5DEF5B32" w14:textId="77777777" w:rsidR="002F3692" w:rsidRDefault="002F3692" w:rsidP="002F3692">
      <w:pPr>
        <w:pStyle w:val="ListParagraph"/>
        <w:spacing w:after="0" w:line="240" w:lineRule="auto"/>
        <w:ind w:left="0"/>
      </w:pPr>
    </w:p>
    <w:p w14:paraId="29E71CCD" w14:textId="02776A74" w:rsidR="00206DBF" w:rsidRDefault="007029EE" w:rsidP="00BF67F6">
      <w:pPr>
        <w:pStyle w:val="ListParagraph"/>
        <w:ind w:left="0"/>
        <w:rPr>
          <w:color w:val="515151"/>
          <w:shd w:val="clear" w:color="auto" w:fill="FFFFFF"/>
        </w:rPr>
      </w:pPr>
      <w:r>
        <w:t>Harrow is a popular borough for families due to the excellent reputation of its schools</w:t>
      </w:r>
      <w:r w:rsidR="002F3692">
        <w:t xml:space="preserve">.  </w:t>
      </w:r>
      <w:r w:rsidR="002F3692">
        <w:rPr>
          <w:color w:val="515151"/>
          <w:shd w:val="clear" w:color="auto" w:fill="FFFFFF"/>
        </w:rPr>
        <w:t>Harrow</w:t>
      </w:r>
      <w:r w:rsidR="00EA1F96">
        <w:rPr>
          <w:color w:val="515151"/>
          <w:shd w:val="clear" w:color="auto" w:fill="FFFFFF"/>
        </w:rPr>
        <w:t>’s</w:t>
      </w:r>
      <w:r w:rsidR="002F3692">
        <w:rPr>
          <w:color w:val="515151"/>
          <w:shd w:val="clear" w:color="auto" w:fill="FFFFFF"/>
        </w:rPr>
        <w:t xml:space="preserve"> School Standards and Effectiveness </w:t>
      </w:r>
      <w:r w:rsidR="00EA1F96">
        <w:rPr>
          <w:color w:val="515151"/>
          <w:shd w:val="clear" w:color="auto" w:fill="FFFFFF"/>
        </w:rPr>
        <w:t xml:space="preserve">(HSSE) </w:t>
      </w:r>
      <w:r w:rsidR="002F3692">
        <w:rPr>
          <w:color w:val="515151"/>
          <w:shd w:val="clear" w:color="auto" w:fill="FFFFFF"/>
        </w:rPr>
        <w:t>Team delivers statutory and core school improvement support to Harrow schools</w:t>
      </w:r>
      <w:r w:rsidR="00EA1F96">
        <w:rPr>
          <w:color w:val="515151"/>
          <w:shd w:val="clear" w:color="auto" w:fill="FFFFFF"/>
        </w:rPr>
        <w:t xml:space="preserve">.  HSSE work closely with schools to maintain </w:t>
      </w:r>
      <w:r w:rsidR="002F3692">
        <w:rPr>
          <w:color w:val="515151"/>
          <w:shd w:val="clear" w:color="auto" w:fill="FFFFFF"/>
        </w:rPr>
        <w:t>the educational achievements of children and young people in Harrow</w:t>
      </w:r>
      <w:r w:rsidR="00EA1F96">
        <w:rPr>
          <w:color w:val="515151"/>
          <w:shd w:val="clear" w:color="auto" w:fill="FFFFFF"/>
        </w:rPr>
        <w:t>,</w:t>
      </w:r>
      <w:r w:rsidR="002F3692">
        <w:rPr>
          <w:color w:val="515151"/>
          <w:shd w:val="clear" w:color="auto" w:fill="FFFFFF"/>
        </w:rPr>
        <w:t xml:space="preserve"> as well as the effectiveness of the quality of education in our early years’ settings, </w:t>
      </w:r>
      <w:proofErr w:type="gramStart"/>
      <w:r w:rsidR="002F3692">
        <w:rPr>
          <w:color w:val="515151"/>
          <w:shd w:val="clear" w:color="auto" w:fill="FFFFFF"/>
        </w:rPr>
        <w:t>schools</w:t>
      </w:r>
      <w:proofErr w:type="gramEnd"/>
      <w:r w:rsidR="002F3692">
        <w:rPr>
          <w:color w:val="515151"/>
          <w:shd w:val="clear" w:color="auto" w:fill="FFFFFF"/>
        </w:rPr>
        <w:t xml:space="preserve"> and colleges. </w:t>
      </w:r>
    </w:p>
    <w:p w14:paraId="04BDF2FC" w14:textId="061F6406" w:rsidR="009468F9" w:rsidRDefault="009468F9" w:rsidP="00D557B4">
      <w:pPr>
        <w:pStyle w:val="ListParagraph"/>
        <w:spacing w:after="0" w:line="276" w:lineRule="auto"/>
        <w:ind w:left="0"/>
        <w:rPr>
          <w:color w:val="515151"/>
          <w:shd w:val="clear" w:color="auto" w:fill="FFFFFF"/>
        </w:rPr>
      </w:pPr>
    </w:p>
    <w:p w14:paraId="322D9063" w14:textId="0FA74904" w:rsidR="009468F9" w:rsidRPr="009468F9" w:rsidRDefault="009468F9" w:rsidP="009468F9">
      <w:pPr>
        <w:shd w:val="clear" w:color="auto" w:fill="FFFFFF"/>
        <w:spacing w:after="150" w:line="240" w:lineRule="auto"/>
        <w:rPr>
          <w:rFonts w:eastAsia="Times New Roman"/>
          <w:color w:val="515151"/>
          <w:sz w:val="20"/>
          <w:szCs w:val="20"/>
          <w:lang w:eastAsia="en-GB"/>
        </w:rPr>
      </w:pPr>
      <w:r>
        <w:rPr>
          <w:rFonts w:eastAsia="Times New Roman"/>
          <w:color w:val="515151"/>
          <w:szCs w:val="24"/>
          <w:lang w:eastAsia="en-GB"/>
        </w:rPr>
        <w:t>HSSE</w:t>
      </w:r>
      <w:r w:rsidR="004D294B">
        <w:rPr>
          <w:rFonts w:eastAsia="Times New Roman"/>
          <w:color w:val="515151"/>
          <w:szCs w:val="24"/>
          <w:lang w:eastAsia="en-GB"/>
        </w:rPr>
        <w:t>’s</w:t>
      </w:r>
      <w:r w:rsidRPr="009468F9">
        <w:rPr>
          <w:rFonts w:eastAsia="Times New Roman"/>
          <w:color w:val="515151"/>
          <w:szCs w:val="24"/>
          <w:lang w:eastAsia="en-GB"/>
        </w:rPr>
        <w:t xml:space="preserve"> shared vision for school improvement is:    </w:t>
      </w:r>
    </w:p>
    <w:p w14:paraId="0CB00304" w14:textId="69828F58" w:rsidR="00083060" w:rsidRPr="00544BE4" w:rsidRDefault="009468F9" w:rsidP="00544BE4">
      <w:pPr>
        <w:numPr>
          <w:ilvl w:val="0"/>
          <w:numId w:val="2"/>
        </w:numPr>
        <w:shd w:val="clear" w:color="auto" w:fill="FFFFFF"/>
        <w:ind w:left="351" w:hanging="357"/>
        <w:rPr>
          <w:rFonts w:eastAsia="Times New Roman"/>
          <w:color w:val="515151"/>
          <w:sz w:val="20"/>
          <w:szCs w:val="20"/>
          <w:lang w:eastAsia="en-GB"/>
        </w:rPr>
      </w:pPr>
      <w:r w:rsidRPr="009468F9">
        <w:rPr>
          <w:rFonts w:eastAsia="Times New Roman"/>
          <w:b/>
          <w:bCs/>
          <w:color w:val="515151"/>
          <w:szCs w:val="24"/>
          <w:lang w:eastAsia="en-GB"/>
        </w:rPr>
        <w:t>Ambitious –</w:t>
      </w:r>
      <w:r w:rsidRPr="009468F9">
        <w:rPr>
          <w:rFonts w:eastAsia="Times New Roman"/>
          <w:color w:val="515151"/>
          <w:szCs w:val="24"/>
          <w:lang w:eastAsia="en-GB"/>
        </w:rPr>
        <w:t xml:space="preserve"> an educational offer which is inclusive, </w:t>
      </w:r>
      <w:proofErr w:type="gramStart"/>
      <w:r w:rsidRPr="009468F9">
        <w:rPr>
          <w:rFonts w:eastAsia="Times New Roman"/>
          <w:color w:val="515151"/>
          <w:szCs w:val="24"/>
          <w:lang w:eastAsia="en-GB"/>
        </w:rPr>
        <w:t>stimulating</w:t>
      </w:r>
      <w:proofErr w:type="gramEnd"/>
      <w:r w:rsidRPr="009468F9">
        <w:rPr>
          <w:rFonts w:eastAsia="Times New Roman"/>
          <w:color w:val="515151"/>
          <w:szCs w:val="24"/>
          <w:lang w:eastAsia="en-GB"/>
        </w:rPr>
        <w:t xml:space="preserve"> and aspirational; it inspires a lifelong love of learning.  It delivers positive outcomes in achievement, skills, progress and ambition for every child and young person  </w:t>
      </w:r>
    </w:p>
    <w:p w14:paraId="74C6436B" w14:textId="3F3F3B66" w:rsidR="00083060" w:rsidRPr="00544BE4" w:rsidRDefault="009468F9" w:rsidP="00544BE4">
      <w:pPr>
        <w:numPr>
          <w:ilvl w:val="0"/>
          <w:numId w:val="2"/>
        </w:numPr>
        <w:shd w:val="clear" w:color="auto" w:fill="FFFFFF"/>
        <w:ind w:left="351" w:hanging="357"/>
        <w:rPr>
          <w:rFonts w:eastAsia="Times New Roman"/>
          <w:color w:val="515151"/>
          <w:sz w:val="20"/>
          <w:szCs w:val="20"/>
          <w:lang w:eastAsia="en-GB"/>
        </w:rPr>
      </w:pPr>
      <w:r w:rsidRPr="009468F9">
        <w:rPr>
          <w:rFonts w:eastAsia="Times New Roman"/>
          <w:b/>
          <w:bCs/>
          <w:color w:val="515151"/>
          <w:szCs w:val="24"/>
          <w:lang w:eastAsia="en-GB"/>
        </w:rPr>
        <w:t>Inclusive –</w:t>
      </w:r>
      <w:r w:rsidRPr="009468F9">
        <w:rPr>
          <w:rFonts w:eastAsia="Times New Roman"/>
          <w:color w:val="515151"/>
          <w:szCs w:val="24"/>
          <w:lang w:eastAsia="en-GB"/>
        </w:rPr>
        <w:t xml:space="preserve"> children and young people feel safe, </w:t>
      </w:r>
      <w:proofErr w:type="gramStart"/>
      <w:r w:rsidRPr="009468F9">
        <w:rPr>
          <w:rFonts w:eastAsia="Times New Roman"/>
          <w:color w:val="515151"/>
          <w:szCs w:val="24"/>
          <w:lang w:eastAsia="en-GB"/>
        </w:rPr>
        <w:t>valued</w:t>
      </w:r>
      <w:proofErr w:type="gramEnd"/>
      <w:r w:rsidRPr="009468F9">
        <w:rPr>
          <w:rFonts w:eastAsia="Times New Roman"/>
          <w:color w:val="515151"/>
          <w:szCs w:val="24"/>
          <w:lang w:eastAsia="en-GB"/>
        </w:rPr>
        <w:t xml:space="preserve"> and happy; they are resilient and empowered to overcome disadvantage and fulfil their potential. Families feel valued, supported and engaged in their children’s </w:t>
      </w:r>
      <w:proofErr w:type="gramStart"/>
      <w:r w:rsidRPr="009468F9">
        <w:rPr>
          <w:rFonts w:eastAsia="Times New Roman"/>
          <w:color w:val="515151"/>
          <w:szCs w:val="24"/>
          <w:lang w:eastAsia="en-GB"/>
        </w:rPr>
        <w:t>education</w:t>
      </w:r>
      <w:proofErr w:type="gramEnd"/>
    </w:p>
    <w:p w14:paraId="3959EC96" w14:textId="5B15F78A" w:rsidR="009468F9" w:rsidRPr="009468F9" w:rsidRDefault="009468F9" w:rsidP="002A7AF2">
      <w:pPr>
        <w:numPr>
          <w:ilvl w:val="0"/>
          <w:numId w:val="2"/>
        </w:numPr>
        <w:shd w:val="clear" w:color="auto" w:fill="FFFFFF"/>
        <w:spacing w:after="0" w:line="240" w:lineRule="auto"/>
        <w:ind w:left="357" w:hanging="357"/>
        <w:rPr>
          <w:rFonts w:eastAsia="Times New Roman"/>
          <w:color w:val="515151"/>
          <w:sz w:val="20"/>
          <w:szCs w:val="20"/>
          <w:lang w:eastAsia="en-GB"/>
        </w:rPr>
      </w:pPr>
      <w:r w:rsidRPr="009468F9">
        <w:rPr>
          <w:rFonts w:eastAsia="Times New Roman"/>
          <w:b/>
          <w:bCs/>
          <w:color w:val="515151"/>
          <w:szCs w:val="24"/>
          <w:lang w:eastAsia="en-GB"/>
        </w:rPr>
        <w:t>Collaborative –</w:t>
      </w:r>
      <w:r w:rsidRPr="009468F9">
        <w:rPr>
          <w:rFonts w:eastAsia="Times New Roman"/>
          <w:color w:val="515151"/>
          <w:szCs w:val="24"/>
          <w:lang w:eastAsia="en-GB"/>
        </w:rPr>
        <w:t> a system that is collaborative and self-improving, with all partners sharing a collective responsibility for all learners.</w:t>
      </w:r>
    </w:p>
    <w:p w14:paraId="463563BA" w14:textId="77777777" w:rsidR="002A7AF2" w:rsidRDefault="002A7AF2" w:rsidP="002A7AF2">
      <w:pPr>
        <w:spacing w:after="0" w:line="240" w:lineRule="auto"/>
        <w:rPr>
          <w:color w:val="515151"/>
          <w:shd w:val="clear" w:color="auto" w:fill="FFFFFF"/>
        </w:rPr>
      </w:pPr>
    </w:p>
    <w:p w14:paraId="5275AA9A" w14:textId="598108A4" w:rsidR="00060075" w:rsidRPr="00D85140" w:rsidRDefault="002F3692" w:rsidP="002A7AF2">
      <w:pPr>
        <w:spacing w:after="0" w:line="240" w:lineRule="auto"/>
        <w:rPr>
          <w:color w:val="515151"/>
          <w:shd w:val="clear" w:color="auto" w:fill="FFFFFF"/>
        </w:rPr>
      </w:pPr>
      <w:r>
        <w:rPr>
          <w:color w:val="515151"/>
          <w:shd w:val="clear" w:color="auto" w:fill="FFFFFF"/>
        </w:rPr>
        <w:t>Outcomes for children and young people in Harrow are above the national average at EYFS, KS2 and KS4, as is the proportion of good and outstanding early years settings and schools.</w:t>
      </w:r>
      <w:r w:rsidR="00206DBF">
        <w:rPr>
          <w:color w:val="515151"/>
          <w:shd w:val="clear" w:color="auto" w:fill="FFFFFF"/>
        </w:rPr>
        <w:t xml:space="preserve">  </w:t>
      </w:r>
      <w:r w:rsidR="00060075" w:rsidRPr="006E32D6">
        <w:t>Schools in Harrow perform well in comparison to national and statistically similar local authorities.  The vast majority of primary schools and secondary schools are judged ‘good’ or ‘outstanding’ by O</w:t>
      </w:r>
      <w:r w:rsidR="00060075">
        <w:t>fsted</w:t>
      </w:r>
      <w:r w:rsidR="00060075" w:rsidRPr="006E32D6">
        <w:t xml:space="preserve">.  As </w:t>
      </w:r>
      <w:proofErr w:type="gramStart"/>
      <w:r w:rsidR="00060075" w:rsidRPr="006E32D6">
        <w:t>at</w:t>
      </w:r>
      <w:proofErr w:type="gramEnd"/>
      <w:r w:rsidR="00060075" w:rsidRPr="006E32D6">
        <w:t xml:space="preserve"> 13</w:t>
      </w:r>
      <w:r w:rsidR="00060075" w:rsidRPr="006E32D6">
        <w:rPr>
          <w:vertAlign w:val="superscript"/>
        </w:rPr>
        <w:t>th</w:t>
      </w:r>
      <w:r w:rsidR="00060075" w:rsidRPr="006E32D6">
        <w:t xml:space="preserve"> November 2023, 96% of Harrow’s primary and secondary schools are judged ‘good’ (51.4%) or ‘outstanding’ (44.6%), </w:t>
      </w:r>
      <w:r w:rsidR="00D85140">
        <w:t xml:space="preserve">which is above </w:t>
      </w:r>
      <w:r w:rsidR="0015146F">
        <w:t xml:space="preserve">both, </w:t>
      </w:r>
      <w:r w:rsidR="00060075" w:rsidRPr="006E32D6">
        <w:t>95.3% in Outer London (68.5% Good, 26.8% Outstanding) and 88.4% nationally (71.2% Good, 17.2% Outstanding) (Source: Watchsted Tables (ncer.org)</w:t>
      </w:r>
      <w:r w:rsidR="00060075" w:rsidRPr="006E32D6">
        <w:rPr>
          <w:i/>
        </w:rPr>
        <w:t>.</w:t>
      </w:r>
    </w:p>
    <w:p w14:paraId="59616332" w14:textId="77777777" w:rsidR="007029EE" w:rsidRDefault="007029EE" w:rsidP="002F3692">
      <w:pPr>
        <w:pStyle w:val="ListParagraph"/>
        <w:spacing w:after="0" w:line="240" w:lineRule="auto"/>
        <w:ind w:left="0"/>
      </w:pPr>
    </w:p>
    <w:p w14:paraId="7484071D" w14:textId="634865F6" w:rsidR="00913ED2" w:rsidRDefault="00692240" w:rsidP="00913ED2">
      <w:pPr>
        <w:pStyle w:val="ListParagraph"/>
        <w:numPr>
          <w:ilvl w:val="1"/>
          <w:numId w:val="1"/>
        </w:numPr>
        <w:spacing w:after="0" w:line="240" w:lineRule="auto"/>
        <w:rPr>
          <w:b/>
          <w:bCs/>
        </w:rPr>
      </w:pPr>
      <w:r w:rsidRPr="00C11D7F">
        <w:rPr>
          <w:b/>
          <w:bCs/>
        </w:rPr>
        <w:t xml:space="preserve">Harrow’s </w:t>
      </w:r>
      <w:r w:rsidR="00457CF6">
        <w:rPr>
          <w:b/>
          <w:bCs/>
        </w:rPr>
        <w:t>S</w:t>
      </w:r>
      <w:r w:rsidRPr="00C11D7F">
        <w:rPr>
          <w:b/>
          <w:bCs/>
        </w:rPr>
        <w:t xml:space="preserve">chool </w:t>
      </w:r>
      <w:r w:rsidR="00457CF6">
        <w:rPr>
          <w:b/>
          <w:bCs/>
        </w:rPr>
        <w:t>P</w:t>
      </w:r>
      <w:r w:rsidRPr="00C11D7F">
        <w:rPr>
          <w:b/>
          <w:bCs/>
        </w:rPr>
        <w:t xml:space="preserve">lace </w:t>
      </w:r>
      <w:r w:rsidR="00457CF6">
        <w:rPr>
          <w:b/>
          <w:bCs/>
        </w:rPr>
        <w:t>P</w:t>
      </w:r>
      <w:r w:rsidRPr="00C11D7F">
        <w:rPr>
          <w:b/>
          <w:bCs/>
        </w:rPr>
        <w:t xml:space="preserve">lanning </w:t>
      </w:r>
      <w:r w:rsidR="00457CF6">
        <w:rPr>
          <w:b/>
          <w:bCs/>
        </w:rPr>
        <w:t>S</w:t>
      </w:r>
      <w:r w:rsidRPr="00C11D7F">
        <w:rPr>
          <w:b/>
          <w:bCs/>
        </w:rPr>
        <w:t>trategy</w:t>
      </w:r>
    </w:p>
    <w:p w14:paraId="73F54B4F" w14:textId="6EC18D1A" w:rsidR="00913ED2" w:rsidRDefault="00913ED2" w:rsidP="00913ED2">
      <w:pPr>
        <w:pStyle w:val="ListParagraph"/>
        <w:spacing w:after="0" w:line="240" w:lineRule="auto"/>
        <w:ind w:left="400"/>
        <w:rPr>
          <w:b/>
          <w:bCs/>
        </w:rPr>
      </w:pPr>
    </w:p>
    <w:p w14:paraId="76E9A77E" w14:textId="77777777" w:rsidR="00122FE2" w:rsidRDefault="00F22645" w:rsidP="00E80F06">
      <w:pPr>
        <w:pStyle w:val="ListParagraph"/>
        <w:ind w:left="0"/>
        <w:rPr>
          <w:color w:val="000000"/>
          <w:lang w:val="en-US"/>
        </w:rPr>
      </w:pPr>
      <w:r>
        <w:rPr>
          <w:color w:val="000000"/>
          <w:lang w:val="en-US"/>
        </w:rPr>
        <w:t xml:space="preserve">The School Place Planning Strategy contributes to Harrow fulfilling its school organisation statutory responsibility in the Education and Inspections Act 2006 to secure sufficient school places within its area </w:t>
      </w:r>
      <w:proofErr w:type="gramStart"/>
      <w:r>
        <w:rPr>
          <w:color w:val="000000"/>
          <w:lang w:val="en-US"/>
        </w:rPr>
        <w:t>in order to</w:t>
      </w:r>
      <w:proofErr w:type="gramEnd"/>
      <w:r>
        <w:rPr>
          <w:color w:val="000000"/>
          <w:lang w:val="en-US"/>
        </w:rPr>
        <w:t xml:space="preserve"> promote higher standards of attainment.</w:t>
      </w:r>
      <w:r w:rsidR="00122FE2">
        <w:rPr>
          <w:color w:val="000000"/>
          <w:lang w:val="en-US"/>
        </w:rPr>
        <w:t xml:space="preserve"> </w:t>
      </w:r>
    </w:p>
    <w:p w14:paraId="124F00E7" w14:textId="5F6D15C9" w:rsidR="00F22645" w:rsidRDefault="00122FE2" w:rsidP="00E80F06">
      <w:pPr>
        <w:pStyle w:val="ListParagraph"/>
        <w:ind w:left="0"/>
        <w:rPr>
          <w:color w:val="000000"/>
          <w:lang w:val="en-US"/>
        </w:rPr>
      </w:pPr>
      <w:r>
        <w:rPr>
          <w:color w:val="000000"/>
          <w:lang w:val="en-US"/>
        </w:rPr>
        <w:t>The strategy:</w:t>
      </w:r>
    </w:p>
    <w:p w14:paraId="0929FD5A" w14:textId="77777777" w:rsidR="00F22645" w:rsidRPr="00913ED2" w:rsidRDefault="00F22645" w:rsidP="00913ED2">
      <w:pPr>
        <w:pStyle w:val="ListParagraph"/>
        <w:spacing w:after="0" w:line="240" w:lineRule="auto"/>
        <w:ind w:left="400"/>
        <w:rPr>
          <w:b/>
          <w:bCs/>
        </w:rPr>
      </w:pPr>
    </w:p>
    <w:p w14:paraId="0811CC10" w14:textId="7CCB870E" w:rsidR="00913ED2" w:rsidRDefault="00913ED2" w:rsidP="00913ED2">
      <w:pPr>
        <w:numPr>
          <w:ilvl w:val="0"/>
          <w:numId w:val="8"/>
        </w:numPr>
        <w:autoSpaceDE w:val="0"/>
        <w:autoSpaceDN w:val="0"/>
        <w:adjustRightInd w:val="0"/>
        <w:spacing w:after="0" w:line="240" w:lineRule="auto"/>
        <w:rPr>
          <w:color w:val="000000"/>
          <w:lang w:val="en-US"/>
        </w:rPr>
      </w:pPr>
      <w:r>
        <w:rPr>
          <w:color w:val="000000"/>
          <w:lang w:val="en-US"/>
        </w:rPr>
        <w:t>states the vision for achieving higher education standards in Harrow</w:t>
      </w:r>
      <w:r w:rsidR="00122FE2">
        <w:rPr>
          <w:color w:val="000000"/>
          <w:lang w:val="en-US"/>
        </w:rPr>
        <w:t>.</w:t>
      </w:r>
    </w:p>
    <w:p w14:paraId="2DCE4446" w14:textId="218621E1" w:rsidR="00913ED2" w:rsidRDefault="00913ED2" w:rsidP="00913ED2">
      <w:pPr>
        <w:numPr>
          <w:ilvl w:val="0"/>
          <w:numId w:val="8"/>
        </w:numPr>
        <w:autoSpaceDE w:val="0"/>
        <w:autoSpaceDN w:val="0"/>
        <w:adjustRightInd w:val="0"/>
        <w:spacing w:after="0" w:line="240" w:lineRule="auto"/>
        <w:rPr>
          <w:color w:val="000000"/>
          <w:lang w:val="en-US"/>
        </w:rPr>
      </w:pPr>
      <w:r>
        <w:rPr>
          <w:color w:val="000000"/>
          <w:lang w:val="en-US"/>
        </w:rPr>
        <w:t xml:space="preserve">outlines the action that the </w:t>
      </w:r>
      <w:r w:rsidR="0084769C">
        <w:rPr>
          <w:color w:val="000000"/>
          <w:lang w:val="en-US"/>
        </w:rPr>
        <w:t>L</w:t>
      </w:r>
      <w:r>
        <w:rPr>
          <w:color w:val="000000"/>
          <w:lang w:val="en-US"/>
        </w:rPr>
        <w:t xml:space="preserve">ocal </w:t>
      </w:r>
      <w:r w:rsidR="0084769C">
        <w:rPr>
          <w:color w:val="000000"/>
          <w:lang w:val="en-US"/>
        </w:rPr>
        <w:t>A</w:t>
      </w:r>
      <w:r>
        <w:rPr>
          <w:color w:val="000000"/>
          <w:lang w:val="en-US"/>
        </w:rPr>
        <w:t xml:space="preserve">uthority </w:t>
      </w:r>
      <w:r w:rsidR="0084769C">
        <w:rPr>
          <w:color w:val="000000"/>
          <w:lang w:val="en-US"/>
        </w:rPr>
        <w:t xml:space="preserve">(LA) </w:t>
      </w:r>
      <w:r>
        <w:rPr>
          <w:color w:val="000000"/>
          <w:lang w:val="en-US"/>
        </w:rPr>
        <w:t>will be undertaking for the next year</w:t>
      </w:r>
      <w:r w:rsidR="00122FE2">
        <w:rPr>
          <w:color w:val="000000"/>
          <w:lang w:val="en-US"/>
        </w:rPr>
        <w:t>.</w:t>
      </w:r>
    </w:p>
    <w:p w14:paraId="5D1E0FB0" w14:textId="2732B16A" w:rsidR="00913ED2" w:rsidRDefault="00913ED2" w:rsidP="00913ED2">
      <w:pPr>
        <w:numPr>
          <w:ilvl w:val="0"/>
          <w:numId w:val="8"/>
        </w:numPr>
        <w:autoSpaceDE w:val="0"/>
        <w:autoSpaceDN w:val="0"/>
        <w:adjustRightInd w:val="0"/>
        <w:spacing w:after="0" w:line="240" w:lineRule="auto"/>
        <w:rPr>
          <w:color w:val="000000"/>
          <w:lang w:val="en-US"/>
        </w:rPr>
      </w:pPr>
      <w:r>
        <w:rPr>
          <w:color w:val="000000"/>
          <w:lang w:val="en-US"/>
        </w:rPr>
        <w:lastRenderedPageBreak/>
        <w:t xml:space="preserve">details the Borough’s current arrangements for the provision of places in statutory and non-statutory education, for pupils aged </w:t>
      </w:r>
      <w:r w:rsidR="009E2D85">
        <w:rPr>
          <w:color w:val="000000"/>
          <w:lang w:val="en-US"/>
        </w:rPr>
        <w:t>0</w:t>
      </w:r>
      <w:r>
        <w:rPr>
          <w:color w:val="000000"/>
          <w:lang w:val="en-US"/>
        </w:rPr>
        <w:t>-</w:t>
      </w:r>
      <w:r w:rsidR="009E2D85">
        <w:rPr>
          <w:color w:val="000000"/>
          <w:lang w:val="en-US"/>
        </w:rPr>
        <w:t>25</w:t>
      </w:r>
      <w:r w:rsidR="00122FE2">
        <w:rPr>
          <w:color w:val="000000"/>
          <w:lang w:val="en-US"/>
        </w:rPr>
        <w:t>.</w:t>
      </w:r>
    </w:p>
    <w:p w14:paraId="654CC01B" w14:textId="3F5A77D4" w:rsidR="00913ED2" w:rsidRDefault="00913ED2" w:rsidP="00913ED2">
      <w:pPr>
        <w:numPr>
          <w:ilvl w:val="0"/>
          <w:numId w:val="8"/>
        </w:numPr>
        <w:autoSpaceDE w:val="0"/>
        <w:autoSpaceDN w:val="0"/>
        <w:adjustRightInd w:val="0"/>
        <w:spacing w:after="0" w:line="240" w:lineRule="auto"/>
        <w:rPr>
          <w:color w:val="000000"/>
          <w:lang w:val="en-US"/>
        </w:rPr>
      </w:pPr>
      <w:r>
        <w:rPr>
          <w:color w:val="000000"/>
          <w:lang w:val="en-US"/>
        </w:rPr>
        <w:t>sets the national and local context for school place planning</w:t>
      </w:r>
      <w:r w:rsidR="00122FE2">
        <w:rPr>
          <w:color w:val="000000"/>
          <w:lang w:val="en-US"/>
        </w:rPr>
        <w:t>.</w:t>
      </w:r>
    </w:p>
    <w:p w14:paraId="4C72BE99" w14:textId="77777777" w:rsidR="00913ED2" w:rsidRDefault="00913ED2" w:rsidP="00913ED2">
      <w:pPr>
        <w:numPr>
          <w:ilvl w:val="0"/>
          <w:numId w:val="8"/>
        </w:numPr>
        <w:autoSpaceDE w:val="0"/>
        <w:autoSpaceDN w:val="0"/>
        <w:adjustRightInd w:val="0"/>
        <w:spacing w:after="0" w:line="240" w:lineRule="auto"/>
        <w:rPr>
          <w:color w:val="000000"/>
          <w:lang w:val="en-US"/>
        </w:rPr>
      </w:pPr>
      <w:r>
        <w:rPr>
          <w:color w:val="000000"/>
          <w:lang w:val="en-US"/>
        </w:rPr>
        <w:t>provides demographic and contextual information to support the development of proposals to change the number of school places.</w:t>
      </w:r>
    </w:p>
    <w:p w14:paraId="6906D7E9" w14:textId="685533C6" w:rsidR="00913ED2" w:rsidRDefault="00913ED2" w:rsidP="00913ED2">
      <w:pPr>
        <w:numPr>
          <w:ilvl w:val="0"/>
          <w:numId w:val="8"/>
        </w:numPr>
        <w:autoSpaceDE w:val="0"/>
        <w:autoSpaceDN w:val="0"/>
        <w:adjustRightInd w:val="0"/>
        <w:spacing w:after="0" w:line="240" w:lineRule="auto"/>
        <w:rPr>
          <w:color w:val="000000"/>
          <w:lang w:val="en-US"/>
        </w:rPr>
      </w:pPr>
      <w:r>
        <w:rPr>
          <w:color w:val="000000"/>
          <w:lang w:val="en-US"/>
        </w:rPr>
        <w:t>establishes a framework to develop proposals to manage school places</w:t>
      </w:r>
      <w:r w:rsidR="00122FE2">
        <w:rPr>
          <w:color w:val="000000"/>
          <w:lang w:val="en-US"/>
        </w:rPr>
        <w:t>.</w:t>
      </w:r>
    </w:p>
    <w:p w14:paraId="14616378" w14:textId="77777777" w:rsidR="003E5601" w:rsidRDefault="003E5601" w:rsidP="003E5601">
      <w:pPr>
        <w:pStyle w:val="ListParagraph"/>
        <w:autoSpaceDE w:val="0"/>
        <w:autoSpaceDN w:val="0"/>
        <w:adjustRightInd w:val="0"/>
        <w:ind w:left="400"/>
        <w:rPr>
          <w:b/>
          <w:bCs/>
          <w:szCs w:val="40"/>
        </w:rPr>
      </w:pPr>
    </w:p>
    <w:p w14:paraId="5DD11567" w14:textId="38A45BC5" w:rsidR="0039679B" w:rsidRPr="0039679B" w:rsidRDefault="0039679B" w:rsidP="0039679B">
      <w:pPr>
        <w:pStyle w:val="ListParagraph"/>
        <w:numPr>
          <w:ilvl w:val="1"/>
          <w:numId w:val="1"/>
        </w:numPr>
        <w:autoSpaceDE w:val="0"/>
        <w:autoSpaceDN w:val="0"/>
        <w:adjustRightInd w:val="0"/>
        <w:rPr>
          <w:b/>
          <w:bCs/>
          <w:szCs w:val="40"/>
        </w:rPr>
      </w:pPr>
      <w:r w:rsidRPr="0039679B">
        <w:rPr>
          <w:b/>
          <w:bCs/>
          <w:szCs w:val="40"/>
        </w:rPr>
        <w:t>Organisational change</w:t>
      </w:r>
    </w:p>
    <w:p w14:paraId="70F3F024" w14:textId="77777777" w:rsidR="0039679B" w:rsidRDefault="0039679B" w:rsidP="0039679B">
      <w:pPr>
        <w:pStyle w:val="ListParagraph"/>
        <w:autoSpaceDE w:val="0"/>
        <w:autoSpaceDN w:val="0"/>
        <w:adjustRightInd w:val="0"/>
        <w:ind w:left="400"/>
        <w:rPr>
          <w:szCs w:val="40"/>
        </w:rPr>
      </w:pPr>
    </w:p>
    <w:p w14:paraId="3FEF2426" w14:textId="22A36204" w:rsidR="00A316E2" w:rsidRPr="0039679B" w:rsidRDefault="00A316E2" w:rsidP="0039679B">
      <w:pPr>
        <w:pStyle w:val="ListParagraph"/>
        <w:autoSpaceDE w:val="0"/>
        <w:autoSpaceDN w:val="0"/>
        <w:adjustRightInd w:val="0"/>
        <w:ind w:left="0"/>
        <w:rPr>
          <w:b/>
          <w:bCs/>
          <w:szCs w:val="40"/>
        </w:rPr>
      </w:pPr>
      <w:r w:rsidRPr="0039679B">
        <w:rPr>
          <w:szCs w:val="40"/>
        </w:rPr>
        <w:t>In recent years the organisation of schools in Harrow has seen significant change:</w:t>
      </w:r>
    </w:p>
    <w:p w14:paraId="544AABC8" w14:textId="4A42930E" w:rsidR="00A316E2" w:rsidRDefault="00A316E2" w:rsidP="00DC5628">
      <w:pPr>
        <w:numPr>
          <w:ilvl w:val="0"/>
          <w:numId w:val="4"/>
        </w:numPr>
        <w:autoSpaceDE w:val="0"/>
        <w:autoSpaceDN w:val="0"/>
        <w:adjustRightInd w:val="0"/>
        <w:spacing w:before="120" w:after="120" w:line="240" w:lineRule="auto"/>
        <w:rPr>
          <w:szCs w:val="40"/>
        </w:rPr>
      </w:pPr>
      <w:r>
        <w:rPr>
          <w:szCs w:val="40"/>
        </w:rPr>
        <w:t>There are enhanced early years opportunities provided through the Children’s Centre programme</w:t>
      </w:r>
      <w:r w:rsidR="00240AC7">
        <w:rPr>
          <w:szCs w:val="40"/>
        </w:rPr>
        <w:t xml:space="preserve">, with a </w:t>
      </w:r>
      <w:r>
        <w:rPr>
          <w:szCs w:val="40"/>
        </w:rPr>
        <w:t xml:space="preserve">total of 16 </w:t>
      </w:r>
      <w:r w:rsidR="00240AC7">
        <w:rPr>
          <w:szCs w:val="40"/>
        </w:rPr>
        <w:t>centres in Harrow.</w:t>
      </w:r>
      <w:r>
        <w:rPr>
          <w:szCs w:val="40"/>
        </w:rPr>
        <w:t xml:space="preserve"> </w:t>
      </w:r>
    </w:p>
    <w:p w14:paraId="4FACF9A9" w14:textId="468F0F67" w:rsidR="00A316E2" w:rsidRDefault="00A316E2" w:rsidP="00DC5628">
      <w:pPr>
        <w:numPr>
          <w:ilvl w:val="0"/>
          <w:numId w:val="4"/>
        </w:numPr>
        <w:autoSpaceDE w:val="0"/>
        <w:autoSpaceDN w:val="0"/>
        <w:adjustRightInd w:val="0"/>
        <w:spacing w:before="120" w:after="120" w:line="240" w:lineRule="auto"/>
        <w:rPr>
          <w:szCs w:val="40"/>
        </w:rPr>
      </w:pPr>
      <w:r>
        <w:rPr>
          <w:szCs w:val="40"/>
        </w:rPr>
        <w:t>As part of the Harrow Collegiate all community high schools</w:t>
      </w:r>
      <w:r w:rsidR="00240AC7">
        <w:rPr>
          <w:szCs w:val="40"/>
        </w:rPr>
        <w:t xml:space="preserve">, and voluntary aided schools </w:t>
      </w:r>
      <w:r>
        <w:rPr>
          <w:szCs w:val="40"/>
        </w:rPr>
        <w:t>have sixth form provision on their school sites, providing a range of curriculum pathways.</w:t>
      </w:r>
    </w:p>
    <w:p w14:paraId="39F2B8B6" w14:textId="03018BB4" w:rsidR="00A316E2" w:rsidRDefault="00C71EDF" w:rsidP="00DC5628">
      <w:pPr>
        <w:numPr>
          <w:ilvl w:val="0"/>
          <w:numId w:val="4"/>
        </w:numPr>
        <w:autoSpaceDE w:val="0"/>
        <w:autoSpaceDN w:val="0"/>
        <w:adjustRightInd w:val="0"/>
        <w:spacing w:before="120" w:after="120" w:line="240" w:lineRule="auto"/>
        <w:rPr>
          <w:szCs w:val="40"/>
        </w:rPr>
      </w:pPr>
      <w:r>
        <w:rPr>
          <w:szCs w:val="40"/>
        </w:rPr>
        <w:t xml:space="preserve">All but 1 of Harrow’s </w:t>
      </w:r>
      <w:r w:rsidR="00A316E2">
        <w:rPr>
          <w:szCs w:val="40"/>
        </w:rPr>
        <w:t xml:space="preserve">separate first and middle schools have </w:t>
      </w:r>
      <w:r>
        <w:rPr>
          <w:szCs w:val="40"/>
        </w:rPr>
        <w:t xml:space="preserve">been </w:t>
      </w:r>
      <w:r w:rsidR="00A316E2">
        <w:rPr>
          <w:szCs w:val="40"/>
        </w:rPr>
        <w:t xml:space="preserve">amalgamated to establish combined primary schools. </w:t>
      </w:r>
    </w:p>
    <w:p w14:paraId="6864512E" w14:textId="13873819" w:rsidR="00A316E2" w:rsidRDefault="00240AC7" w:rsidP="00DC5628">
      <w:pPr>
        <w:numPr>
          <w:ilvl w:val="0"/>
          <w:numId w:val="4"/>
        </w:numPr>
        <w:autoSpaceDE w:val="0"/>
        <w:autoSpaceDN w:val="0"/>
        <w:adjustRightInd w:val="0"/>
        <w:spacing w:before="120" w:after="120" w:line="240" w:lineRule="auto"/>
        <w:rPr>
          <w:szCs w:val="40"/>
        </w:rPr>
      </w:pPr>
      <w:r>
        <w:rPr>
          <w:szCs w:val="40"/>
        </w:rPr>
        <w:t>F</w:t>
      </w:r>
      <w:r w:rsidR="00A316E2">
        <w:rPr>
          <w:szCs w:val="40"/>
        </w:rPr>
        <w:t xml:space="preserve">rom September 2010, all schools in Harrow </w:t>
      </w:r>
      <w:r>
        <w:rPr>
          <w:szCs w:val="40"/>
        </w:rPr>
        <w:t>were a</w:t>
      </w:r>
      <w:r w:rsidR="00A316E2">
        <w:rPr>
          <w:szCs w:val="40"/>
        </w:rPr>
        <w:t xml:space="preserve">ligned </w:t>
      </w:r>
      <w:r>
        <w:rPr>
          <w:szCs w:val="40"/>
        </w:rPr>
        <w:t>to be in</w:t>
      </w:r>
      <w:r w:rsidR="00DD249D">
        <w:rPr>
          <w:szCs w:val="40"/>
        </w:rPr>
        <w:t xml:space="preserve"> </w:t>
      </w:r>
      <w:r>
        <w:rPr>
          <w:szCs w:val="40"/>
        </w:rPr>
        <w:t xml:space="preserve">line </w:t>
      </w:r>
      <w:r w:rsidR="00A316E2">
        <w:rPr>
          <w:szCs w:val="40"/>
        </w:rPr>
        <w:t>with the National Curriculum Key Stages and the ages of transfer changed.</w:t>
      </w:r>
    </w:p>
    <w:p w14:paraId="538B07B6" w14:textId="257443BF" w:rsidR="00A316E2" w:rsidRDefault="00913ED2" w:rsidP="00913ED2">
      <w:pPr>
        <w:numPr>
          <w:ilvl w:val="0"/>
          <w:numId w:val="4"/>
        </w:numPr>
        <w:autoSpaceDE w:val="0"/>
        <w:autoSpaceDN w:val="0"/>
        <w:adjustRightInd w:val="0"/>
        <w:spacing w:before="120" w:after="120" w:line="240" w:lineRule="auto"/>
        <w:rPr>
          <w:szCs w:val="40"/>
        </w:rPr>
      </w:pPr>
      <w:r>
        <w:rPr>
          <w:szCs w:val="40"/>
        </w:rPr>
        <w:t>T</w:t>
      </w:r>
      <w:r w:rsidR="00A316E2" w:rsidRPr="00DC5628">
        <w:rPr>
          <w:szCs w:val="40"/>
        </w:rPr>
        <w:t xml:space="preserve">he local authority as commissioner of school places over the </w:t>
      </w:r>
      <w:r>
        <w:rPr>
          <w:szCs w:val="40"/>
        </w:rPr>
        <w:t xml:space="preserve">last </w:t>
      </w:r>
      <w:r w:rsidR="00DD249D">
        <w:rPr>
          <w:szCs w:val="40"/>
        </w:rPr>
        <w:t>12</w:t>
      </w:r>
      <w:r w:rsidR="00A316E2" w:rsidRPr="00DC5628">
        <w:rPr>
          <w:szCs w:val="40"/>
        </w:rPr>
        <w:t xml:space="preserve"> years</w:t>
      </w:r>
      <w:r>
        <w:rPr>
          <w:szCs w:val="40"/>
        </w:rPr>
        <w:t xml:space="preserve"> has monitored and developed proposals to increase primary sector provision in line with projected and actual growth.</w:t>
      </w:r>
    </w:p>
    <w:p w14:paraId="69A746B4" w14:textId="1F01F14B" w:rsidR="0039679B" w:rsidRPr="001B2DF7" w:rsidRDefault="00913ED2" w:rsidP="00430A34">
      <w:pPr>
        <w:pStyle w:val="ListParagraph"/>
        <w:numPr>
          <w:ilvl w:val="0"/>
          <w:numId w:val="4"/>
        </w:numPr>
        <w:autoSpaceDE w:val="0"/>
        <w:autoSpaceDN w:val="0"/>
        <w:adjustRightInd w:val="0"/>
        <w:spacing w:after="0" w:line="240" w:lineRule="auto"/>
        <w:rPr>
          <w:color w:val="000000"/>
          <w:lang w:val="en-US"/>
        </w:rPr>
      </w:pPr>
      <w:r w:rsidRPr="0039679B">
        <w:rPr>
          <w:szCs w:val="40"/>
        </w:rPr>
        <w:t>There has been an increase in the provision for pupils with special educational needs including the bases for pupils with Autistic Spectrum Disorder (ASD) and Social, Emotional and Behavioural Difficultie</w:t>
      </w:r>
      <w:r w:rsidR="0039679B" w:rsidRPr="0039679B">
        <w:rPr>
          <w:szCs w:val="40"/>
        </w:rPr>
        <w:t>s.</w:t>
      </w:r>
    </w:p>
    <w:p w14:paraId="3F821D81" w14:textId="10C2A327" w:rsidR="00DA2ED1" w:rsidRDefault="00DA2ED1" w:rsidP="002F3692">
      <w:pPr>
        <w:pStyle w:val="ListParagraph"/>
        <w:spacing w:after="0" w:line="240" w:lineRule="auto"/>
        <w:ind w:left="0"/>
      </w:pPr>
    </w:p>
    <w:p w14:paraId="53B955B9" w14:textId="77777777" w:rsidR="00C2665A" w:rsidRPr="00C2665A" w:rsidRDefault="00C2665A" w:rsidP="00C2665A">
      <w:pPr>
        <w:pStyle w:val="ListParagraph"/>
        <w:numPr>
          <w:ilvl w:val="0"/>
          <w:numId w:val="12"/>
        </w:numPr>
        <w:spacing w:after="0" w:line="240" w:lineRule="auto"/>
        <w:rPr>
          <w:b/>
          <w:bCs/>
          <w:vanish/>
        </w:rPr>
      </w:pPr>
    </w:p>
    <w:p w14:paraId="7BFF29B7" w14:textId="77777777" w:rsidR="00C2665A" w:rsidRPr="00C2665A" w:rsidRDefault="00C2665A" w:rsidP="00C2665A">
      <w:pPr>
        <w:pStyle w:val="ListParagraph"/>
        <w:numPr>
          <w:ilvl w:val="0"/>
          <w:numId w:val="12"/>
        </w:numPr>
        <w:spacing w:after="0" w:line="240" w:lineRule="auto"/>
        <w:rPr>
          <w:b/>
          <w:bCs/>
          <w:vanish/>
        </w:rPr>
      </w:pPr>
    </w:p>
    <w:p w14:paraId="2D99F365" w14:textId="77777777" w:rsidR="001B2DF7" w:rsidRDefault="001B2DF7" w:rsidP="001B2DF7">
      <w:pPr>
        <w:pStyle w:val="ListParagraph"/>
        <w:numPr>
          <w:ilvl w:val="1"/>
          <w:numId w:val="12"/>
        </w:numPr>
        <w:spacing w:after="0" w:line="240" w:lineRule="auto"/>
        <w:rPr>
          <w:b/>
          <w:bCs/>
        </w:rPr>
      </w:pPr>
      <w:r>
        <w:rPr>
          <w:b/>
          <w:bCs/>
        </w:rPr>
        <w:t>Harrow Council’s role in School Place Planning</w:t>
      </w:r>
    </w:p>
    <w:p w14:paraId="061B3EE4" w14:textId="77777777" w:rsidR="001B2DF7" w:rsidRDefault="001B2DF7" w:rsidP="001B2DF7">
      <w:pPr>
        <w:pStyle w:val="ListParagraph"/>
        <w:spacing w:after="0" w:line="240" w:lineRule="auto"/>
        <w:ind w:left="400"/>
        <w:rPr>
          <w:b/>
          <w:bCs/>
        </w:rPr>
      </w:pPr>
    </w:p>
    <w:p w14:paraId="7E1460AE" w14:textId="58D562C6" w:rsidR="001B2DF7" w:rsidRDefault="001B2DF7" w:rsidP="00DD249D">
      <w:pPr>
        <w:pStyle w:val="ListParagraph"/>
        <w:spacing w:after="0" w:line="240" w:lineRule="auto"/>
        <w:ind w:left="0"/>
      </w:pPr>
      <w:r>
        <w:t>The Local Authority has the statutory duty for</w:t>
      </w:r>
      <w:r w:rsidR="00DD249D">
        <w:t xml:space="preserve"> </w:t>
      </w:r>
      <w:r w:rsidRPr="00DD249D">
        <w:t>Pupil Place Planning</w:t>
      </w:r>
      <w:r>
        <w:t xml:space="preserve"> – ensuring that there are sufficient school places for all pupils in </w:t>
      </w:r>
      <w:r w:rsidR="00DD249D">
        <w:t>the borough’s</w:t>
      </w:r>
      <w:r>
        <w:t xml:space="preserve"> mainstream schools and settings for pupils with high needs (special schools and alternative provision, or AP)</w:t>
      </w:r>
      <w:r w:rsidR="00DD249D">
        <w:t>.</w:t>
      </w:r>
    </w:p>
    <w:p w14:paraId="6ECDFFD9" w14:textId="77777777" w:rsidR="001B2DF7" w:rsidRDefault="001B2DF7" w:rsidP="001B2DF7">
      <w:pPr>
        <w:pStyle w:val="ListParagraph"/>
        <w:spacing w:after="0" w:line="240" w:lineRule="auto"/>
      </w:pPr>
    </w:p>
    <w:p w14:paraId="6FDD25C9" w14:textId="7793D12F" w:rsidR="001B2DF7" w:rsidRDefault="001B2DF7" w:rsidP="00C83884">
      <w:pPr>
        <w:pStyle w:val="ListParagraph"/>
        <w:ind w:left="0"/>
      </w:pPr>
      <w:r>
        <w:t xml:space="preserve">The </w:t>
      </w:r>
      <w:r w:rsidR="00E25E95">
        <w:t>L</w:t>
      </w:r>
      <w:r>
        <w:t xml:space="preserve">ocal </w:t>
      </w:r>
      <w:r w:rsidR="00E25E95">
        <w:t>A</w:t>
      </w:r>
      <w:r>
        <w:t xml:space="preserve">uthority works in partnership with the education settings within the borough, as well as outside the borough with regards to children with an EHCP, in order to ensure that there are sufficient places.  Sufficient places are </w:t>
      </w:r>
      <w:r w:rsidR="00BD5EFD">
        <w:t>planned for</w:t>
      </w:r>
      <w:r>
        <w:t xml:space="preserve"> through the management of places in Harrow’s schools, and when additional places are required bulge (temporary) classes are initially created and if the demand is sustained the classes can be made permanent.  Alternatively, when the demand for places reduces the </w:t>
      </w:r>
      <w:r w:rsidR="002F1A86">
        <w:t>L</w:t>
      </w:r>
      <w:r>
        <w:t xml:space="preserve">ocal </w:t>
      </w:r>
      <w:r w:rsidR="002F1A86">
        <w:t>A</w:t>
      </w:r>
      <w:r>
        <w:t xml:space="preserve">uthority works with its schools to manage the surplus places, one way of doing this is to reduce the </w:t>
      </w:r>
      <w:r w:rsidR="009E2D85">
        <w:t>Published Admission</w:t>
      </w:r>
      <w:r w:rsidR="00E66672">
        <w:t xml:space="preserve"> N</w:t>
      </w:r>
      <w:r>
        <w:t xml:space="preserve">umber </w:t>
      </w:r>
      <w:r w:rsidR="00E66672">
        <w:t xml:space="preserve">(PAN) </w:t>
      </w:r>
      <w:r>
        <w:t xml:space="preserve">of places, this is initially done on an informal basis and </w:t>
      </w:r>
      <w:r w:rsidR="00E66672">
        <w:t xml:space="preserve">can be </w:t>
      </w:r>
      <w:r>
        <w:t>made permanent the following year.  School closures are also an option to manage school places</w:t>
      </w:r>
      <w:r w:rsidR="00E66672">
        <w:t>, however this not an option that Harrow has had to consider.</w:t>
      </w:r>
    </w:p>
    <w:p w14:paraId="1081182B" w14:textId="072C8D5C" w:rsidR="001B2DF7" w:rsidRDefault="001B2DF7" w:rsidP="001B2DF7">
      <w:pPr>
        <w:pStyle w:val="ListParagraph"/>
        <w:spacing w:after="0" w:line="240" w:lineRule="auto"/>
        <w:ind w:left="0"/>
      </w:pPr>
      <w:r>
        <w:lastRenderedPageBreak/>
        <w:t xml:space="preserve">The LA has the overarching responsibility for school admissions, co-ordinating admissions at Reception, Year 3 (from infant to junior school) and secondary transfer to Year 7.  </w:t>
      </w:r>
      <w:r w:rsidRPr="002822D7">
        <w:t xml:space="preserve">Residents must apply to their home authority for a maintained school place, whether the school place is within the authority or out of borough. During the Admissions process, applications for a Harrow school from out borough residents are also considered and vice versa. </w:t>
      </w:r>
      <w:r w:rsidR="007D2E11">
        <w:t xml:space="preserve">  The Local Authority in Harrow also co-</w:t>
      </w:r>
      <w:r w:rsidR="001760D9">
        <w:t>ordinates</w:t>
      </w:r>
      <w:r w:rsidR="007D2E11">
        <w:t xml:space="preserve"> the </w:t>
      </w:r>
      <w:r w:rsidR="001760D9">
        <w:t>majority</w:t>
      </w:r>
      <w:r w:rsidR="007D2E11">
        <w:t xml:space="preserve"> of in-year applications for schools in Harrow. If any Harrow resident is identified as being out of school, </w:t>
      </w:r>
      <w:r w:rsidR="003A65A4">
        <w:t xml:space="preserve">the school admissions team will ensure a place is offered within a reasonable distance from their home address. </w:t>
      </w:r>
    </w:p>
    <w:p w14:paraId="4388EF74" w14:textId="77777777" w:rsidR="001B2DF7" w:rsidRDefault="001B2DF7" w:rsidP="001B2DF7">
      <w:pPr>
        <w:pStyle w:val="ListParagraph"/>
        <w:spacing w:after="0" w:line="240" w:lineRule="auto"/>
        <w:ind w:left="0"/>
      </w:pPr>
    </w:p>
    <w:p w14:paraId="77571A11" w14:textId="35104105" w:rsidR="001B2DF7" w:rsidRPr="004E2A7E" w:rsidRDefault="001B2DF7" w:rsidP="001B2DF7">
      <w:pPr>
        <w:pStyle w:val="ListParagraph"/>
        <w:spacing w:after="0" w:line="240" w:lineRule="auto"/>
        <w:ind w:left="0"/>
        <w:rPr>
          <w:b/>
          <w:bCs/>
        </w:rPr>
      </w:pPr>
      <w:r>
        <w:t xml:space="preserve">The LA also has overarching responsibility for the assessment of children and young people </w:t>
      </w:r>
      <w:r w:rsidR="001434CE">
        <w:t>(</w:t>
      </w:r>
      <w:r>
        <w:t>up to the age of 25</w:t>
      </w:r>
      <w:r w:rsidR="001434CE">
        <w:t>)</w:t>
      </w:r>
      <w:r>
        <w:t xml:space="preserve"> requiring an Education, Health, Care Plan, which includes the allocation of specialist provision in a setting that meets the needs of the CYP.</w:t>
      </w:r>
    </w:p>
    <w:p w14:paraId="2438D6EB" w14:textId="77777777" w:rsidR="001B2DF7" w:rsidRDefault="001B2DF7" w:rsidP="001B2DF7">
      <w:pPr>
        <w:pStyle w:val="ListParagraph"/>
        <w:spacing w:after="0" w:line="240" w:lineRule="auto"/>
        <w:ind w:left="400"/>
        <w:rPr>
          <w:b/>
          <w:bCs/>
        </w:rPr>
      </w:pPr>
    </w:p>
    <w:p w14:paraId="15F9D3E1" w14:textId="638FF1B7" w:rsidR="00CB5D90" w:rsidRPr="004E2A7E" w:rsidRDefault="004E2A7E" w:rsidP="00C2665A">
      <w:pPr>
        <w:pStyle w:val="ListParagraph"/>
        <w:numPr>
          <w:ilvl w:val="1"/>
          <w:numId w:val="12"/>
        </w:numPr>
        <w:spacing w:after="0" w:line="240" w:lineRule="auto"/>
        <w:rPr>
          <w:b/>
          <w:bCs/>
        </w:rPr>
      </w:pPr>
      <w:r w:rsidRPr="004E2A7E">
        <w:rPr>
          <w:b/>
          <w:bCs/>
        </w:rPr>
        <w:t>Demand for school places</w:t>
      </w:r>
    </w:p>
    <w:p w14:paraId="38B8D2FC" w14:textId="68CD0F4F" w:rsidR="004E2A7E" w:rsidRDefault="004E2A7E" w:rsidP="00694958">
      <w:pPr>
        <w:spacing w:after="0" w:line="240" w:lineRule="auto"/>
      </w:pPr>
    </w:p>
    <w:p w14:paraId="0AC61134" w14:textId="39077C91" w:rsidR="00694958" w:rsidRDefault="00694958" w:rsidP="00694958">
      <w:pPr>
        <w:spacing w:after="0" w:line="240" w:lineRule="auto"/>
      </w:pPr>
      <w:r>
        <w:t xml:space="preserve">School place planning focuses on </w:t>
      </w:r>
      <w:r w:rsidR="00BC2AA6">
        <w:t>four</w:t>
      </w:r>
      <w:r>
        <w:t xml:space="preserve"> main </w:t>
      </w:r>
      <w:r w:rsidR="00BC2AA6">
        <w:t>areas</w:t>
      </w:r>
    </w:p>
    <w:p w14:paraId="620B4FCC" w14:textId="77777777" w:rsidR="00694958" w:rsidRDefault="00694958" w:rsidP="00694958">
      <w:pPr>
        <w:spacing w:after="0" w:line="240" w:lineRule="auto"/>
      </w:pPr>
    </w:p>
    <w:p w14:paraId="540E1CB2" w14:textId="39C0B583" w:rsidR="00694958" w:rsidRDefault="00694958" w:rsidP="00694958">
      <w:pPr>
        <w:pStyle w:val="ListParagraph"/>
        <w:numPr>
          <w:ilvl w:val="0"/>
          <w:numId w:val="20"/>
        </w:numPr>
        <w:spacing w:after="0" w:line="240" w:lineRule="auto"/>
      </w:pPr>
      <w:r>
        <w:t>Primary – Reception and Year 3</w:t>
      </w:r>
    </w:p>
    <w:p w14:paraId="56026578" w14:textId="6AECF139" w:rsidR="00694958" w:rsidRDefault="00694958" w:rsidP="00694958">
      <w:pPr>
        <w:pStyle w:val="ListParagraph"/>
        <w:numPr>
          <w:ilvl w:val="0"/>
          <w:numId w:val="20"/>
        </w:numPr>
        <w:spacing w:after="0" w:line="240" w:lineRule="auto"/>
      </w:pPr>
      <w:r>
        <w:t>Secondary</w:t>
      </w:r>
      <w:r w:rsidR="00BC2AA6">
        <w:t xml:space="preserve"> – Year 7</w:t>
      </w:r>
    </w:p>
    <w:p w14:paraId="4460F6C3" w14:textId="69C4E6B8" w:rsidR="00BC2AA6" w:rsidRDefault="00BC2AA6" w:rsidP="00694958">
      <w:pPr>
        <w:pStyle w:val="ListParagraph"/>
        <w:numPr>
          <w:ilvl w:val="0"/>
          <w:numId w:val="20"/>
        </w:numPr>
        <w:spacing w:after="0" w:line="240" w:lineRule="auto"/>
      </w:pPr>
      <w:r>
        <w:t>In-year – from Reception to Year11</w:t>
      </w:r>
    </w:p>
    <w:p w14:paraId="630687EE" w14:textId="7E3FB7AE" w:rsidR="00B90489" w:rsidRDefault="00B90489" w:rsidP="00694958">
      <w:pPr>
        <w:pStyle w:val="ListParagraph"/>
        <w:numPr>
          <w:ilvl w:val="0"/>
          <w:numId w:val="20"/>
        </w:numPr>
        <w:spacing w:after="0" w:line="240" w:lineRule="auto"/>
      </w:pPr>
      <w:r>
        <w:t>Specialist provision</w:t>
      </w:r>
    </w:p>
    <w:p w14:paraId="4D765E75" w14:textId="77777777" w:rsidR="00D717F6" w:rsidRDefault="00D717F6" w:rsidP="004E2A7E">
      <w:pPr>
        <w:pStyle w:val="ListParagraph"/>
        <w:spacing w:after="0" w:line="240" w:lineRule="auto"/>
        <w:ind w:left="0"/>
      </w:pPr>
    </w:p>
    <w:p w14:paraId="1DD145A2" w14:textId="756B641B" w:rsidR="004E2A7E" w:rsidRDefault="00D76AC7" w:rsidP="00A33D68">
      <w:pPr>
        <w:pStyle w:val="ListParagraph"/>
        <w:spacing w:after="0" w:line="240" w:lineRule="auto"/>
        <w:ind w:left="0"/>
      </w:pPr>
      <w:r>
        <w:t xml:space="preserve">Reception and Year 7 school place </w:t>
      </w:r>
      <w:r w:rsidR="009804D0">
        <w:t>planning</w:t>
      </w:r>
      <w:r>
        <w:t xml:space="preserve"> is done on</w:t>
      </w:r>
      <w:r w:rsidR="009804D0">
        <w:t xml:space="preserve"> both a borough-wide and </w:t>
      </w:r>
      <w:r>
        <w:t>a planning area basis</w:t>
      </w:r>
      <w:r w:rsidR="009804D0">
        <w:t xml:space="preserve">.  Harrow has </w:t>
      </w:r>
      <w:r>
        <w:t>five primary planning areas (PPA) and three secondary planning areas (SPA).</w:t>
      </w:r>
    </w:p>
    <w:p w14:paraId="33EC5586" w14:textId="0C99B6F2" w:rsidR="00A33D68" w:rsidRDefault="00A33D68" w:rsidP="00A33D68">
      <w:pPr>
        <w:pStyle w:val="ListParagraph"/>
        <w:spacing w:after="0" w:line="240" w:lineRule="auto"/>
        <w:ind w:left="0"/>
      </w:pPr>
    </w:p>
    <w:p w14:paraId="293D4E9E" w14:textId="4052FA42" w:rsidR="0026290F" w:rsidRDefault="00A33D68" w:rsidP="0026290F">
      <w:pPr>
        <w:pStyle w:val="BodyText2"/>
        <w:spacing w:after="160" w:line="259" w:lineRule="auto"/>
        <w:rPr>
          <w:rFonts w:cs="Times New Roman"/>
          <w:color w:val="auto"/>
        </w:rPr>
      </w:pPr>
      <w:r>
        <w:rPr>
          <w:rFonts w:cs="Times New Roman"/>
          <w:color w:val="auto"/>
        </w:rPr>
        <w:t xml:space="preserve">Harrow recently reviewed </w:t>
      </w:r>
      <w:r w:rsidR="00A94B27">
        <w:rPr>
          <w:rFonts w:cs="Times New Roman"/>
          <w:color w:val="auto"/>
        </w:rPr>
        <w:t>its</w:t>
      </w:r>
      <w:r>
        <w:rPr>
          <w:rFonts w:cs="Times New Roman"/>
          <w:color w:val="auto"/>
        </w:rPr>
        <w:t xml:space="preserve"> planning areas in line with DfE guidance and an analysis of where pupils went to school in May 2021, based on pupils’ postcodes, has been used</w:t>
      </w:r>
      <w:r w:rsidR="00DC20A9">
        <w:rPr>
          <w:rFonts w:cs="Times New Roman"/>
          <w:color w:val="auto"/>
        </w:rPr>
        <w:t xml:space="preserve"> to determine the new planning areas</w:t>
      </w:r>
      <w:r>
        <w:rPr>
          <w:rFonts w:cs="Times New Roman"/>
          <w:color w:val="auto"/>
        </w:rPr>
        <w:t xml:space="preserve">. The new </w:t>
      </w:r>
      <w:r w:rsidR="005F4488">
        <w:rPr>
          <w:rFonts w:cs="Times New Roman"/>
          <w:color w:val="auto"/>
        </w:rPr>
        <w:t>p</w:t>
      </w:r>
      <w:r>
        <w:rPr>
          <w:rFonts w:cs="Times New Roman"/>
          <w:color w:val="auto"/>
        </w:rPr>
        <w:t xml:space="preserve">rimary </w:t>
      </w:r>
      <w:r w:rsidR="005F4488">
        <w:rPr>
          <w:rFonts w:cs="Times New Roman"/>
          <w:color w:val="auto"/>
        </w:rPr>
        <w:t>p</w:t>
      </w:r>
      <w:r>
        <w:rPr>
          <w:rFonts w:cs="Times New Roman"/>
          <w:color w:val="auto"/>
        </w:rPr>
        <w:t xml:space="preserve">lanning </w:t>
      </w:r>
      <w:r w:rsidR="005F4488">
        <w:rPr>
          <w:rFonts w:cs="Times New Roman"/>
          <w:color w:val="auto"/>
        </w:rPr>
        <w:t>a</w:t>
      </w:r>
      <w:r>
        <w:rPr>
          <w:rFonts w:cs="Times New Roman"/>
          <w:color w:val="auto"/>
        </w:rPr>
        <w:t xml:space="preserve">reas were redefined using </w:t>
      </w:r>
      <w:r w:rsidR="00A94B27">
        <w:rPr>
          <w:rFonts w:cs="Times New Roman"/>
          <w:color w:val="auto"/>
        </w:rPr>
        <w:t xml:space="preserve">Harrow’s </w:t>
      </w:r>
      <w:r>
        <w:rPr>
          <w:rFonts w:cs="Times New Roman"/>
          <w:color w:val="auto"/>
        </w:rPr>
        <w:t xml:space="preserve">new May 2022 wards. The DfE’s </w:t>
      </w:r>
      <w:r w:rsidR="00A94B27">
        <w:rPr>
          <w:rFonts w:cs="Times New Roman"/>
          <w:color w:val="auto"/>
        </w:rPr>
        <w:t xml:space="preserve">latest </w:t>
      </w:r>
      <w:r>
        <w:rPr>
          <w:rFonts w:cs="Times New Roman"/>
          <w:color w:val="auto"/>
        </w:rPr>
        <w:t>planning area guidance strongly recommended not using non-geographical planning areas</w:t>
      </w:r>
      <w:r w:rsidR="00A94B27">
        <w:rPr>
          <w:rFonts w:cs="Times New Roman"/>
          <w:color w:val="auto"/>
        </w:rPr>
        <w:t>,</w:t>
      </w:r>
      <w:r>
        <w:rPr>
          <w:rFonts w:cs="Times New Roman"/>
          <w:color w:val="auto"/>
        </w:rPr>
        <w:t xml:space="preserve"> therefore a decision to include the voluntary aided primary schools in the existing 5 geographical planning areas </w:t>
      </w:r>
      <w:r w:rsidR="00A94B27">
        <w:rPr>
          <w:rFonts w:cs="Times New Roman"/>
          <w:color w:val="auto"/>
        </w:rPr>
        <w:t>was</w:t>
      </w:r>
      <w:r>
        <w:rPr>
          <w:rFonts w:cs="Times New Roman"/>
          <w:color w:val="auto"/>
        </w:rPr>
        <w:t xml:space="preserve"> implemented.  This resulted in the deletion of the </w:t>
      </w:r>
      <w:r w:rsidR="00A94B27">
        <w:rPr>
          <w:rFonts w:cs="Times New Roman"/>
          <w:color w:val="auto"/>
        </w:rPr>
        <w:t>Voluntary</w:t>
      </w:r>
      <w:r>
        <w:rPr>
          <w:rFonts w:cs="Times New Roman"/>
          <w:color w:val="auto"/>
        </w:rPr>
        <w:t xml:space="preserve"> Aided primary planning area and Harrow </w:t>
      </w:r>
      <w:r w:rsidR="00A94B27">
        <w:rPr>
          <w:rFonts w:cs="Times New Roman"/>
          <w:color w:val="auto"/>
        </w:rPr>
        <w:t>therefore</w:t>
      </w:r>
      <w:r>
        <w:rPr>
          <w:rFonts w:cs="Times New Roman"/>
          <w:color w:val="auto"/>
        </w:rPr>
        <w:t xml:space="preserve"> has 5 geographical primary planning areas.</w:t>
      </w:r>
      <w:r w:rsidR="0026290F">
        <w:rPr>
          <w:rFonts w:cs="Times New Roman"/>
          <w:color w:val="auto"/>
        </w:rPr>
        <w:t xml:space="preserve">  A map of Harrow’s primary planning areas is included </w:t>
      </w:r>
      <w:r w:rsidR="00B22327">
        <w:rPr>
          <w:rFonts w:cs="Times New Roman"/>
          <w:color w:val="auto"/>
        </w:rPr>
        <w:t xml:space="preserve">on </w:t>
      </w:r>
      <w:r w:rsidR="0026290F">
        <w:rPr>
          <w:rFonts w:cs="Times New Roman"/>
          <w:color w:val="auto"/>
        </w:rPr>
        <w:t xml:space="preserve">page </w:t>
      </w:r>
      <w:r w:rsidR="000A03D5">
        <w:rPr>
          <w:rFonts w:cs="Times New Roman"/>
          <w:color w:val="auto"/>
        </w:rPr>
        <w:t>15</w:t>
      </w:r>
      <w:r w:rsidR="00B22327">
        <w:rPr>
          <w:rFonts w:cs="Times New Roman"/>
          <w:color w:val="auto"/>
        </w:rPr>
        <w:t xml:space="preserve"> of this report</w:t>
      </w:r>
      <w:r w:rsidR="0026290F">
        <w:rPr>
          <w:rFonts w:cs="Times New Roman"/>
          <w:color w:val="auto"/>
        </w:rPr>
        <w:t>.</w:t>
      </w:r>
    </w:p>
    <w:p w14:paraId="41090165" w14:textId="4EA10EDF" w:rsidR="0026290F" w:rsidRDefault="00E94A21" w:rsidP="0026290F">
      <w:pPr>
        <w:pStyle w:val="BodyText2"/>
      </w:pPr>
      <w:r w:rsidRPr="00401C65">
        <w:t xml:space="preserve">Demand for school places in </w:t>
      </w:r>
      <w:r w:rsidR="00D5612E">
        <w:t xml:space="preserve">Harrow, alongside the rest of </w:t>
      </w:r>
      <w:r w:rsidRPr="00401C65">
        <w:t xml:space="preserve">London </w:t>
      </w:r>
      <w:r w:rsidR="00135B55">
        <w:t xml:space="preserve">rose </w:t>
      </w:r>
      <w:r w:rsidRPr="00401C65">
        <w:t xml:space="preserve">significantly over the past decade, </w:t>
      </w:r>
      <w:r w:rsidR="002D35D8">
        <w:t xml:space="preserve">it rose at a </w:t>
      </w:r>
      <w:r w:rsidRPr="00401C65">
        <w:t>faster rate than in any other region of the country</w:t>
      </w:r>
      <w:r w:rsidR="00D5612E">
        <w:t xml:space="preserve">.  </w:t>
      </w:r>
      <w:r>
        <w:t>Harrow</w:t>
      </w:r>
      <w:r w:rsidRPr="00401C65">
        <w:t xml:space="preserve"> experienced a high demand for primary school places for </w:t>
      </w:r>
      <w:proofErr w:type="gramStart"/>
      <w:r w:rsidRPr="00401C65">
        <w:t>a number of</w:t>
      </w:r>
      <w:proofErr w:type="gramEnd"/>
      <w:r w:rsidRPr="00401C65">
        <w:t xml:space="preserve"> years, </w:t>
      </w:r>
      <w:r w:rsidR="00135B55">
        <w:t xml:space="preserve">and then </w:t>
      </w:r>
      <w:r w:rsidRPr="00401C65">
        <w:t>th</w:t>
      </w:r>
      <w:r>
        <w:t>e</w:t>
      </w:r>
      <w:r w:rsidRPr="00401C65">
        <w:t xml:space="preserve"> demand </w:t>
      </w:r>
      <w:r w:rsidR="007A53D4">
        <w:t xml:space="preserve">transferred </w:t>
      </w:r>
      <w:r w:rsidRPr="00401C65">
        <w:t>to secondary level as pupils reach</w:t>
      </w:r>
      <w:r w:rsidR="007A53D4">
        <w:t>ed</w:t>
      </w:r>
      <w:r w:rsidRPr="00401C65">
        <w:t xml:space="preserve"> secondary school age.  To manage this</w:t>
      </w:r>
      <w:r w:rsidR="00A32713">
        <w:t xml:space="preserve"> increase</w:t>
      </w:r>
      <w:r w:rsidRPr="00401C65">
        <w:t xml:space="preserve">, </w:t>
      </w:r>
      <w:r w:rsidR="00D5612E">
        <w:t>Harrow</w:t>
      </w:r>
      <w:r w:rsidRPr="00401C65">
        <w:t xml:space="preserve"> work</w:t>
      </w:r>
      <w:r w:rsidR="00A32713">
        <w:t>ed</w:t>
      </w:r>
      <w:r w:rsidRPr="00401C65">
        <w:t xml:space="preserve"> hard to put plans in place to ensure that the shortfall </w:t>
      </w:r>
      <w:r w:rsidR="00A32713">
        <w:t>wa</w:t>
      </w:r>
      <w:r w:rsidRPr="00401C65">
        <w:t>s met</w:t>
      </w:r>
      <w:r w:rsidR="00A32713">
        <w:t xml:space="preserve"> by increasing capacity in existing schools</w:t>
      </w:r>
      <w:r w:rsidR="004A571B">
        <w:t xml:space="preserve"> (</w:t>
      </w:r>
      <w:r w:rsidR="00D5612E">
        <w:t>primary school expansion programme</w:t>
      </w:r>
      <w:r w:rsidR="004A571B">
        <w:t>)</w:t>
      </w:r>
      <w:r w:rsidR="00D5612E">
        <w:t xml:space="preserve">, and </w:t>
      </w:r>
      <w:r w:rsidR="00A32713">
        <w:t>by creating new school provision by working with free schools</w:t>
      </w:r>
      <w:r w:rsidR="00D5612E">
        <w:t xml:space="preserve"> in both the primary and secondary sectors</w:t>
      </w:r>
      <w:r w:rsidRPr="00401C65">
        <w:t>.</w:t>
      </w:r>
    </w:p>
    <w:p w14:paraId="6158ACB5" w14:textId="56B26D54" w:rsidR="0026290F" w:rsidRDefault="0026290F" w:rsidP="0026290F">
      <w:pPr>
        <w:pStyle w:val="BodyText2"/>
      </w:pPr>
    </w:p>
    <w:p w14:paraId="16191E56" w14:textId="77777777" w:rsidR="00021449" w:rsidRDefault="00021449" w:rsidP="0026290F">
      <w:pPr>
        <w:pStyle w:val="BodyText2"/>
      </w:pPr>
    </w:p>
    <w:p w14:paraId="30F12C4F" w14:textId="51193688" w:rsidR="00D843EC" w:rsidRPr="00C2665A" w:rsidRDefault="00D843EC" w:rsidP="0026290F">
      <w:pPr>
        <w:pStyle w:val="ListParagraph"/>
        <w:numPr>
          <w:ilvl w:val="1"/>
          <w:numId w:val="12"/>
        </w:numPr>
        <w:spacing w:after="0" w:line="240" w:lineRule="auto"/>
        <w:rPr>
          <w:b/>
          <w:bCs/>
        </w:rPr>
      </w:pPr>
      <w:r w:rsidRPr="00C2665A">
        <w:rPr>
          <w:b/>
          <w:bCs/>
        </w:rPr>
        <w:lastRenderedPageBreak/>
        <w:t>Primary Places Demand</w:t>
      </w:r>
    </w:p>
    <w:p w14:paraId="797B634D" w14:textId="48A4D8F6" w:rsidR="00DA2ED1" w:rsidRDefault="00DA2ED1" w:rsidP="002F3692">
      <w:pPr>
        <w:pStyle w:val="ListParagraph"/>
        <w:spacing w:after="0" w:line="240" w:lineRule="auto"/>
        <w:ind w:left="0"/>
      </w:pPr>
    </w:p>
    <w:p w14:paraId="29BA7E3B" w14:textId="77777777" w:rsidR="00055349" w:rsidRDefault="00592902" w:rsidP="00B72A1E">
      <w:pPr>
        <w:pStyle w:val="ListParagraph"/>
        <w:ind w:left="0"/>
      </w:pPr>
      <w:r>
        <w:t>The demand for primary places (Reception to Year 6) ha</w:t>
      </w:r>
      <w:r w:rsidR="0009557E">
        <w:t>s</w:t>
      </w:r>
      <w:r>
        <w:t xml:space="preserve"> overall continued to increase over the last two decades, increasing from 16,633 in 2005/06 to 21,561 in 2022/23.  </w:t>
      </w:r>
      <w:r w:rsidR="00C33A79">
        <w:t xml:space="preserve">The demand </w:t>
      </w:r>
      <w:r w:rsidR="00E8192B">
        <w:t xml:space="preserve">for </w:t>
      </w:r>
      <w:r w:rsidR="00C33A79">
        <w:t xml:space="preserve">Reception places </w:t>
      </w:r>
      <w:r w:rsidR="00C44E0E">
        <w:t>continued to increase</w:t>
      </w:r>
      <w:r>
        <w:t xml:space="preserve"> from 2,224 in 2005/06 </w:t>
      </w:r>
      <w:r w:rsidR="00992EC4">
        <w:t xml:space="preserve">and reached a peak of </w:t>
      </w:r>
      <w:r>
        <w:t xml:space="preserve">3,251 in </w:t>
      </w:r>
      <w:r w:rsidRPr="00EA0087">
        <w:t>2014/15</w:t>
      </w:r>
      <w:r w:rsidR="00C44E0E" w:rsidRPr="00EA0087">
        <w:t>.  T</w:t>
      </w:r>
      <w:r w:rsidR="00F3659C" w:rsidRPr="00EA0087">
        <w:t xml:space="preserve">his </w:t>
      </w:r>
      <w:r w:rsidR="00C44E0E" w:rsidRPr="00EA0087">
        <w:t xml:space="preserve">increase </w:t>
      </w:r>
      <w:r w:rsidR="004A571B" w:rsidRPr="00EA0087">
        <w:t>w</w:t>
      </w:r>
      <w:r w:rsidR="00E81B49" w:rsidRPr="00EA0087">
        <w:t>as</w:t>
      </w:r>
      <w:r w:rsidR="00E8192B" w:rsidRPr="00EA0087">
        <w:t xml:space="preserve"> managed </w:t>
      </w:r>
      <w:r w:rsidR="00E81B49" w:rsidRPr="00EA0087">
        <w:t xml:space="preserve">through </w:t>
      </w:r>
      <w:r w:rsidR="00C44E0E" w:rsidRPr="00EA0087">
        <w:t xml:space="preserve">the opening of temporary </w:t>
      </w:r>
      <w:r w:rsidR="00937A96" w:rsidRPr="00EA0087">
        <w:t>classes</w:t>
      </w:r>
      <w:r w:rsidR="00937A96">
        <w:t>,</w:t>
      </w:r>
      <w:r w:rsidR="00937A96" w:rsidRPr="00EA0087">
        <w:t xml:space="preserve"> a</w:t>
      </w:r>
      <w:r w:rsidR="00E8192B" w:rsidRPr="00EA0087">
        <w:t xml:space="preserve"> </w:t>
      </w:r>
      <w:r w:rsidR="00BE72CE" w:rsidRPr="00EA0087">
        <w:t>3-phase</w:t>
      </w:r>
      <w:r w:rsidR="00BE72CE">
        <w:t>d</w:t>
      </w:r>
      <w:r w:rsidR="00E81B49" w:rsidRPr="00EA0087">
        <w:t xml:space="preserve"> primary </w:t>
      </w:r>
      <w:r w:rsidR="00E8192B" w:rsidRPr="00EA0087">
        <w:t>school expansion programme</w:t>
      </w:r>
      <w:r w:rsidR="00F3659C" w:rsidRPr="00EA0087">
        <w:t xml:space="preserve"> and the opening of new free schools</w:t>
      </w:r>
      <w:r w:rsidR="00E8192B" w:rsidRPr="00EA0087">
        <w:t>.</w:t>
      </w:r>
    </w:p>
    <w:p w14:paraId="1DB4957C" w14:textId="0AF17644" w:rsidR="00055349" w:rsidRDefault="00055349" w:rsidP="00055349">
      <w:pPr>
        <w:pStyle w:val="ListParagraph"/>
        <w:spacing w:after="0" w:line="240" w:lineRule="auto"/>
        <w:ind w:left="0"/>
      </w:pPr>
    </w:p>
    <w:p w14:paraId="40ECCF34" w14:textId="1E11F43A" w:rsidR="00293A19" w:rsidRPr="001851D6" w:rsidRDefault="00293A19" w:rsidP="00293A19">
      <w:pPr>
        <w:rPr>
          <w:lang w:val="en-US"/>
        </w:rPr>
      </w:pPr>
      <w:r w:rsidRPr="00D40979">
        <w:rPr>
          <w:lang w:val="en-US"/>
        </w:rPr>
        <w:t>Table 1</w:t>
      </w:r>
      <w:r w:rsidR="00D40979" w:rsidRPr="00D40979">
        <w:rPr>
          <w:lang w:val="en-US"/>
        </w:rPr>
        <w:t>a</w:t>
      </w:r>
      <w:r w:rsidRPr="001851D6">
        <w:rPr>
          <w:lang w:val="en-US"/>
        </w:rPr>
        <w:t xml:space="preserve"> - Reception Bulge classes since September 2009</w:t>
      </w:r>
    </w:p>
    <w:tbl>
      <w:tblPr>
        <w:tblW w:w="10366" w:type="dxa"/>
        <w:tblLook w:val="04A0" w:firstRow="1" w:lastRow="0" w:firstColumn="1" w:lastColumn="0" w:noHBand="0" w:noVBand="1"/>
      </w:tblPr>
      <w:tblGrid>
        <w:gridCol w:w="2488"/>
        <w:gridCol w:w="1806"/>
        <w:gridCol w:w="1012"/>
        <w:gridCol w:w="1012"/>
        <w:gridCol w:w="1012"/>
        <w:gridCol w:w="1012"/>
        <w:gridCol w:w="1012"/>
        <w:gridCol w:w="1012"/>
      </w:tblGrid>
      <w:tr w:rsidR="00293A19" w:rsidRPr="00293A19" w14:paraId="1CB66A37" w14:textId="77777777" w:rsidTr="00293A19">
        <w:trPr>
          <w:trHeight w:val="300"/>
        </w:trPr>
        <w:tc>
          <w:tcPr>
            <w:tcW w:w="248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89387B7" w14:textId="77777777" w:rsidR="00293A19" w:rsidRPr="00293A19" w:rsidRDefault="00293A19" w:rsidP="00293A19">
            <w:pPr>
              <w:spacing w:after="0" w:line="240" w:lineRule="auto"/>
              <w:rPr>
                <w:rFonts w:eastAsia="Times New Roman"/>
                <w:b/>
                <w:bCs/>
                <w:color w:val="000000"/>
                <w:sz w:val="22"/>
                <w:lang w:eastAsia="en-GB"/>
              </w:rPr>
            </w:pPr>
            <w:r w:rsidRPr="00293A19">
              <w:rPr>
                <w:rFonts w:eastAsia="Times New Roman"/>
                <w:b/>
                <w:bCs/>
                <w:color w:val="000000"/>
                <w:sz w:val="22"/>
                <w:lang w:eastAsia="en-GB"/>
              </w:rPr>
              <w:t>Planning Area</w:t>
            </w:r>
          </w:p>
        </w:tc>
        <w:tc>
          <w:tcPr>
            <w:tcW w:w="1806" w:type="dxa"/>
            <w:tcBorders>
              <w:top w:val="single" w:sz="8" w:space="0" w:color="auto"/>
              <w:left w:val="nil"/>
              <w:bottom w:val="double" w:sz="6" w:space="0" w:color="auto"/>
              <w:right w:val="single" w:sz="8" w:space="0" w:color="auto"/>
            </w:tcBorders>
            <w:shd w:val="clear" w:color="auto" w:fill="auto"/>
            <w:noWrap/>
            <w:vAlign w:val="center"/>
            <w:hideMark/>
          </w:tcPr>
          <w:p w14:paraId="4ECA5EE2" w14:textId="77777777" w:rsidR="00293A19" w:rsidRPr="00293A19" w:rsidRDefault="00293A19" w:rsidP="00293A19">
            <w:pPr>
              <w:spacing w:after="0" w:line="240" w:lineRule="auto"/>
              <w:rPr>
                <w:rFonts w:eastAsia="Times New Roman"/>
                <w:b/>
                <w:bCs/>
                <w:color w:val="000000"/>
                <w:sz w:val="22"/>
                <w:lang w:eastAsia="en-GB"/>
              </w:rPr>
            </w:pPr>
            <w:r w:rsidRPr="00293A19">
              <w:rPr>
                <w:rFonts w:eastAsia="Times New Roman"/>
                <w:b/>
                <w:bCs/>
                <w:color w:val="000000"/>
                <w:sz w:val="22"/>
                <w:lang w:eastAsia="en-GB"/>
              </w:rPr>
              <w:t>Bulge classes</w:t>
            </w:r>
          </w:p>
        </w:tc>
        <w:tc>
          <w:tcPr>
            <w:tcW w:w="1012" w:type="dxa"/>
            <w:tcBorders>
              <w:top w:val="single" w:sz="8" w:space="0" w:color="auto"/>
              <w:left w:val="nil"/>
              <w:bottom w:val="double" w:sz="6" w:space="0" w:color="auto"/>
              <w:right w:val="single" w:sz="8" w:space="0" w:color="auto"/>
            </w:tcBorders>
            <w:shd w:val="clear" w:color="auto" w:fill="auto"/>
            <w:noWrap/>
            <w:vAlign w:val="center"/>
            <w:hideMark/>
          </w:tcPr>
          <w:p w14:paraId="44A6D10E"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2009/10</w:t>
            </w:r>
          </w:p>
        </w:tc>
        <w:tc>
          <w:tcPr>
            <w:tcW w:w="1012" w:type="dxa"/>
            <w:tcBorders>
              <w:top w:val="single" w:sz="8" w:space="0" w:color="auto"/>
              <w:left w:val="nil"/>
              <w:bottom w:val="double" w:sz="6" w:space="0" w:color="auto"/>
              <w:right w:val="single" w:sz="8" w:space="0" w:color="auto"/>
            </w:tcBorders>
            <w:shd w:val="clear" w:color="auto" w:fill="auto"/>
            <w:noWrap/>
            <w:vAlign w:val="center"/>
            <w:hideMark/>
          </w:tcPr>
          <w:p w14:paraId="4EAECE77"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2010/11</w:t>
            </w:r>
          </w:p>
        </w:tc>
        <w:tc>
          <w:tcPr>
            <w:tcW w:w="1012" w:type="dxa"/>
            <w:tcBorders>
              <w:top w:val="single" w:sz="8" w:space="0" w:color="auto"/>
              <w:left w:val="nil"/>
              <w:bottom w:val="double" w:sz="6" w:space="0" w:color="auto"/>
              <w:right w:val="single" w:sz="8" w:space="0" w:color="auto"/>
            </w:tcBorders>
            <w:shd w:val="clear" w:color="auto" w:fill="auto"/>
            <w:noWrap/>
            <w:vAlign w:val="center"/>
            <w:hideMark/>
          </w:tcPr>
          <w:p w14:paraId="233396E8"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2011/12</w:t>
            </w:r>
          </w:p>
        </w:tc>
        <w:tc>
          <w:tcPr>
            <w:tcW w:w="1012" w:type="dxa"/>
            <w:tcBorders>
              <w:top w:val="single" w:sz="8" w:space="0" w:color="auto"/>
              <w:left w:val="nil"/>
              <w:bottom w:val="double" w:sz="6" w:space="0" w:color="auto"/>
              <w:right w:val="single" w:sz="8" w:space="0" w:color="auto"/>
            </w:tcBorders>
            <w:shd w:val="clear" w:color="auto" w:fill="auto"/>
            <w:noWrap/>
            <w:vAlign w:val="center"/>
            <w:hideMark/>
          </w:tcPr>
          <w:p w14:paraId="0D30F66F"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2012/13</w:t>
            </w:r>
          </w:p>
        </w:tc>
        <w:tc>
          <w:tcPr>
            <w:tcW w:w="1012" w:type="dxa"/>
            <w:tcBorders>
              <w:top w:val="single" w:sz="8" w:space="0" w:color="auto"/>
              <w:left w:val="nil"/>
              <w:bottom w:val="double" w:sz="6" w:space="0" w:color="auto"/>
              <w:right w:val="single" w:sz="8" w:space="0" w:color="auto"/>
            </w:tcBorders>
            <w:shd w:val="clear" w:color="auto" w:fill="auto"/>
            <w:noWrap/>
            <w:vAlign w:val="center"/>
            <w:hideMark/>
          </w:tcPr>
          <w:p w14:paraId="2A6AC3FC"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2013/14</w:t>
            </w:r>
          </w:p>
        </w:tc>
        <w:tc>
          <w:tcPr>
            <w:tcW w:w="1012" w:type="dxa"/>
            <w:tcBorders>
              <w:top w:val="single" w:sz="8" w:space="0" w:color="auto"/>
              <w:left w:val="nil"/>
              <w:bottom w:val="double" w:sz="6" w:space="0" w:color="auto"/>
              <w:right w:val="single" w:sz="8" w:space="0" w:color="auto"/>
            </w:tcBorders>
            <w:shd w:val="clear" w:color="auto" w:fill="auto"/>
            <w:noWrap/>
            <w:vAlign w:val="center"/>
            <w:hideMark/>
          </w:tcPr>
          <w:p w14:paraId="5CED7535"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2014/15</w:t>
            </w:r>
          </w:p>
        </w:tc>
      </w:tr>
      <w:tr w:rsidR="00293A19" w:rsidRPr="00293A19" w14:paraId="6E7ED382" w14:textId="77777777" w:rsidTr="00293A19">
        <w:trPr>
          <w:trHeight w:val="310"/>
        </w:trPr>
        <w:tc>
          <w:tcPr>
            <w:tcW w:w="2488" w:type="dxa"/>
            <w:vMerge w:val="restart"/>
            <w:tcBorders>
              <w:top w:val="nil"/>
              <w:left w:val="single" w:sz="8" w:space="0" w:color="auto"/>
              <w:bottom w:val="double" w:sz="6" w:space="0" w:color="000000"/>
              <w:right w:val="single" w:sz="8" w:space="0" w:color="auto"/>
            </w:tcBorders>
            <w:shd w:val="clear" w:color="auto" w:fill="auto"/>
            <w:vAlign w:val="center"/>
            <w:hideMark/>
          </w:tcPr>
          <w:p w14:paraId="1D159267"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North East Planning Area (PA1)</w:t>
            </w:r>
          </w:p>
        </w:tc>
        <w:tc>
          <w:tcPr>
            <w:tcW w:w="1806" w:type="dxa"/>
            <w:tcBorders>
              <w:top w:val="nil"/>
              <w:left w:val="nil"/>
              <w:bottom w:val="single" w:sz="8" w:space="0" w:color="auto"/>
              <w:right w:val="single" w:sz="8" w:space="0" w:color="auto"/>
            </w:tcBorders>
            <w:shd w:val="clear" w:color="auto" w:fill="auto"/>
            <w:noWrap/>
            <w:vAlign w:val="center"/>
            <w:hideMark/>
          </w:tcPr>
          <w:p w14:paraId="5F9E4BC3"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Aylward</w:t>
            </w:r>
          </w:p>
        </w:tc>
        <w:tc>
          <w:tcPr>
            <w:tcW w:w="1012" w:type="dxa"/>
            <w:tcBorders>
              <w:top w:val="nil"/>
              <w:left w:val="nil"/>
              <w:bottom w:val="single" w:sz="8" w:space="0" w:color="auto"/>
              <w:right w:val="single" w:sz="8" w:space="0" w:color="auto"/>
            </w:tcBorders>
            <w:shd w:val="clear" w:color="auto" w:fill="auto"/>
            <w:noWrap/>
            <w:vAlign w:val="center"/>
            <w:hideMark/>
          </w:tcPr>
          <w:p w14:paraId="56CD6994"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215848A1"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52E7179D"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0681B4AF"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CC99FF"/>
            <w:noWrap/>
            <w:vAlign w:val="center"/>
            <w:hideMark/>
          </w:tcPr>
          <w:p w14:paraId="38FD5E76"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6B1DBA3E"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r>
      <w:tr w:rsidR="00293A19" w:rsidRPr="00293A19" w14:paraId="7710FA04" w14:textId="77777777" w:rsidTr="00293A19">
        <w:trPr>
          <w:trHeight w:val="300"/>
        </w:trPr>
        <w:tc>
          <w:tcPr>
            <w:tcW w:w="2488" w:type="dxa"/>
            <w:vMerge/>
            <w:tcBorders>
              <w:top w:val="nil"/>
              <w:left w:val="single" w:sz="8" w:space="0" w:color="auto"/>
              <w:bottom w:val="double" w:sz="6" w:space="0" w:color="000000"/>
              <w:right w:val="single" w:sz="8" w:space="0" w:color="auto"/>
            </w:tcBorders>
            <w:vAlign w:val="center"/>
            <w:hideMark/>
          </w:tcPr>
          <w:p w14:paraId="12850D27"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single" w:sz="8" w:space="0" w:color="auto"/>
              <w:right w:val="single" w:sz="8" w:space="0" w:color="auto"/>
            </w:tcBorders>
            <w:shd w:val="clear" w:color="auto" w:fill="auto"/>
            <w:noWrap/>
            <w:vAlign w:val="center"/>
            <w:hideMark/>
          </w:tcPr>
          <w:p w14:paraId="15564C70"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Stanburn</w:t>
            </w:r>
          </w:p>
        </w:tc>
        <w:tc>
          <w:tcPr>
            <w:tcW w:w="1012" w:type="dxa"/>
            <w:tcBorders>
              <w:top w:val="nil"/>
              <w:left w:val="nil"/>
              <w:bottom w:val="single" w:sz="8" w:space="0" w:color="auto"/>
              <w:right w:val="single" w:sz="8" w:space="0" w:color="auto"/>
            </w:tcBorders>
            <w:shd w:val="clear" w:color="auto" w:fill="auto"/>
            <w:noWrap/>
            <w:vAlign w:val="center"/>
            <w:hideMark/>
          </w:tcPr>
          <w:p w14:paraId="2ABF322A"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03F4480F"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00FFFF"/>
            <w:noWrap/>
            <w:vAlign w:val="center"/>
            <w:hideMark/>
          </w:tcPr>
          <w:p w14:paraId="4D7D0FE9"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000000" w:fill="00FF00"/>
            <w:noWrap/>
            <w:vAlign w:val="center"/>
            <w:hideMark/>
          </w:tcPr>
          <w:p w14:paraId="51D83AC8"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6F53DC07"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7F2CDC6B"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 </w:t>
            </w:r>
          </w:p>
        </w:tc>
      </w:tr>
      <w:tr w:rsidR="00293A19" w:rsidRPr="00293A19" w14:paraId="1611910E" w14:textId="77777777" w:rsidTr="00293A19">
        <w:trPr>
          <w:trHeight w:val="300"/>
        </w:trPr>
        <w:tc>
          <w:tcPr>
            <w:tcW w:w="2488" w:type="dxa"/>
            <w:vMerge/>
            <w:tcBorders>
              <w:top w:val="nil"/>
              <w:left w:val="single" w:sz="8" w:space="0" w:color="auto"/>
              <w:bottom w:val="double" w:sz="6" w:space="0" w:color="000000"/>
              <w:right w:val="single" w:sz="8" w:space="0" w:color="auto"/>
            </w:tcBorders>
            <w:vAlign w:val="center"/>
            <w:hideMark/>
          </w:tcPr>
          <w:p w14:paraId="6154631D"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single" w:sz="8" w:space="0" w:color="auto"/>
              <w:right w:val="single" w:sz="8" w:space="0" w:color="auto"/>
            </w:tcBorders>
            <w:shd w:val="clear" w:color="auto" w:fill="auto"/>
            <w:noWrap/>
            <w:vAlign w:val="center"/>
            <w:hideMark/>
          </w:tcPr>
          <w:p w14:paraId="7D6B2C85"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Weald Rise</w:t>
            </w:r>
          </w:p>
        </w:tc>
        <w:tc>
          <w:tcPr>
            <w:tcW w:w="1012" w:type="dxa"/>
            <w:tcBorders>
              <w:top w:val="nil"/>
              <w:left w:val="nil"/>
              <w:bottom w:val="single" w:sz="8" w:space="0" w:color="auto"/>
              <w:right w:val="single" w:sz="8" w:space="0" w:color="auto"/>
            </w:tcBorders>
            <w:shd w:val="clear" w:color="auto" w:fill="auto"/>
            <w:noWrap/>
            <w:vAlign w:val="center"/>
            <w:hideMark/>
          </w:tcPr>
          <w:p w14:paraId="1397D41E"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FF00FF"/>
            <w:noWrap/>
            <w:vAlign w:val="center"/>
            <w:hideMark/>
          </w:tcPr>
          <w:p w14:paraId="42B148A8"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000000" w:fill="00FFFF"/>
            <w:noWrap/>
            <w:vAlign w:val="center"/>
            <w:hideMark/>
          </w:tcPr>
          <w:p w14:paraId="263D32FE"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14DA0B93"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0BFABCF4"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2D2F991C"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r>
      <w:tr w:rsidR="00293A19" w:rsidRPr="00293A19" w14:paraId="6ED399E0" w14:textId="77777777" w:rsidTr="00293A19">
        <w:trPr>
          <w:trHeight w:val="300"/>
        </w:trPr>
        <w:tc>
          <w:tcPr>
            <w:tcW w:w="2488" w:type="dxa"/>
            <w:vMerge/>
            <w:tcBorders>
              <w:top w:val="nil"/>
              <w:left w:val="single" w:sz="8" w:space="0" w:color="auto"/>
              <w:bottom w:val="double" w:sz="6" w:space="0" w:color="000000"/>
              <w:right w:val="single" w:sz="8" w:space="0" w:color="auto"/>
            </w:tcBorders>
            <w:vAlign w:val="center"/>
            <w:hideMark/>
          </w:tcPr>
          <w:p w14:paraId="3AF67D4F"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double" w:sz="6" w:space="0" w:color="auto"/>
              <w:right w:val="single" w:sz="8" w:space="0" w:color="auto"/>
            </w:tcBorders>
            <w:shd w:val="clear" w:color="auto" w:fill="auto"/>
            <w:noWrap/>
            <w:vAlign w:val="center"/>
            <w:hideMark/>
          </w:tcPr>
          <w:p w14:paraId="1D321485"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Whitchurch</w:t>
            </w:r>
          </w:p>
        </w:tc>
        <w:tc>
          <w:tcPr>
            <w:tcW w:w="1012" w:type="dxa"/>
            <w:tcBorders>
              <w:top w:val="nil"/>
              <w:left w:val="nil"/>
              <w:bottom w:val="double" w:sz="6" w:space="0" w:color="auto"/>
              <w:right w:val="single" w:sz="8" w:space="0" w:color="auto"/>
            </w:tcBorders>
            <w:shd w:val="clear" w:color="auto" w:fill="auto"/>
            <w:noWrap/>
            <w:vAlign w:val="center"/>
            <w:hideMark/>
          </w:tcPr>
          <w:p w14:paraId="2549FD79"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228DC58E"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33E08DB6"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48A950A4"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22876F08"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000000" w:fill="99CCFF"/>
            <w:noWrap/>
            <w:vAlign w:val="center"/>
            <w:hideMark/>
          </w:tcPr>
          <w:p w14:paraId="40BB5C60"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r>
      <w:tr w:rsidR="00293A19" w:rsidRPr="00293A19" w14:paraId="4A620F45" w14:textId="77777777" w:rsidTr="00293A19">
        <w:trPr>
          <w:trHeight w:val="310"/>
        </w:trPr>
        <w:tc>
          <w:tcPr>
            <w:tcW w:w="2488" w:type="dxa"/>
            <w:vMerge w:val="restart"/>
            <w:tcBorders>
              <w:top w:val="nil"/>
              <w:left w:val="single" w:sz="8" w:space="0" w:color="auto"/>
              <w:bottom w:val="double" w:sz="6" w:space="0" w:color="000000"/>
              <w:right w:val="single" w:sz="8" w:space="0" w:color="auto"/>
            </w:tcBorders>
            <w:shd w:val="clear" w:color="auto" w:fill="auto"/>
            <w:vAlign w:val="center"/>
            <w:hideMark/>
          </w:tcPr>
          <w:p w14:paraId="46C31FC2"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North West Planning Area (PA2)</w:t>
            </w:r>
          </w:p>
        </w:tc>
        <w:tc>
          <w:tcPr>
            <w:tcW w:w="1806" w:type="dxa"/>
            <w:tcBorders>
              <w:top w:val="nil"/>
              <w:left w:val="nil"/>
              <w:bottom w:val="single" w:sz="8" w:space="0" w:color="auto"/>
              <w:right w:val="single" w:sz="8" w:space="0" w:color="auto"/>
            </w:tcBorders>
            <w:shd w:val="clear" w:color="auto" w:fill="auto"/>
            <w:noWrap/>
            <w:vAlign w:val="center"/>
            <w:hideMark/>
          </w:tcPr>
          <w:p w14:paraId="46A63935"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Cannon Lane</w:t>
            </w:r>
          </w:p>
        </w:tc>
        <w:tc>
          <w:tcPr>
            <w:tcW w:w="1012" w:type="dxa"/>
            <w:tcBorders>
              <w:top w:val="nil"/>
              <w:left w:val="nil"/>
              <w:bottom w:val="single" w:sz="8" w:space="0" w:color="auto"/>
              <w:right w:val="single" w:sz="8" w:space="0" w:color="auto"/>
            </w:tcBorders>
            <w:shd w:val="clear" w:color="auto" w:fill="auto"/>
            <w:noWrap/>
            <w:vAlign w:val="center"/>
            <w:hideMark/>
          </w:tcPr>
          <w:p w14:paraId="71ED7706"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3DFC1A0A"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0B7FCB07"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00FF00"/>
            <w:noWrap/>
            <w:vAlign w:val="center"/>
            <w:hideMark/>
          </w:tcPr>
          <w:p w14:paraId="409C7368"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4D042889"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99CCFF"/>
            <w:noWrap/>
            <w:vAlign w:val="center"/>
            <w:hideMark/>
          </w:tcPr>
          <w:p w14:paraId="3393DBBF"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r>
      <w:tr w:rsidR="00293A19" w:rsidRPr="00293A19" w14:paraId="4F91DDAF" w14:textId="77777777" w:rsidTr="00293A19">
        <w:trPr>
          <w:trHeight w:val="300"/>
        </w:trPr>
        <w:tc>
          <w:tcPr>
            <w:tcW w:w="2488" w:type="dxa"/>
            <w:vMerge/>
            <w:tcBorders>
              <w:top w:val="nil"/>
              <w:left w:val="single" w:sz="8" w:space="0" w:color="auto"/>
              <w:bottom w:val="double" w:sz="6" w:space="0" w:color="000000"/>
              <w:right w:val="single" w:sz="8" w:space="0" w:color="auto"/>
            </w:tcBorders>
            <w:vAlign w:val="center"/>
            <w:hideMark/>
          </w:tcPr>
          <w:p w14:paraId="2EF09E96"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single" w:sz="8" w:space="0" w:color="auto"/>
              <w:right w:val="single" w:sz="8" w:space="0" w:color="auto"/>
            </w:tcBorders>
            <w:shd w:val="clear" w:color="auto" w:fill="auto"/>
            <w:noWrap/>
            <w:vAlign w:val="center"/>
            <w:hideMark/>
          </w:tcPr>
          <w:p w14:paraId="6000B622"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Cedars</w:t>
            </w:r>
          </w:p>
        </w:tc>
        <w:tc>
          <w:tcPr>
            <w:tcW w:w="1012" w:type="dxa"/>
            <w:tcBorders>
              <w:top w:val="nil"/>
              <w:left w:val="nil"/>
              <w:bottom w:val="single" w:sz="8" w:space="0" w:color="auto"/>
              <w:right w:val="single" w:sz="8" w:space="0" w:color="auto"/>
            </w:tcBorders>
            <w:shd w:val="clear" w:color="000000" w:fill="FFFF00"/>
            <w:noWrap/>
            <w:vAlign w:val="center"/>
            <w:hideMark/>
          </w:tcPr>
          <w:p w14:paraId="165827CC"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4EFB70BC"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00FFFF"/>
            <w:noWrap/>
            <w:vAlign w:val="center"/>
            <w:hideMark/>
          </w:tcPr>
          <w:p w14:paraId="1F20BBE8"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000000" w:fill="00FF00"/>
            <w:noWrap/>
            <w:vAlign w:val="center"/>
            <w:hideMark/>
          </w:tcPr>
          <w:p w14:paraId="45D5846E"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2B463EF0"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40E941E6"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 </w:t>
            </w:r>
          </w:p>
        </w:tc>
      </w:tr>
      <w:tr w:rsidR="00293A19" w:rsidRPr="00293A19" w14:paraId="7BD7E62D" w14:textId="77777777" w:rsidTr="00293A19">
        <w:trPr>
          <w:trHeight w:val="300"/>
        </w:trPr>
        <w:tc>
          <w:tcPr>
            <w:tcW w:w="2488" w:type="dxa"/>
            <w:vMerge/>
            <w:tcBorders>
              <w:top w:val="nil"/>
              <w:left w:val="single" w:sz="8" w:space="0" w:color="auto"/>
              <w:bottom w:val="double" w:sz="6" w:space="0" w:color="000000"/>
              <w:right w:val="single" w:sz="8" w:space="0" w:color="auto"/>
            </w:tcBorders>
            <w:vAlign w:val="center"/>
            <w:hideMark/>
          </w:tcPr>
          <w:p w14:paraId="29F26734"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single" w:sz="8" w:space="0" w:color="auto"/>
              <w:right w:val="single" w:sz="8" w:space="0" w:color="auto"/>
            </w:tcBorders>
            <w:shd w:val="clear" w:color="auto" w:fill="auto"/>
            <w:noWrap/>
            <w:vAlign w:val="center"/>
            <w:hideMark/>
          </w:tcPr>
          <w:p w14:paraId="536E0D8E"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Grimsdyke</w:t>
            </w:r>
          </w:p>
        </w:tc>
        <w:tc>
          <w:tcPr>
            <w:tcW w:w="1012" w:type="dxa"/>
            <w:tcBorders>
              <w:top w:val="nil"/>
              <w:left w:val="nil"/>
              <w:bottom w:val="single" w:sz="8" w:space="0" w:color="auto"/>
              <w:right w:val="single" w:sz="8" w:space="0" w:color="auto"/>
            </w:tcBorders>
            <w:shd w:val="clear" w:color="auto" w:fill="auto"/>
            <w:noWrap/>
            <w:vAlign w:val="center"/>
            <w:hideMark/>
          </w:tcPr>
          <w:p w14:paraId="400AEE5B"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7E66F6DE"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4F198C5F"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222AFDBE"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665524B5"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99CCFF"/>
            <w:noWrap/>
            <w:vAlign w:val="center"/>
            <w:hideMark/>
          </w:tcPr>
          <w:p w14:paraId="6B6E26EB"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r>
      <w:tr w:rsidR="00293A19" w:rsidRPr="00293A19" w14:paraId="2AC95741" w14:textId="77777777" w:rsidTr="00293A19">
        <w:trPr>
          <w:trHeight w:val="300"/>
        </w:trPr>
        <w:tc>
          <w:tcPr>
            <w:tcW w:w="2488" w:type="dxa"/>
            <w:vMerge/>
            <w:tcBorders>
              <w:top w:val="nil"/>
              <w:left w:val="single" w:sz="8" w:space="0" w:color="auto"/>
              <w:bottom w:val="double" w:sz="6" w:space="0" w:color="000000"/>
              <w:right w:val="single" w:sz="8" w:space="0" w:color="auto"/>
            </w:tcBorders>
            <w:vAlign w:val="center"/>
            <w:hideMark/>
          </w:tcPr>
          <w:p w14:paraId="24A64044"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single" w:sz="8" w:space="0" w:color="auto"/>
              <w:right w:val="single" w:sz="8" w:space="0" w:color="auto"/>
            </w:tcBorders>
            <w:shd w:val="clear" w:color="auto" w:fill="auto"/>
            <w:noWrap/>
            <w:vAlign w:val="center"/>
            <w:hideMark/>
          </w:tcPr>
          <w:p w14:paraId="18FC242E"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Longfield</w:t>
            </w:r>
          </w:p>
        </w:tc>
        <w:tc>
          <w:tcPr>
            <w:tcW w:w="1012" w:type="dxa"/>
            <w:tcBorders>
              <w:top w:val="nil"/>
              <w:left w:val="nil"/>
              <w:bottom w:val="single" w:sz="8" w:space="0" w:color="auto"/>
              <w:right w:val="single" w:sz="8" w:space="0" w:color="auto"/>
            </w:tcBorders>
            <w:shd w:val="clear" w:color="auto" w:fill="auto"/>
            <w:noWrap/>
            <w:vAlign w:val="center"/>
            <w:hideMark/>
          </w:tcPr>
          <w:p w14:paraId="1C04CA63"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FF00FF"/>
            <w:noWrap/>
            <w:vAlign w:val="center"/>
            <w:hideMark/>
          </w:tcPr>
          <w:p w14:paraId="7ED4EAFD"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4947E080"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657C5A40"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CC99FF"/>
            <w:noWrap/>
            <w:vAlign w:val="center"/>
            <w:hideMark/>
          </w:tcPr>
          <w:p w14:paraId="6E9F3B97"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6DBDF0BC"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r>
      <w:tr w:rsidR="00293A19" w:rsidRPr="00293A19" w14:paraId="7BCC287D" w14:textId="77777777" w:rsidTr="00293A19">
        <w:trPr>
          <w:trHeight w:val="300"/>
        </w:trPr>
        <w:tc>
          <w:tcPr>
            <w:tcW w:w="2488" w:type="dxa"/>
            <w:vMerge/>
            <w:tcBorders>
              <w:top w:val="nil"/>
              <w:left w:val="single" w:sz="8" w:space="0" w:color="auto"/>
              <w:bottom w:val="double" w:sz="6" w:space="0" w:color="000000"/>
              <w:right w:val="single" w:sz="8" w:space="0" w:color="auto"/>
            </w:tcBorders>
            <w:vAlign w:val="center"/>
            <w:hideMark/>
          </w:tcPr>
          <w:p w14:paraId="0925354E"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double" w:sz="6" w:space="0" w:color="auto"/>
              <w:right w:val="single" w:sz="8" w:space="0" w:color="auto"/>
            </w:tcBorders>
            <w:shd w:val="clear" w:color="auto" w:fill="auto"/>
            <w:noWrap/>
            <w:vAlign w:val="center"/>
            <w:hideMark/>
          </w:tcPr>
          <w:p w14:paraId="737A98E5"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Pinner Wood</w:t>
            </w:r>
          </w:p>
        </w:tc>
        <w:tc>
          <w:tcPr>
            <w:tcW w:w="1012" w:type="dxa"/>
            <w:tcBorders>
              <w:top w:val="nil"/>
              <w:left w:val="nil"/>
              <w:bottom w:val="double" w:sz="6" w:space="0" w:color="auto"/>
              <w:right w:val="single" w:sz="8" w:space="0" w:color="auto"/>
            </w:tcBorders>
            <w:shd w:val="clear" w:color="auto" w:fill="auto"/>
            <w:noWrap/>
            <w:vAlign w:val="center"/>
            <w:hideMark/>
          </w:tcPr>
          <w:p w14:paraId="414885CC"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000000" w:fill="FF00FF"/>
            <w:noWrap/>
            <w:vAlign w:val="center"/>
            <w:hideMark/>
          </w:tcPr>
          <w:p w14:paraId="1641BFA6"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double" w:sz="6" w:space="0" w:color="auto"/>
              <w:right w:val="single" w:sz="8" w:space="0" w:color="auto"/>
            </w:tcBorders>
            <w:shd w:val="clear" w:color="auto" w:fill="auto"/>
            <w:noWrap/>
            <w:vAlign w:val="center"/>
            <w:hideMark/>
          </w:tcPr>
          <w:p w14:paraId="7362034A"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122532BC"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000000" w:fill="CC99FF"/>
            <w:noWrap/>
            <w:vAlign w:val="center"/>
            <w:hideMark/>
          </w:tcPr>
          <w:p w14:paraId="38180BB9"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double" w:sz="6" w:space="0" w:color="auto"/>
              <w:right w:val="single" w:sz="8" w:space="0" w:color="auto"/>
            </w:tcBorders>
            <w:shd w:val="clear" w:color="auto" w:fill="auto"/>
            <w:noWrap/>
            <w:vAlign w:val="center"/>
            <w:hideMark/>
          </w:tcPr>
          <w:p w14:paraId="0D867F3E"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r>
      <w:tr w:rsidR="00293A19" w:rsidRPr="00293A19" w14:paraId="282A30E1" w14:textId="77777777" w:rsidTr="00293A19">
        <w:trPr>
          <w:trHeight w:val="310"/>
        </w:trPr>
        <w:tc>
          <w:tcPr>
            <w:tcW w:w="2488" w:type="dxa"/>
            <w:vMerge w:val="restart"/>
            <w:tcBorders>
              <w:top w:val="nil"/>
              <w:left w:val="single" w:sz="8" w:space="0" w:color="auto"/>
              <w:bottom w:val="double" w:sz="6" w:space="0" w:color="000000"/>
              <w:right w:val="single" w:sz="8" w:space="0" w:color="auto"/>
            </w:tcBorders>
            <w:shd w:val="clear" w:color="auto" w:fill="auto"/>
            <w:vAlign w:val="center"/>
            <w:hideMark/>
          </w:tcPr>
          <w:p w14:paraId="623A41BD"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South East Planning Area (PA3)</w:t>
            </w:r>
          </w:p>
        </w:tc>
        <w:tc>
          <w:tcPr>
            <w:tcW w:w="1806" w:type="dxa"/>
            <w:tcBorders>
              <w:top w:val="nil"/>
              <w:left w:val="nil"/>
              <w:bottom w:val="single" w:sz="8" w:space="0" w:color="auto"/>
              <w:right w:val="single" w:sz="8" w:space="0" w:color="auto"/>
            </w:tcBorders>
            <w:shd w:val="clear" w:color="auto" w:fill="auto"/>
            <w:noWrap/>
            <w:vAlign w:val="center"/>
            <w:hideMark/>
          </w:tcPr>
          <w:p w14:paraId="6FF8D316"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Camrose</w:t>
            </w:r>
          </w:p>
        </w:tc>
        <w:tc>
          <w:tcPr>
            <w:tcW w:w="1012" w:type="dxa"/>
            <w:tcBorders>
              <w:top w:val="nil"/>
              <w:left w:val="nil"/>
              <w:bottom w:val="single" w:sz="8" w:space="0" w:color="auto"/>
              <w:right w:val="single" w:sz="8" w:space="0" w:color="auto"/>
            </w:tcBorders>
            <w:shd w:val="clear" w:color="auto" w:fill="auto"/>
            <w:noWrap/>
            <w:vAlign w:val="center"/>
            <w:hideMark/>
          </w:tcPr>
          <w:p w14:paraId="37C6F49E"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66A33487"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1E2304CC"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00FF00"/>
            <w:noWrap/>
            <w:vAlign w:val="center"/>
            <w:hideMark/>
          </w:tcPr>
          <w:p w14:paraId="407BD336"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696294EF"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05F87842"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 </w:t>
            </w:r>
          </w:p>
        </w:tc>
      </w:tr>
      <w:tr w:rsidR="00293A19" w:rsidRPr="00293A19" w14:paraId="75308D59" w14:textId="77777777" w:rsidTr="00293A19">
        <w:trPr>
          <w:trHeight w:val="300"/>
        </w:trPr>
        <w:tc>
          <w:tcPr>
            <w:tcW w:w="2488" w:type="dxa"/>
            <w:vMerge/>
            <w:tcBorders>
              <w:top w:val="nil"/>
              <w:left w:val="single" w:sz="8" w:space="0" w:color="auto"/>
              <w:bottom w:val="double" w:sz="6" w:space="0" w:color="000000"/>
              <w:right w:val="single" w:sz="8" w:space="0" w:color="auto"/>
            </w:tcBorders>
            <w:vAlign w:val="center"/>
            <w:hideMark/>
          </w:tcPr>
          <w:p w14:paraId="75A1E45A"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single" w:sz="8" w:space="0" w:color="auto"/>
              <w:right w:val="single" w:sz="8" w:space="0" w:color="auto"/>
            </w:tcBorders>
            <w:shd w:val="clear" w:color="auto" w:fill="auto"/>
            <w:noWrap/>
            <w:vAlign w:val="center"/>
            <w:hideMark/>
          </w:tcPr>
          <w:p w14:paraId="5EC24EDF"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Glebe</w:t>
            </w:r>
          </w:p>
        </w:tc>
        <w:tc>
          <w:tcPr>
            <w:tcW w:w="1012" w:type="dxa"/>
            <w:tcBorders>
              <w:top w:val="nil"/>
              <w:left w:val="nil"/>
              <w:bottom w:val="single" w:sz="8" w:space="0" w:color="auto"/>
              <w:right w:val="single" w:sz="8" w:space="0" w:color="auto"/>
            </w:tcBorders>
            <w:shd w:val="clear" w:color="auto" w:fill="auto"/>
            <w:noWrap/>
            <w:vAlign w:val="center"/>
            <w:hideMark/>
          </w:tcPr>
          <w:p w14:paraId="5F58BCB7"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6A4CB469"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00FFFF"/>
            <w:noWrap/>
            <w:vAlign w:val="center"/>
            <w:hideMark/>
          </w:tcPr>
          <w:p w14:paraId="1BB20A9F"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000000" w:fill="00FF00"/>
            <w:noWrap/>
            <w:vAlign w:val="center"/>
            <w:hideMark/>
          </w:tcPr>
          <w:p w14:paraId="184E2D83"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0A34B377"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22D58A8A"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 </w:t>
            </w:r>
          </w:p>
        </w:tc>
      </w:tr>
      <w:tr w:rsidR="00293A19" w:rsidRPr="00293A19" w14:paraId="09E5E506" w14:textId="77777777" w:rsidTr="00293A19">
        <w:trPr>
          <w:trHeight w:val="300"/>
        </w:trPr>
        <w:tc>
          <w:tcPr>
            <w:tcW w:w="2488" w:type="dxa"/>
            <w:vMerge/>
            <w:tcBorders>
              <w:top w:val="nil"/>
              <w:left w:val="single" w:sz="8" w:space="0" w:color="auto"/>
              <w:bottom w:val="double" w:sz="6" w:space="0" w:color="000000"/>
              <w:right w:val="single" w:sz="8" w:space="0" w:color="auto"/>
            </w:tcBorders>
            <w:vAlign w:val="center"/>
            <w:hideMark/>
          </w:tcPr>
          <w:p w14:paraId="62AB7888"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single" w:sz="8" w:space="0" w:color="auto"/>
              <w:right w:val="single" w:sz="8" w:space="0" w:color="auto"/>
            </w:tcBorders>
            <w:shd w:val="clear" w:color="auto" w:fill="auto"/>
            <w:noWrap/>
            <w:vAlign w:val="center"/>
            <w:hideMark/>
          </w:tcPr>
          <w:p w14:paraId="673BD424"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Kenmore Park</w:t>
            </w:r>
          </w:p>
        </w:tc>
        <w:tc>
          <w:tcPr>
            <w:tcW w:w="1012" w:type="dxa"/>
            <w:tcBorders>
              <w:top w:val="nil"/>
              <w:left w:val="nil"/>
              <w:bottom w:val="single" w:sz="8" w:space="0" w:color="auto"/>
              <w:right w:val="single" w:sz="8" w:space="0" w:color="auto"/>
            </w:tcBorders>
            <w:shd w:val="clear" w:color="auto" w:fill="auto"/>
            <w:noWrap/>
            <w:vAlign w:val="center"/>
            <w:hideMark/>
          </w:tcPr>
          <w:p w14:paraId="7D466801"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FF00FF"/>
            <w:noWrap/>
            <w:vAlign w:val="center"/>
            <w:hideMark/>
          </w:tcPr>
          <w:p w14:paraId="1110E308"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000000" w:fill="00FFFF"/>
            <w:noWrap/>
            <w:vAlign w:val="center"/>
            <w:hideMark/>
          </w:tcPr>
          <w:p w14:paraId="4FE25657"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3917166E"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45C45719"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99CCFF"/>
            <w:noWrap/>
            <w:vAlign w:val="center"/>
            <w:hideMark/>
          </w:tcPr>
          <w:p w14:paraId="184E2B75"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r>
      <w:tr w:rsidR="00293A19" w:rsidRPr="00293A19" w14:paraId="4A7550F0" w14:textId="77777777" w:rsidTr="00293A19">
        <w:trPr>
          <w:trHeight w:val="300"/>
        </w:trPr>
        <w:tc>
          <w:tcPr>
            <w:tcW w:w="2488" w:type="dxa"/>
            <w:vMerge/>
            <w:tcBorders>
              <w:top w:val="nil"/>
              <w:left w:val="single" w:sz="8" w:space="0" w:color="auto"/>
              <w:bottom w:val="double" w:sz="6" w:space="0" w:color="000000"/>
              <w:right w:val="single" w:sz="8" w:space="0" w:color="auto"/>
            </w:tcBorders>
            <w:vAlign w:val="center"/>
            <w:hideMark/>
          </w:tcPr>
          <w:p w14:paraId="538FCF86"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single" w:sz="8" w:space="0" w:color="auto"/>
              <w:right w:val="single" w:sz="8" w:space="0" w:color="auto"/>
            </w:tcBorders>
            <w:shd w:val="clear" w:color="auto" w:fill="auto"/>
            <w:noWrap/>
            <w:vAlign w:val="center"/>
            <w:hideMark/>
          </w:tcPr>
          <w:p w14:paraId="4F19384C"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Priestmead</w:t>
            </w:r>
          </w:p>
        </w:tc>
        <w:tc>
          <w:tcPr>
            <w:tcW w:w="1012" w:type="dxa"/>
            <w:tcBorders>
              <w:top w:val="nil"/>
              <w:left w:val="nil"/>
              <w:bottom w:val="single" w:sz="8" w:space="0" w:color="auto"/>
              <w:right w:val="single" w:sz="8" w:space="0" w:color="auto"/>
            </w:tcBorders>
            <w:shd w:val="clear" w:color="auto" w:fill="auto"/>
            <w:noWrap/>
            <w:vAlign w:val="center"/>
            <w:hideMark/>
          </w:tcPr>
          <w:p w14:paraId="159195AD"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0D27CE11"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4B1908D7"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1A74EF75"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13131CB2"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99CCFF"/>
            <w:noWrap/>
            <w:vAlign w:val="center"/>
            <w:hideMark/>
          </w:tcPr>
          <w:p w14:paraId="5F408D30"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r>
      <w:tr w:rsidR="00293A19" w:rsidRPr="00293A19" w14:paraId="11BDD257" w14:textId="77777777" w:rsidTr="00293A19">
        <w:trPr>
          <w:trHeight w:val="300"/>
        </w:trPr>
        <w:tc>
          <w:tcPr>
            <w:tcW w:w="2488" w:type="dxa"/>
            <w:vMerge/>
            <w:tcBorders>
              <w:top w:val="nil"/>
              <w:left w:val="single" w:sz="8" w:space="0" w:color="auto"/>
              <w:bottom w:val="double" w:sz="6" w:space="0" w:color="000000"/>
              <w:right w:val="single" w:sz="8" w:space="0" w:color="auto"/>
            </w:tcBorders>
            <w:vAlign w:val="center"/>
            <w:hideMark/>
          </w:tcPr>
          <w:p w14:paraId="11AEF39D"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double" w:sz="6" w:space="0" w:color="auto"/>
              <w:right w:val="single" w:sz="8" w:space="0" w:color="auto"/>
            </w:tcBorders>
            <w:shd w:val="clear" w:color="auto" w:fill="auto"/>
            <w:noWrap/>
            <w:vAlign w:val="center"/>
            <w:hideMark/>
          </w:tcPr>
          <w:p w14:paraId="7FC47B23"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Stag Lane</w:t>
            </w:r>
          </w:p>
        </w:tc>
        <w:tc>
          <w:tcPr>
            <w:tcW w:w="1012" w:type="dxa"/>
            <w:tcBorders>
              <w:top w:val="nil"/>
              <w:left w:val="nil"/>
              <w:bottom w:val="double" w:sz="6" w:space="0" w:color="auto"/>
              <w:right w:val="single" w:sz="8" w:space="0" w:color="auto"/>
            </w:tcBorders>
            <w:shd w:val="clear" w:color="auto" w:fill="auto"/>
            <w:noWrap/>
            <w:vAlign w:val="center"/>
            <w:hideMark/>
          </w:tcPr>
          <w:p w14:paraId="2FB4FB41"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4D17CB19"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24D759CC"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749CA72C"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38C62870"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000000" w:fill="99CCFF"/>
            <w:noWrap/>
            <w:vAlign w:val="center"/>
            <w:hideMark/>
          </w:tcPr>
          <w:p w14:paraId="250A286E"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r>
      <w:tr w:rsidR="00293A19" w:rsidRPr="00293A19" w14:paraId="38F8D3C6" w14:textId="77777777" w:rsidTr="00293A19">
        <w:trPr>
          <w:trHeight w:val="310"/>
        </w:trPr>
        <w:tc>
          <w:tcPr>
            <w:tcW w:w="2488" w:type="dxa"/>
            <w:vMerge w:val="restart"/>
            <w:tcBorders>
              <w:top w:val="nil"/>
              <w:left w:val="single" w:sz="8" w:space="0" w:color="auto"/>
              <w:bottom w:val="double" w:sz="6" w:space="0" w:color="000000"/>
              <w:right w:val="single" w:sz="8" w:space="0" w:color="auto"/>
            </w:tcBorders>
            <w:shd w:val="clear" w:color="auto" w:fill="auto"/>
            <w:vAlign w:val="center"/>
            <w:hideMark/>
          </w:tcPr>
          <w:p w14:paraId="3A3B06EF"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South West Planning Area (PA4)</w:t>
            </w:r>
          </w:p>
        </w:tc>
        <w:tc>
          <w:tcPr>
            <w:tcW w:w="1806" w:type="dxa"/>
            <w:tcBorders>
              <w:top w:val="nil"/>
              <w:left w:val="nil"/>
              <w:bottom w:val="single" w:sz="8" w:space="0" w:color="auto"/>
              <w:right w:val="single" w:sz="8" w:space="0" w:color="auto"/>
            </w:tcBorders>
            <w:shd w:val="clear" w:color="auto" w:fill="auto"/>
            <w:noWrap/>
            <w:vAlign w:val="center"/>
            <w:hideMark/>
          </w:tcPr>
          <w:p w14:paraId="0585C290"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Grange</w:t>
            </w:r>
          </w:p>
        </w:tc>
        <w:tc>
          <w:tcPr>
            <w:tcW w:w="1012" w:type="dxa"/>
            <w:tcBorders>
              <w:top w:val="nil"/>
              <w:left w:val="nil"/>
              <w:bottom w:val="single" w:sz="8" w:space="0" w:color="auto"/>
              <w:right w:val="single" w:sz="8" w:space="0" w:color="auto"/>
            </w:tcBorders>
            <w:shd w:val="clear" w:color="000000" w:fill="FFFF00"/>
            <w:noWrap/>
            <w:vAlign w:val="center"/>
            <w:hideMark/>
          </w:tcPr>
          <w:p w14:paraId="7785C994"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6293269A"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00FFFF"/>
            <w:noWrap/>
            <w:vAlign w:val="center"/>
            <w:hideMark/>
          </w:tcPr>
          <w:p w14:paraId="423CDB41"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33B42960"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CC99FF"/>
            <w:noWrap/>
            <w:vAlign w:val="center"/>
            <w:hideMark/>
          </w:tcPr>
          <w:p w14:paraId="21A41CC5"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2FF083B0"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r>
      <w:tr w:rsidR="00293A19" w:rsidRPr="00293A19" w14:paraId="39500144" w14:textId="77777777" w:rsidTr="00293A19">
        <w:trPr>
          <w:trHeight w:val="300"/>
        </w:trPr>
        <w:tc>
          <w:tcPr>
            <w:tcW w:w="2488" w:type="dxa"/>
            <w:vMerge/>
            <w:tcBorders>
              <w:top w:val="nil"/>
              <w:left w:val="single" w:sz="8" w:space="0" w:color="auto"/>
              <w:bottom w:val="double" w:sz="6" w:space="0" w:color="000000"/>
              <w:right w:val="single" w:sz="8" w:space="0" w:color="auto"/>
            </w:tcBorders>
            <w:vAlign w:val="center"/>
            <w:hideMark/>
          </w:tcPr>
          <w:p w14:paraId="3CE12ECB"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single" w:sz="8" w:space="0" w:color="auto"/>
              <w:right w:val="single" w:sz="8" w:space="0" w:color="auto"/>
            </w:tcBorders>
            <w:shd w:val="clear" w:color="auto" w:fill="auto"/>
            <w:noWrap/>
            <w:vAlign w:val="center"/>
            <w:hideMark/>
          </w:tcPr>
          <w:p w14:paraId="25CCEFC0"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Newton Farm</w:t>
            </w:r>
          </w:p>
        </w:tc>
        <w:tc>
          <w:tcPr>
            <w:tcW w:w="1012" w:type="dxa"/>
            <w:tcBorders>
              <w:top w:val="nil"/>
              <w:left w:val="nil"/>
              <w:bottom w:val="single" w:sz="8" w:space="0" w:color="auto"/>
              <w:right w:val="single" w:sz="8" w:space="0" w:color="auto"/>
            </w:tcBorders>
            <w:shd w:val="clear" w:color="auto" w:fill="auto"/>
            <w:noWrap/>
            <w:vAlign w:val="center"/>
            <w:hideMark/>
          </w:tcPr>
          <w:p w14:paraId="42164F99"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6CF878EC"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1343D57F"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2C622202"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4BBF7B65"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 </w:t>
            </w:r>
          </w:p>
        </w:tc>
        <w:tc>
          <w:tcPr>
            <w:tcW w:w="1012" w:type="dxa"/>
            <w:tcBorders>
              <w:top w:val="nil"/>
              <w:left w:val="nil"/>
              <w:bottom w:val="single" w:sz="8" w:space="0" w:color="auto"/>
              <w:right w:val="single" w:sz="8" w:space="0" w:color="auto"/>
            </w:tcBorders>
            <w:shd w:val="clear" w:color="000000" w:fill="99CCFF"/>
            <w:noWrap/>
            <w:vAlign w:val="center"/>
            <w:hideMark/>
          </w:tcPr>
          <w:p w14:paraId="0BEDB546"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r>
      <w:tr w:rsidR="00293A19" w:rsidRPr="00293A19" w14:paraId="3050C459" w14:textId="77777777" w:rsidTr="00293A19">
        <w:trPr>
          <w:trHeight w:val="300"/>
        </w:trPr>
        <w:tc>
          <w:tcPr>
            <w:tcW w:w="2488" w:type="dxa"/>
            <w:vMerge/>
            <w:tcBorders>
              <w:top w:val="nil"/>
              <w:left w:val="single" w:sz="8" w:space="0" w:color="auto"/>
              <w:bottom w:val="double" w:sz="6" w:space="0" w:color="000000"/>
              <w:right w:val="single" w:sz="8" w:space="0" w:color="auto"/>
            </w:tcBorders>
            <w:vAlign w:val="center"/>
            <w:hideMark/>
          </w:tcPr>
          <w:p w14:paraId="4D4D6871"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single" w:sz="8" w:space="0" w:color="auto"/>
              <w:right w:val="single" w:sz="8" w:space="0" w:color="auto"/>
            </w:tcBorders>
            <w:shd w:val="clear" w:color="auto" w:fill="auto"/>
            <w:noWrap/>
            <w:vAlign w:val="center"/>
            <w:hideMark/>
          </w:tcPr>
          <w:p w14:paraId="2DAC8F9E"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Roxeth</w:t>
            </w:r>
          </w:p>
        </w:tc>
        <w:tc>
          <w:tcPr>
            <w:tcW w:w="1012" w:type="dxa"/>
            <w:tcBorders>
              <w:top w:val="nil"/>
              <w:left w:val="nil"/>
              <w:bottom w:val="single" w:sz="8" w:space="0" w:color="auto"/>
              <w:right w:val="single" w:sz="8" w:space="0" w:color="auto"/>
            </w:tcBorders>
            <w:shd w:val="clear" w:color="auto" w:fill="auto"/>
            <w:noWrap/>
            <w:vAlign w:val="center"/>
            <w:hideMark/>
          </w:tcPr>
          <w:p w14:paraId="500E6EB3"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54B99BBF"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6F98DC9B"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56540791"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CC99FF"/>
            <w:noWrap/>
            <w:vAlign w:val="center"/>
            <w:hideMark/>
          </w:tcPr>
          <w:p w14:paraId="70B316D2"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217F6BA1"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r>
      <w:tr w:rsidR="00293A19" w:rsidRPr="00293A19" w14:paraId="17D6AD94" w14:textId="77777777" w:rsidTr="00293A19">
        <w:trPr>
          <w:trHeight w:val="300"/>
        </w:trPr>
        <w:tc>
          <w:tcPr>
            <w:tcW w:w="2488" w:type="dxa"/>
            <w:vMerge/>
            <w:tcBorders>
              <w:top w:val="nil"/>
              <w:left w:val="single" w:sz="8" w:space="0" w:color="auto"/>
              <w:bottom w:val="double" w:sz="6" w:space="0" w:color="000000"/>
              <w:right w:val="single" w:sz="8" w:space="0" w:color="auto"/>
            </w:tcBorders>
            <w:vAlign w:val="center"/>
            <w:hideMark/>
          </w:tcPr>
          <w:p w14:paraId="25896167"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single" w:sz="8" w:space="0" w:color="auto"/>
              <w:right w:val="single" w:sz="8" w:space="0" w:color="auto"/>
            </w:tcBorders>
            <w:shd w:val="clear" w:color="auto" w:fill="auto"/>
            <w:noWrap/>
            <w:vAlign w:val="center"/>
            <w:hideMark/>
          </w:tcPr>
          <w:p w14:paraId="226A6272"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Vaughan</w:t>
            </w:r>
          </w:p>
        </w:tc>
        <w:tc>
          <w:tcPr>
            <w:tcW w:w="1012" w:type="dxa"/>
            <w:tcBorders>
              <w:top w:val="nil"/>
              <w:left w:val="nil"/>
              <w:bottom w:val="single" w:sz="8" w:space="0" w:color="auto"/>
              <w:right w:val="single" w:sz="8" w:space="0" w:color="auto"/>
            </w:tcBorders>
            <w:shd w:val="clear" w:color="auto" w:fill="auto"/>
            <w:noWrap/>
            <w:vAlign w:val="center"/>
            <w:hideMark/>
          </w:tcPr>
          <w:p w14:paraId="664F6177"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0E5AF8F6"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530DA9F7"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00FF00"/>
            <w:noWrap/>
            <w:vAlign w:val="center"/>
            <w:hideMark/>
          </w:tcPr>
          <w:p w14:paraId="4E3E5633"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487DCAD4"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1CDAFADD"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 </w:t>
            </w:r>
          </w:p>
        </w:tc>
      </w:tr>
      <w:tr w:rsidR="00293A19" w:rsidRPr="00293A19" w14:paraId="20880260" w14:textId="77777777" w:rsidTr="00293A19">
        <w:trPr>
          <w:trHeight w:val="300"/>
        </w:trPr>
        <w:tc>
          <w:tcPr>
            <w:tcW w:w="2488" w:type="dxa"/>
            <w:vMerge/>
            <w:tcBorders>
              <w:top w:val="nil"/>
              <w:left w:val="single" w:sz="8" w:space="0" w:color="auto"/>
              <w:bottom w:val="double" w:sz="6" w:space="0" w:color="000000"/>
              <w:right w:val="single" w:sz="8" w:space="0" w:color="auto"/>
            </w:tcBorders>
            <w:vAlign w:val="center"/>
            <w:hideMark/>
          </w:tcPr>
          <w:p w14:paraId="21CDD092"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double" w:sz="6" w:space="0" w:color="auto"/>
              <w:right w:val="single" w:sz="8" w:space="0" w:color="auto"/>
            </w:tcBorders>
            <w:shd w:val="clear" w:color="auto" w:fill="auto"/>
            <w:noWrap/>
            <w:vAlign w:val="center"/>
            <w:hideMark/>
          </w:tcPr>
          <w:p w14:paraId="6FC747A7"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Welldon Park</w:t>
            </w:r>
          </w:p>
        </w:tc>
        <w:tc>
          <w:tcPr>
            <w:tcW w:w="1012" w:type="dxa"/>
            <w:tcBorders>
              <w:top w:val="nil"/>
              <w:left w:val="nil"/>
              <w:bottom w:val="double" w:sz="6" w:space="0" w:color="auto"/>
              <w:right w:val="single" w:sz="8" w:space="0" w:color="auto"/>
            </w:tcBorders>
            <w:shd w:val="clear" w:color="000000" w:fill="FFFF00"/>
            <w:noWrap/>
            <w:vAlign w:val="center"/>
            <w:hideMark/>
          </w:tcPr>
          <w:p w14:paraId="4B14D0F9"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double" w:sz="6" w:space="0" w:color="auto"/>
              <w:right w:val="single" w:sz="8" w:space="0" w:color="auto"/>
            </w:tcBorders>
            <w:shd w:val="clear" w:color="auto" w:fill="auto"/>
            <w:noWrap/>
            <w:vAlign w:val="center"/>
            <w:hideMark/>
          </w:tcPr>
          <w:p w14:paraId="78A1AB4F"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6D35E125"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000000" w:fill="00FF00"/>
            <w:noWrap/>
            <w:vAlign w:val="center"/>
            <w:hideMark/>
          </w:tcPr>
          <w:p w14:paraId="470B3490"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double" w:sz="6" w:space="0" w:color="auto"/>
              <w:right w:val="single" w:sz="8" w:space="0" w:color="auto"/>
            </w:tcBorders>
            <w:shd w:val="clear" w:color="auto" w:fill="auto"/>
            <w:noWrap/>
            <w:vAlign w:val="center"/>
            <w:hideMark/>
          </w:tcPr>
          <w:p w14:paraId="13EC565A"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6CB96C98"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r>
    </w:tbl>
    <w:p w14:paraId="1A46CDC3" w14:textId="43D8633A" w:rsidR="00055349" w:rsidRDefault="00055349" w:rsidP="00055349">
      <w:pPr>
        <w:pStyle w:val="ListParagraph"/>
        <w:spacing w:after="0" w:line="240" w:lineRule="auto"/>
        <w:ind w:left="0"/>
      </w:pPr>
    </w:p>
    <w:p w14:paraId="5F638B33" w14:textId="08E00949" w:rsidR="00293A19" w:rsidRDefault="00293A19" w:rsidP="00055349">
      <w:pPr>
        <w:pStyle w:val="ListParagraph"/>
        <w:spacing w:after="0" w:line="240" w:lineRule="auto"/>
        <w:ind w:left="0"/>
      </w:pPr>
    </w:p>
    <w:p w14:paraId="66B015D7" w14:textId="374A8645" w:rsidR="00074628" w:rsidRPr="001851D6" w:rsidRDefault="00074628" w:rsidP="00074628">
      <w:pPr>
        <w:rPr>
          <w:lang w:val="en-US"/>
        </w:rPr>
      </w:pPr>
      <w:r w:rsidRPr="00A766AD">
        <w:rPr>
          <w:lang w:val="en-US"/>
        </w:rPr>
        <w:lastRenderedPageBreak/>
        <w:t>Table 1</w:t>
      </w:r>
      <w:r w:rsidR="00A766AD" w:rsidRPr="00A766AD">
        <w:rPr>
          <w:lang w:val="en-US"/>
        </w:rPr>
        <w:t>b</w:t>
      </w:r>
      <w:r w:rsidRPr="001851D6">
        <w:rPr>
          <w:lang w:val="en-US"/>
        </w:rPr>
        <w:t xml:space="preserve"> - Reception Bulge classes since September 2009</w:t>
      </w:r>
    </w:p>
    <w:tbl>
      <w:tblPr>
        <w:tblW w:w="9906" w:type="dxa"/>
        <w:tblLook w:val="04A0" w:firstRow="1" w:lastRow="0" w:firstColumn="1" w:lastColumn="0" w:noHBand="0" w:noVBand="1"/>
      </w:tblPr>
      <w:tblGrid>
        <w:gridCol w:w="2028"/>
        <w:gridCol w:w="1806"/>
        <w:gridCol w:w="1012"/>
        <w:gridCol w:w="1012"/>
        <w:gridCol w:w="1012"/>
        <w:gridCol w:w="1012"/>
        <w:gridCol w:w="1012"/>
        <w:gridCol w:w="1012"/>
      </w:tblGrid>
      <w:tr w:rsidR="00293A19" w:rsidRPr="00293A19" w14:paraId="3C538AF4" w14:textId="77777777" w:rsidTr="00295108">
        <w:trPr>
          <w:trHeight w:val="300"/>
        </w:trPr>
        <w:tc>
          <w:tcPr>
            <w:tcW w:w="202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18D5389E" w14:textId="77777777" w:rsidR="00293A19" w:rsidRPr="00293A19" w:rsidRDefault="00293A19" w:rsidP="00293A19">
            <w:pPr>
              <w:spacing w:after="0" w:line="240" w:lineRule="auto"/>
              <w:rPr>
                <w:rFonts w:eastAsia="Times New Roman"/>
                <w:b/>
                <w:bCs/>
                <w:color w:val="000000"/>
                <w:sz w:val="22"/>
                <w:lang w:eastAsia="en-GB"/>
              </w:rPr>
            </w:pPr>
            <w:r w:rsidRPr="00293A19">
              <w:rPr>
                <w:rFonts w:eastAsia="Times New Roman"/>
                <w:b/>
                <w:bCs/>
                <w:color w:val="000000"/>
                <w:sz w:val="22"/>
                <w:lang w:eastAsia="en-GB"/>
              </w:rPr>
              <w:t>Planning Area</w:t>
            </w:r>
          </w:p>
        </w:tc>
        <w:tc>
          <w:tcPr>
            <w:tcW w:w="1806" w:type="dxa"/>
            <w:tcBorders>
              <w:top w:val="single" w:sz="8" w:space="0" w:color="auto"/>
              <w:left w:val="nil"/>
              <w:bottom w:val="double" w:sz="6" w:space="0" w:color="auto"/>
              <w:right w:val="single" w:sz="8" w:space="0" w:color="auto"/>
            </w:tcBorders>
            <w:shd w:val="clear" w:color="auto" w:fill="auto"/>
            <w:noWrap/>
            <w:vAlign w:val="center"/>
            <w:hideMark/>
          </w:tcPr>
          <w:p w14:paraId="46E9CBFB" w14:textId="77777777" w:rsidR="00293A19" w:rsidRPr="00293A19" w:rsidRDefault="00293A19" w:rsidP="00293A19">
            <w:pPr>
              <w:spacing w:after="0" w:line="240" w:lineRule="auto"/>
              <w:rPr>
                <w:rFonts w:eastAsia="Times New Roman"/>
                <w:b/>
                <w:bCs/>
                <w:color w:val="000000"/>
                <w:sz w:val="22"/>
                <w:lang w:eastAsia="en-GB"/>
              </w:rPr>
            </w:pPr>
            <w:r w:rsidRPr="00293A19">
              <w:rPr>
                <w:rFonts w:eastAsia="Times New Roman"/>
                <w:b/>
                <w:bCs/>
                <w:color w:val="000000"/>
                <w:sz w:val="22"/>
                <w:lang w:eastAsia="en-GB"/>
              </w:rPr>
              <w:t>Bulge classes</w:t>
            </w:r>
          </w:p>
        </w:tc>
        <w:tc>
          <w:tcPr>
            <w:tcW w:w="1012" w:type="dxa"/>
            <w:tcBorders>
              <w:top w:val="single" w:sz="8" w:space="0" w:color="auto"/>
              <w:left w:val="nil"/>
              <w:bottom w:val="double" w:sz="6" w:space="0" w:color="auto"/>
              <w:right w:val="single" w:sz="8" w:space="0" w:color="auto"/>
            </w:tcBorders>
            <w:shd w:val="clear" w:color="auto" w:fill="auto"/>
            <w:noWrap/>
            <w:vAlign w:val="center"/>
            <w:hideMark/>
          </w:tcPr>
          <w:p w14:paraId="12433A12"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2009/10</w:t>
            </w:r>
          </w:p>
        </w:tc>
        <w:tc>
          <w:tcPr>
            <w:tcW w:w="1012" w:type="dxa"/>
            <w:tcBorders>
              <w:top w:val="single" w:sz="8" w:space="0" w:color="auto"/>
              <w:left w:val="nil"/>
              <w:bottom w:val="double" w:sz="6" w:space="0" w:color="auto"/>
              <w:right w:val="single" w:sz="8" w:space="0" w:color="auto"/>
            </w:tcBorders>
            <w:shd w:val="clear" w:color="auto" w:fill="auto"/>
            <w:noWrap/>
            <w:vAlign w:val="center"/>
            <w:hideMark/>
          </w:tcPr>
          <w:p w14:paraId="38178EDE"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2010/11</w:t>
            </w:r>
          </w:p>
        </w:tc>
        <w:tc>
          <w:tcPr>
            <w:tcW w:w="1012" w:type="dxa"/>
            <w:tcBorders>
              <w:top w:val="single" w:sz="8" w:space="0" w:color="auto"/>
              <w:left w:val="nil"/>
              <w:bottom w:val="double" w:sz="6" w:space="0" w:color="auto"/>
              <w:right w:val="single" w:sz="8" w:space="0" w:color="auto"/>
            </w:tcBorders>
            <w:shd w:val="clear" w:color="auto" w:fill="auto"/>
            <w:noWrap/>
            <w:vAlign w:val="center"/>
            <w:hideMark/>
          </w:tcPr>
          <w:p w14:paraId="7AD0BBAD"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2011/12</w:t>
            </w:r>
          </w:p>
        </w:tc>
        <w:tc>
          <w:tcPr>
            <w:tcW w:w="1012" w:type="dxa"/>
            <w:tcBorders>
              <w:top w:val="single" w:sz="8" w:space="0" w:color="auto"/>
              <w:left w:val="nil"/>
              <w:bottom w:val="double" w:sz="6" w:space="0" w:color="auto"/>
              <w:right w:val="single" w:sz="8" w:space="0" w:color="auto"/>
            </w:tcBorders>
            <w:shd w:val="clear" w:color="auto" w:fill="auto"/>
            <w:noWrap/>
            <w:vAlign w:val="center"/>
            <w:hideMark/>
          </w:tcPr>
          <w:p w14:paraId="34BCE4AB"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2012/13</w:t>
            </w:r>
          </w:p>
        </w:tc>
        <w:tc>
          <w:tcPr>
            <w:tcW w:w="1012" w:type="dxa"/>
            <w:tcBorders>
              <w:top w:val="single" w:sz="8" w:space="0" w:color="auto"/>
              <w:left w:val="nil"/>
              <w:bottom w:val="double" w:sz="6" w:space="0" w:color="auto"/>
              <w:right w:val="single" w:sz="8" w:space="0" w:color="auto"/>
            </w:tcBorders>
            <w:shd w:val="clear" w:color="auto" w:fill="auto"/>
            <w:noWrap/>
            <w:vAlign w:val="center"/>
            <w:hideMark/>
          </w:tcPr>
          <w:p w14:paraId="4D9D41AC"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2013/14</w:t>
            </w:r>
          </w:p>
        </w:tc>
        <w:tc>
          <w:tcPr>
            <w:tcW w:w="1012" w:type="dxa"/>
            <w:tcBorders>
              <w:top w:val="single" w:sz="8" w:space="0" w:color="auto"/>
              <w:left w:val="nil"/>
              <w:bottom w:val="double" w:sz="6" w:space="0" w:color="auto"/>
              <w:right w:val="single" w:sz="8" w:space="0" w:color="auto"/>
            </w:tcBorders>
            <w:shd w:val="clear" w:color="auto" w:fill="auto"/>
            <w:noWrap/>
            <w:vAlign w:val="center"/>
            <w:hideMark/>
          </w:tcPr>
          <w:p w14:paraId="24ED3D40"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2014/15</w:t>
            </w:r>
          </w:p>
        </w:tc>
      </w:tr>
      <w:tr w:rsidR="00293A19" w:rsidRPr="00293A19" w14:paraId="4550A207" w14:textId="77777777" w:rsidTr="00295108">
        <w:trPr>
          <w:trHeight w:val="310"/>
        </w:trPr>
        <w:tc>
          <w:tcPr>
            <w:tcW w:w="2028" w:type="dxa"/>
            <w:vMerge w:val="restart"/>
            <w:tcBorders>
              <w:top w:val="nil"/>
              <w:left w:val="single" w:sz="8" w:space="0" w:color="auto"/>
              <w:bottom w:val="double" w:sz="6" w:space="0" w:color="000000"/>
              <w:right w:val="single" w:sz="8" w:space="0" w:color="auto"/>
            </w:tcBorders>
            <w:shd w:val="clear" w:color="auto" w:fill="auto"/>
            <w:vAlign w:val="center"/>
            <w:hideMark/>
          </w:tcPr>
          <w:p w14:paraId="6C069026"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Central Planning Area (PA5)</w:t>
            </w:r>
          </w:p>
        </w:tc>
        <w:tc>
          <w:tcPr>
            <w:tcW w:w="1806" w:type="dxa"/>
            <w:tcBorders>
              <w:top w:val="nil"/>
              <w:left w:val="nil"/>
              <w:bottom w:val="single" w:sz="8" w:space="0" w:color="auto"/>
              <w:right w:val="single" w:sz="8" w:space="0" w:color="auto"/>
            </w:tcBorders>
            <w:shd w:val="clear" w:color="auto" w:fill="auto"/>
            <w:noWrap/>
            <w:vAlign w:val="center"/>
            <w:hideMark/>
          </w:tcPr>
          <w:p w14:paraId="52D4F605"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Belmont</w:t>
            </w:r>
          </w:p>
        </w:tc>
        <w:tc>
          <w:tcPr>
            <w:tcW w:w="1012" w:type="dxa"/>
            <w:tcBorders>
              <w:top w:val="nil"/>
              <w:left w:val="nil"/>
              <w:bottom w:val="single" w:sz="8" w:space="0" w:color="auto"/>
              <w:right w:val="single" w:sz="8" w:space="0" w:color="auto"/>
            </w:tcBorders>
            <w:shd w:val="clear" w:color="000000" w:fill="FFFF00"/>
            <w:noWrap/>
            <w:vAlign w:val="center"/>
            <w:hideMark/>
          </w:tcPr>
          <w:p w14:paraId="4EEEED2A"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3F0D4BCF"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7C221F15"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440F757F"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CC99FF"/>
            <w:noWrap/>
            <w:vAlign w:val="center"/>
            <w:hideMark/>
          </w:tcPr>
          <w:p w14:paraId="201B4F32"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52BA04A2"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r>
      <w:tr w:rsidR="00293A19" w:rsidRPr="00293A19" w14:paraId="1EEF33BA" w14:textId="77777777" w:rsidTr="00295108">
        <w:trPr>
          <w:trHeight w:val="300"/>
        </w:trPr>
        <w:tc>
          <w:tcPr>
            <w:tcW w:w="2028" w:type="dxa"/>
            <w:vMerge/>
            <w:tcBorders>
              <w:top w:val="nil"/>
              <w:left w:val="single" w:sz="8" w:space="0" w:color="auto"/>
              <w:bottom w:val="double" w:sz="6" w:space="0" w:color="000000"/>
              <w:right w:val="single" w:sz="8" w:space="0" w:color="auto"/>
            </w:tcBorders>
            <w:vAlign w:val="center"/>
            <w:hideMark/>
          </w:tcPr>
          <w:p w14:paraId="4164C4F4"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single" w:sz="8" w:space="0" w:color="auto"/>
              <w:right w:val="single" w:sz="8" w:space="0" w:color="auto"/>
            </w:tcBorders>
            <w:shd w:val="clear" w:color="auto" w:fill="auto"/>
            <w:noWrap/>
            <w:vAlign w:val="center"/>
            <w:hideMark/>
          </w:tcPr>
          <w:p w14:paraId="51E49962"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Elmgrove</w:t>
            </w:r>
          </w:p>
        </w:tc>
        <w:tc>
          <w:tcPr>
            <w:tcW w:w="1012" w:type="dxa"/>
            <w:tcBorders>
              <w:top w:val="nil"/>
              <w:left w:val="nil"/>
              <w:bottom w:val="single" w:sz="8" w:space="0" w:color="auto"/>
              <w:right w:val="single" w:sz="8" w:space="0" w:color="auto"/>
            </w:tcBorders>
            <w:shd w:val="clear" w:color="auto" w:fill="auto"/>
            <w:noWrap/>
            <w:vAlign w:val="center"/>
            <w:hideMark/>
          </w:tcPr>
          <w:p w14:paraId="49DD2F26"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4566A9E2"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0E901E38"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00FF00"/>
            <w:noWrap/>
            <w:vAlign w:val="center"/>
            <w:hideMark/>
          </w:tcPr>
          <w:p w14:paraId="49E3F906"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49D53B3D"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99CCFF"/>
            <w:noWrap/>
            <w:vAlign w:val="center"/>
            <w:hideMark/>
          </w:tcPr>
          <w:p w14:paraId="144E67C2"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r>
      <w:tr w:rsidR="00293A19" w:rsidRPr="00293A19" w14:paraId="6AA0EC50" w14:textId="77777777" w:rsidTr="00295108">
        <w:trPr>
          <w:trHeight w:val="300"/>
        </w:trPr>
        <w:tc>
          <w:tcPr>
            <w:tcW w:w="2028" w:type="dxa"/>
            <w:vMerge/>
            <w:tcBorders>
              <w:top w:val="nil"/>
              <w:left w:val="single" w:sz="8" w:space="0" w:color="auto"/>
              <w:bottom w:val="double" w:sz="6" w:space="0" w:color="000000"/>
              <w:right w:val="single" w:sz="8" w:space="0" w:color="auto"/>
            </w:tcBorders>
            <w:vAlign w:val="center"/>
            <w:hideMark/>
          </w:tcPr>
          <w:p w14:paraId="59A02D87"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single" w:sz="8" w:space="0" w:color="auto"/>
              <w:right w:val="single" w:sz="8" w:space="0" w:color="auto"/>
            </w:tcBorders>
            <w:shd w:val="clear" w:color="auto" w:fill="auto"/>
            <w:noWrap/>
            <w:vAlign w:val="center"/>
            <w:hideMark/>
          </w:tcPr>
          <w:p w14:paraId="70FF6E67"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Marlborough</w:t>
            </w:r>
          </w:p>
        </w:tc>
        <w:tc>
          <w:tcPr>
            <w:tcW w:w="1012" w:type="dxa"/>
            <w:tcBorders>
              <w:top w:val="nil"/>
              <w:left w:val="nil"/>
              <w:bottom w:val="single" w:sz="8" w:space="0" w:color="auto"/>
              <w:right w:val="single" w:sz="8" w:space="0" w:color="auto"/>
            </w:tcBorders>
            <w:shd w:val="clear" w:color="auto" w:fill="auto"/>
            <w:noWrap/>
            <w:vAlign w:val="center"/>
            <w:hideMark/>
          </w:tcPr>
          <w:p w14:paraId="123B67DF"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0C0C92A2"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5962024E"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00FF00"/>
            <w:noWrap/>
            <w:vAlign w:val="center"/>
            <w:hideMark/>
          </w:tcPr>
          <w:p w14:paraId="1FFF3FAE"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1E3ACBC8"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50A87BC4"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 </w:t>
            </w:r>
          </w:p>
        </w:tc>
      </w:tr>
      <w:tr w:rsidR="00293A19" w:rsidRPr="00293A19" w14:paraId="3B6C0159" w14:textId="77777777" w:rsidTr="00295108">
        <w:trPr>
          <w:trHeight w:val="300"/>
        </w:trPr>
        <w:tc>
          <w:tcPr>
            <w:tcW w:w="2028" w:type="dxa"/>
            <w:vMerge/>
            <w:tcBorders>
              <w:top w:val="nil"/>
              <w:left w:val="single" w:sz="8" w:space="0" w:color="auto"/>
              <w:bottom w:val="double" w:sz="6" w:space="0" w:color="000000"/>
              <w:right w:val="single" w:sz="8" w:space="0" w:color="auto"/>
            </w:tcBorders>
            <w:vAlign w:val="center"/>
            <w:hideMark/>
          </w:tcPr>
          <w:p w14:paraId="3A96984C"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single" w:sz="8" w:space="0" w:color="auto"/>
              <w:right w:val="single" w:sz="8" w:space="0" w:color="auto"/>
            </w:tcBorders>
            <w:shd w:val="clear" w:color="auto" w:fill="auto"/>
            <w:noWrap/>
            <w:vAlign w:val="center"/>
            <w:hideMark/>
          </w:tcPr>
          <w:p w14:paraId="3E5D7047"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Norbury</w:t>
            </w:r>
          </w:p>
        </w:tc>
        <w:tc>
          <w:tcPr>
            <w:tcW w:w="1012" w:type="dxa"/>
            <w:tcBorders>
              <w:top w:val="nil"/>
              <w:left w:val="nil"/>
              <w:bottom w:val="single" w:sz="8" w:space="0" w:color="auto"/>
              <w:right w:val="single" w:sz="8" w:space="0" w:color="auto"/>
            </w:tcBorders>
            <w:shd w:val="clear" w:color="auto" w:fill="auto"/>
            <w:noWrap/>
            <w:vAlign w:val="center"/>
            <w:hideMark/>
          </w:tcPr>
          <w:p w14:paraId="21A93760"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FF00FF"/>
            <w:noWrap/>
            <w:vAlign w:val="center"/>
            <w:hideMark/>
          </w:tcPr>
          <w:p w14:paraId="73BE20B5"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000000" w:fill="00FFFF"/>
            <w:noWrap/>
            <w:vAlign w:val="center"/>
            <w:hideMark/>
          </w:tcPr>
          <w:p w14:paraId="5FF9C0DB"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0B686A34"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CC99FF"/>
            <w:noWrap/>
            <w:vAlign w:val="center"/>
            <w:hideMark/>
          </w:tcPr>
          <w:p w14:paraId="3FBEFBCC"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1CCE8FB6"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r>
      <w:tr w:rsidR="00293A19" w:rsidRPr="00293A19" w14:paraId="4491CBBD" w14:textId="77777777" w:rsidTr="00295108">
        <w:trPr>
          <w:trHeight w:val="310"/>
        </w:trPr>
        <w:tc>
          <w:tcPr>
            <w:tcW w:w="2028" w:type="dxa"/>
            <w:vMerge/>
            <w:tcBorders>
              <w:top w:val="nil"/>
              <w:left w:val="single" w:sz="8" w:space="0" w:color="auto"/>
              <w:bottom w:val="double" w:sz="6" w:space="0" w:color="000000"/>
              <w:right w:val="single" w:sz="8" w:space="0" w:color="auto"/>
            </w:tcBorders>
            <w:vAlign w:val="center"/>
            <w:hideMark/>
          </w:tcPr>
          <w:p w14:paraId="397C9111"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single" w:sz="8" w:space="0" w:color="auto"/>
              <w:right w:val="single" w:sz="8" w:space="0" w:color="auto"/>
            </w:tcBorders>
            <w:shd w:val="clear" w:color="auto" w:fill="auto"/>
            <w:noWrap/>
            <w:vAlign w:val="center"/>
            <w:hideMark/>
          </w:tcPr>
          <w:p w14:paraId="7AD61BEE"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Pinner Park</w:t>
            </w:r>
          </w:p>
        </w:tc>
        <w:tc>
          <w:tcPr>
            <w:tcW w:w="1012" w:type="dxa"/>
            <w:tcBorders>
              <w:top w:val="nil"/>
              <w:left w:val="nil"/>
              <w:bottom w:val="single" w:sz="8" w:space="0" w:color="auto"/>
              <w:right w:val="single" w:sz="8" w:space="0" w:color="auto"/>
            </w:tcBorders>
            <w:shd w:val="clear" w:color="auto" w:fill="auto"/>
            <w:noWrap/>
            <w:vAlign w:val="center"/>
            <w:hideMark/>
          </w:tcPr>
          <w:p w14:paraId="02FA62BD"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5AAAA814"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00FFFF"/>
            <w:noWrap/>
            <w:vAlign w:val="center"/>
            <w:hideMark/>
          </w:tcPr>
          <w:p w14:paraId="5FFEE2AE"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000000" w:fill="00FF00"/>
            <w:noWrap/>
            <w:vAlign w:val="center"/>
            <w:hideMark/>
          </w:tcPr>
          <w:p w14:paraId="504B0EC4"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6A826212"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26F949D2"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 </w:t>
            </w:r>
          </w:p>
        </w:tc>
      </w:tr>
      <w:tr w:rsidR="00293A19" w:rsidRPr="00293A19" w14:paraId="66B98F86" w14:textId="77777777" w:rsidTr="00295108">
        <w:trPr>
          <w:trHeight w:val="300"/>
        </w:trPr>
        <w:tc>
          <w:tcPr>
            <w:tcW w:w="2028" w:type="dxa"/>
            <w:vMerge/>
            <w:tcBorders>
              <w:top w:val="nil"/>
              <w:left w:val="single" w:sz="8" w:space="0" w:color="auto"/>
              <w:bottom w:val="double" w:sz="6" w:space="0" w:color="000000"/>
              <w:right w:val="single" w:sz="8" w:space="0" w:color="auto"/>
            </w:tcBorders>
            <w:vAlign w:val="center"/>
            <w:hideMark/>
          </w:tcPr>
          <w:p w14:paraId="2841F252"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double" w:sz="6" w:space="0" w:color="auto"/>
              <w:right w:val="single" w:sz="8" w:space="0" w:color="auto"/>
            </w:tcBorders>
            <w:shd w:val="clear" w:color="auto" w:fill="auto"/>
            <w:noWrap/>
            <w:vAlign w:val="center"/>
            <w:hideMark/>
          </w:tcPr>
          <w:p w14:paraId="04F9F368"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Whitefriars</w:t>
            </w:r>
          </w:p>
        </w:tc>
        <w:tc>
          <w:tcPr>
            <w:tcW w:w="1012" w:type="dxa"/>
            <w:tcBorders>
              <w:top w:val="nil"/>
              <w:left w:val="nil"/>
              <w:bottom w:val="double" w:sz="6" w:space="0" w:color="auto"/>
              <w:right w:val="single" w:sz="8" w:space="0" w:color="auto"/>
            </w:tcBorders>
            <w:shd w:val="clear" w:color="auto" w:fill="auto"/>
            <w:noWrap/>
            <w:vAlign w:val="center"/>
            <w:hideMark/>
          </w:tcPr>
          <w:p w14:paraId="03FB986E"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6613578D"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0F12A0C8"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58AEC2FD"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437B55CD"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000000" w:fill="99CCFF"/>
            <w:noWrap/>
            <w:vAlign w:val="center"/>
            <w:hideMark/>
          </w:tcPr>
          <w:p w14:paraId="6D9776E8"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r>
      <w:tr w:rsidR="00293A19" w:rsidRPr="00293A19" w14:paraId="3A3A8300" w14:textId="77777777" w:rsidTr="00295108">
        <w:trPr>
          <w:trHeight w:val="310"/>
        </w:trPr>
        <w:tc>
          <w:tcPr>
            <w:tcW w:w="2028" w:type="dxa"/>
            <w:vMerge w:val="restart"/>
            <w:tcBorders>
              <w:top w:val="nil"/>
              <w:left w:val="single" w:sz="8" w:space="0" w:color="auto"/>
              <w:bottom w:val="double" w:sz="6" w:space="0" w:color="000000"/>
              <w:right w:val="single" w:sz="8" w:space="0" w:color="auto"/>
            </w:tcBorders>
            <w:shd w:val="clear" w:color="auto" w:fill="auto"/>
            <w:vAlign w:val="center"/>
            <w:hideMark/>
          </w:tcPr>
          <w:p w14:paraId="77C40196"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Faith Schools (PA6)</w:t>
            </w:r>
          </w:p>
        </w:tc>
        <w:tc>
          <w:tcPr>
            <w:tcW w:w="1806" w:type="dxa"/>
            <w:tcBorders>
              <w:top w:val="nil"/>
              <w:left w:val="nil"/>
              <w:bottom w:val="single" w:sz="8" w:space="0" w:color="auto"/>
              <w:right w:val="single" w:sz="8" w:space="0" w:color="auto"/>
            </w:tcBorders>
            <w:shd w:val="clear" w:color="auto" w:fill="auto"/>
            <w:noWrap/>
            <w:vAlign w:val="center"/>
            <w:hideMark/>
          </w:tcPr>
          <w:p w14:paraId="357DC5A3"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St Georges</w:t>
            </w:r>
          </w:p>
        </w:tc>
        <w:tc>
          <w:tcPr>
            <w:tcW w:w="1012" w:type="dxa"/>
            <w:tcBorders>
              <w:top w:val="nil"/>
              <w:left w:val="nil"/>
              <w:bottom w:val="single" w:sz="8" w:space="0" w:color="auto"/>
              <w:right w:val="single" w:sz="8" w:space="0" w:color="auto"/>
            </w:tcBorders>
            <w:shd w:val="clear" w:color="000000" w:fill="FFFF00"/>
            <w:noWrap/>
            <w:vAlign w:val="center"/>
            <w:hideMark/>
          </w:tcPr>
          <w:p w14:paraId="3513D8A7"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c>
          <w:tcPr>
            <w:tcW w:w="1012" w:type="dxa"/>
            <w:tcBorders>
              <w:top w:val="nil"/>
              <w:left w:val="nil"/>
              <w:bottom w:val="single" w:sz="8" w:space="0" w:color="auto"/>
              <w:right w:val="single" w:sz="8" w:space="0" w:color="auto"/>
            </w:tcBorders>
            <w:shd w:val="clear" w:color="auto" w:fill="auto"/>
            <w:noWrap/>
            <w:vAlign w:val="center"/>
            <w:hideMark/>
          </w:tcPr>
          <w:p w14:paraId="556B61B9"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1390D4FF"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3647E57F"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7F3C0F13"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3E1B5938"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r>
      <w:tr w:rsidR="00293A19" w:rsidRPr="00293A19" w14:paraId="1A0B4E51" w14:textId="77777777" w:rsidTr="00295108">
        <w:trPr>
          <w:trHeight w:val="300"/>
        </w:trPr>
        <w:tc>
          <w:tcPr>
            <w:tcW w:w="2028" w:type="dxa"/>
            <w:vMerge/>
            <w:tcBorders>
              <w:top w:val="nil"/>
              <w:left w:val="single" w:sz="8" w:space="0" w:color="auto"/>
              <w:bottom w:val="double" w:sz="6" w:space="0" w:color="000000"/>
              <w:right w:val="single" w:sz="8" w:space="0" w:color="auto"/>
            </w:tcBorders>
            <w:vAlign w:val="center"/>
            <w:hideMark/>
          </w:tcPr>
          <w:p w14:paraId="71C05FAD"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single" w:sz="8" w:space="0" w:color="auto"/>
              <w:right w:val="single" w:sz="8" w:space="0" w:color="auto"/>
            </w:tcBorders>
            <w:shd w:val="clear" w:color="auto" w:fill="auto"/>
            <w:noWrap/>
            <w:vAlign w:val="center"/>
            <w:hideMark/>
          </w:tcPr>
          <w:p w14:paraId="7C237764"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Avanti House</w:t>
            </w:r>
          </w:p>
        </w:tc>
        <w:tc>
          <w:tcPr>
            <w:tcW w:w="1012" w:type="dxa"/>
            <w:tcBorders>
              <w:top w:val="nil"/>
              <w:left w:val="nil"/>
              <w:bottom w:val="single" w:sz="8" w:space="0" w:color="auto"/>
              <w:right w:val="single" w:sz="8" w:space="0" w:color="auto"/>
            </w:tcBorders>
            <w:shd w:val="clear" w:color="auto" w:fill="auto"/>
            <w:noWrap/>
            <w:vAlign w:val="center"/>
            <w:hideMark/>
          </w:tcPr>
          <w:p w14:paraId="77A827CB"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090B8951"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auto" w:fill="auto"/>
            <w:noWrap/>
            <w:vAlign w:val="center"/>
            <w:hideMark/>
          </w:tcPr>
          <w:p w14:paraId="1A9F9190"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single" w:sz="8" w:space="0" w:color="auto"/>
              <w:right w:val="single" w:sz="8" w:space="0" w:color="auto"/>
            </w:tcBorders>
            <w:shd w:val="clear" w:color="000000" w:fill="00FF00"/>
            <w:noWrap/>
            <w:vAlign w:val="center"/>
            <w:hideMark/>
          </w:tcPr>
          <w:p w14:paraId="76A0106F"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2</w:t>
            </w:r>
          </w:p>
        </w:tc>
        <w:tc>
          <w:tcPr>
            <w:tcW w:w="1012" w:type="dxa"/>
            <w:tcBorders>
              <w:top w:val="nil"/>
              <w:left w:val="nil"/>
              <w:bottom w:val="single" w:sz="8" w:space="0" w:color="auto"/>
              <w:right w:val="single" w:sz="8" w:space="0" w:color="auto"/>
            </w:tcBorders>
            <w:shd w:val="clear" w:color="000000" w:fill="CC99FF"/>
            <w:noWrap/>
            <w:vAlign w:val="center"/>
            <w:hideMark/>
          </w:tcPr>
          <w:p w14:paraId="75A36B55"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2</w:t>
            </w:r>
          </w:p>
        </w:tc>
        <w:tc>
          <w:tcPr>
            <w:tcW w:w="1012" w:type="dxa"/>
            <w:tcBorders>
              <w:top w:val="nil"/>
              <w:left w:val="nil"/>
              <w:bottom w:val="single" w:sz="8" w:space="0" w:color="auto"/>
              <w:right w:val="single" w:sz="8" w:space="0" w:color="auto"/>
            </w:tcBorders>
            <w:shd w:val="clear" w:color="auto" w:fill="auto"/>
            <w:noWrap/>
            <w:vAlign w:val="center"/>
            <w:hideMark/>
          </w:tcPr>
          <w:p w14:paraId="19598335"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r>
      <w:tr w:rsidR="00293A19" w:rsidRPr="00293A19" w14:paraId="3C8F06C7" w14:textId="77777777" w:rsidTr="00295108">
        <w:trPr>
          <w:trHeight w:val="300"/>
        </w:trPr>
        <w:tc>
          <w:tcPr>
            <w:tcW w:w="2028" w:type="dxa"/>
            <w:vMerge/>
            <w:tcBorders>
              <w:top w:val="nil"/>
              <w:left w:val="single" w:sz="8" w:space="0" w:color="auto"/>
              <w:bottom w:val="double" w:sz="6" w:space="0" w:color="000000"/>
              <w:right w:val="single" w:sz="8" w:space="0" w:color="auto"/>
            </w:tcBorders>
            <w:vAlign w:val="center"/>
            <w:hideMark/>
          </w:tcPr>
          <w:p w14:paraId="3EC82688" w14:textId="77777777" w:rsidR="00293A19" w:rsidRPr="00293A19" w:rsidRDefault="00293A19" w:rsidP="00293A19">
            <w:pPr>
              <w:spacing w:after="0" w:line="240" w:lineRule="auto"/>
              <w:rPr>
                <w:rFonts w:eastAsia="Times New Roman"/>
                <w:color w:val="000000"/>
                <w:sz w:val="22"/>
                <w:lang w:eastAsia="en-GB"/>
              </w:rPr>
            </w:pPr>
          </w:p>
        </w:tc>
        <w:tc>
          <w:tcPr>
            <w:tcW w:w="1806" w:type="dxa"/>
            <w:tcBorders>
              <w:top w:val="nil"/>
              <w:left w:val="nil"/>
              <w:bottom w:val="double" w:sz="6" w:space="0" w:color="auto"/>
              <w:right w:val="single" w:sz="8" w:space="0" w:color="auto"/>
            </w:tcBorders>
            <w:shd w:val="clear" w:color="auto" w:fill="auto"/>
            <w:noWrap/>
            <w:vAlign w:val="center"/>
            <w:hideMark/>
          </w:tcPr>
          <w:p w14:paraId="1F7B1696" w14:textId="77777777" w:rsidR="00293A19" w:rsidRPr="00293A19" w:rsidRDefault="00293A19" w:rsidP="00293A19">
            <w:pPr>
              <w:spacing w:after="0" w:line="240" w:lineRule="auto"/>
              <w:rPr>
                <w:rFonts w:eastAsia="Times New Roman"/>
                <w:color w:val="000000"/>
                <w:sz w:val="22"/>
                <w:lang w:eastAsia="en-GB"/>
              </w:rPr>
            </w:pPr>
            <w:r w:rsidRPr="00293A19">
              <w:rPr>
                <w:rFonts w:eastAsia="Times New Roman"/>
                <w:color w:val="000000"/>
                <w:sz w:val="22"/>
                <w:lang w:eastAsia="en-GB"/>
              </w:rPr>
              <w:t>St John Fisher</w:t>
            </w:r>
          </w:p>
        </w:tc>
        <w:tc>
          <w:tcPr>
            <w:tcW w:w="1012" w:type="dxa"/>
            <w:tcBorders>
              <w:top w:val="nil"/>
              <w:left w:val="nil"/>
              <w:bottom w:val="double" w:sz="6" w:space="0" w:color="auto"/>
              <w:right w:val="single" w:sz="8" w:space="0" w:color="auto"/>
            </w:tcBorders>
            <w:shd w:val="clear" w:color="auto" w:fill="auto"/>
            <w:noWrap/>
            <w:vAlign w:val="center"/>
            <w:hideMark/>
          </w:tcPr>
          <w:p w14:paraId="501E308A"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3138F2E1"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70CA65EC"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1FB4F3D1"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auto" w:fill="auto"/>
            <w:noWrap/>
            <w:vAlign w:val="center"/>
            <w:hideMark/>
          </w:tcPr>
          <w:p w14:paraId="7BFA4DBF"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 </w:t>
            </w:r>
          </w:p>
        </w:tc>
        <w:tc>
          <w:tcPr>
            <w:tcW w:w="1012" w:type="dxa"/>
            <w:tcBorders>
              <w:top w:val="nil"/>
              <w:left w:val="nil"/>
              <w:bottom w:val="double" w:sz="6" w:space="0" w:color="auto"/>
              <w:right w:val="single" w:sz="8" w:space="0" w:color="auto"/>
            </w:tcBorders>
            <w:shd w:val="clear" w:color="000000" w:fill="99CCFF"/>
            <w:noWrap/>
            <w:vAlign w:val="center"/>
            <w:hideMark/>
          </w:tcPr>
          <w:p w14:paraId="4C859AC3" w14:textId="77777777" w:rsidR="00293A19" w:rsidRPr="00293A19" w:rsidRDefault="00293A19" w:rsidP="00293A19">
            <w:pPr>
              <w:spacing w:after="0" w:line="240" w:lineRule="auto"/>
              <w:jc w:val="center"/>
              <w:rPr>
                <w:rFonts w:eastAsia="Times New Roman"/>
                <w:color w:val="000000"/>
                <w:sz w:val="22"/>
                <w:lang w:eastAsia="en-GB"/>
              </w:rPr>
            </w:pPr>
            <w:r w:rsidRPr="00293A19">
              <w:rPr>
                <w:rFonts w:eastAsia="Times New Roman"/>
                <w:color w:val="000000"/>
                <w:sz w:val="22"/>
                <w:lang w:eastAsia="en-GB"/>
              </w:rPr>
              <w:t>1</w:t>
            </w:r>
          </w:p>
        </w:tc>
      </w:tr>
      <w:tr w:rsidR="00293A19" w:rsidRPr="00293A19" w14:paraId="0C96A832" w14:textId="77777777" w:rsidTr="00295108">
        <w:trPr>
          <w:trHeight w:val="310"/>
        </w:trPr>
        <w:tc>
          <w:tcPr>
            <w:tcW w:w="3834" w:type="dxa"/>
            <w:gridSpan w:val="2"/>
            <w:tcBorders>
              <w:top w:val="double" w:sz="6" w:space="0" w:color="auto"/>
              <w:left w:val="single" w:sz="8" w:space="0" w:color="auto"/>
              <w:bottom w:val="single" w:sz="8" w:space="0" w:color="auto"/>
              <w:right w:val="single" w:sz="8" w:space="0" w:color="000000"/>
            </w:tcBorders>
            <w:shd w:val="clear" w:color="auto" w:fill="auto"/>
            <w:vAlign w:val="center"/>
            <w:hideMark/>
          </w:tcPr>
          <w:p w14:paraId="5603D543" w14:textId="77777777" w:rsidR="00293A19" w:rsidRPr="00293A19" w:rsidRDefault="00293A19" w:rsidP="00293A19">
            <w:pPr>
              <w:spacing w:after="0" w:line="240" w:lineRule="auto"/>
              <w:jc w:val="right"/>
              <w:rPr>
                <w:rFonts w:eastAsia="Times New Roman"/>
                <w:b/>
                <w:bCs/>
                <w:color w:val="000000"/>
                <w:sz w:val="22"/>
                <w:lang w:eastAsia="en-GB"/>
              </w:rPr>
            </w:pPr>
            <w:r w:rsidRPr="00293A19">
              <w:rPr>
                <w:rFonts w:eastAsia="Times New Roman"/>
                <w:b/>
                <w:bCs/>
                <w:color w:val="000000"/>
                <w:sz w:val="22"/>
                <w:lang w:eastAsia="en-GB"/>
              </w:rPr>
              <w:t>Total ‘Bulges’</w:t>
            </w:r>
          </w:p>
        </w:tc>
        <w:tc>
          <w:tcPr>
            <w:tcW w:w="1012" w:type="dxa"/>
            <w:tcBorders>
              <w:top w:val="nil"/>
              <w:left w:val="nil"/>
              <w:bottom w:val="single" w:sz="8" w:space="0" w:color="auto"/>
              <w:right w:val="single" w:sz="8" w:space="0" w:color="auto"/>
            </w:tcBorders>
            <w:shd w:val="clear" w:color="auto" w:fill="auto"/>
            <w:noWrap/>
            <w:vAlign w:val="center"/>
            <w:hideMark/>
          </w:tcPr>
          <w:p w14:paraId="6C19446D"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5</w:t>
            </w:r>
          </w:p>
        </w:tc>
        <w:tc>
          <w:tcPr>
            <w:tcW w:w="1012" w:type="dxa"/>
            <w:tcBorders>
              <w:top w:val="nil"/>
              <w:left w:val="nil"/>
              <w:bottom w:val="single" w:sz="8" w:space="0" w:color="auto"/>
              <w:right w:val="single" w:sz="8" w:space="0" w:color="auto"/>
            </w:tcBorders>
            <w:shd w:val="clear" w:color="auto" w:fill="auto"/>
            <w:noWrap/>
            <w:vAlign w:val="center"/>
            <w:hideMark/>
          </w:tcPr>
          <w:p w14:paraId="206308AE"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5</w:t>
            </w:r>
          </w:p>
        </w:tc>
        <w:tc>
          <w:tcPr>
            <w:tcW w:w="1012" w:type="dxa"/>
            <w:tcBorders>
              <w:top w:val="nil"/>
              <w:left w:val="nil"/>
              <w:bottom w:val="single" w:sz="8" w:space="0" w:color="auto"/>
              <w:right w:val="single" w:sz="8" w:space="0" w:color="auto"/>
            </w:tcBorders>
            <w:shd w:val="clear" w:color="auto" w:fill="auto"/>
            <w:noWrap/>
            <w:vAlign w:val="center"/>
            <w:hideMark/>
          </w:tcPr>
          <w:p w14:paraId="1250B116"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8</w:t>
            </w:r>
          </w:p>
        </w:tc>
        <w:tc>
          <w:tcPr>
            <w:tcW w:w="1012" w:type="dxa"/>
            <w:tcBorders>
              <w:top w:val="nil"/>
              <w:left w:val="nil"/>
              <w:bottom w:val="single" w:sz="8" w:space="0" w:color="auto"/>
              <w:right w:val="single" w:sz="8" w:space="0" w:color="auto"/>
            </w:tcBorders>
            <w:shd w:val="clear" w:color="auto" w:fill="auto"/>
            <w:noWrap/>
            <w:vAlign w:val="center"/>
            <w:hideMark/>
          </w:tcPr>
          <w:p w14:paraId="3CA66379"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12</w:t>
            </w:r>
          </w:p>
        </w:tc>
        <w:tc>
          <w:tcPr>
            <w:tcW w:w="1012" w:type="dxa"/>
            <w:tcBorders>
              <w:top w:val="nil"/>
              <w:left w:val="nil"/>
              <w:bottom w:val="single" w:sz="8" w:space="0" w:color="auto"/>
              <w:right w:val="single" w:sz="8" w:space="0" w:color="auto"/>
            </w:tcBorders>
            <w:shd w:val="clear" w:color="auto" w:fill="auto"/>
            <w:noWrap/>
            <w:vAlign w:val="center"/>
            <w:hideMark/>
          </w:tcPr>
          <w:p w14:paraId="5642E190"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9</w:t>
            </w:r>
          </w:p>
        </w:tc>
        <w:tc>
          <w:tcPr>
            <w:tcW w:w="1012" w:type="dxa"/>
            <w:tcBorders>
              <w:top w:val="nil"/>
              <w:left w:val="nil"/>
              <w:bottom w:val="single" w:sz="8" w:space="0" w:color="auto"/>
              <w:right w:val="single" w:sz="8" w:space="0" w:color="auto"/>
            </w:tcBorders>
            <w:shd w:val="clear" w:color="auto" w:fill="auto"/>
            <w:noWrap/>
            <w:vAlign w:val="center"/>
            <w:hideMark/>
          </w:tcPr>
          <w:p w14:paraId="5ED42B86"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10</w:t>
            </w:r>
          </w:p>
        </w:tc>
      </w:tr>
      <w:tr w:rsidR="00293A19" w:rsidRPr="00293A19" w14:paraId="0F8E8D19" w14:textId="77777777" w:rsidTr="00295108">
        <w:trPr>
          <w:trHeight w:val="300"/>
        </w:trPr>
        <w:tc>
          <w:tcPr>
            <w:tcW w:w="38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ABF4AF4" w14:textId="77777777" w:rsidR="00293A19" w:rsidRPr="00293A19" w:rsidRDefault="00293A19" w:rsidP="00293A19">
            <w:pPr>
              <w:spacing w:after="0" w:line="240" w:lineRule="auto"/>
              <w:jc w:val="right"/>
              <w:rPr>
                <w:rFonts w:eastAsia="Times New Roman"/>
                <w:b/>
                <w:bCs/>
                <w:color w:val="000000"/>
                <w:sz w:val="22"/>
                <w:lang w:eastAsia="en-GB"/>
              </w:rPr>
            </w:pPr>
            <w:r w:rsidRPr="00293A19">
              <w:rPr>
                <w:rFonts w:eastAsia="Times New Roman"/>
                <w:b/>
                <w:bCs/>
                <w:color w:val="000000"/>
                <w:sz w:val="22"/>
                <w:lang w:eastAsia="en-GB"/>
              </w:rPr>
              <w:t>Total Places</w:t>
            </w:r>
          </w:p>
        </w:tc>
        <w:tc>
          <w:tcPr>
            <w:tcW w:w="1012" w:type="dxa"/>
            <w:tcBorders>
              <w:top w:val="nil"/>
              <w:left w:val="nil"/>
              <w:bottom w:val="single" w:sz="8" w:space="0" w:color="auto"/>
              <w:right w:val="single" w:sz="8" w:space="0" w:color="auto"/>
            </w:tcBorders>
            <w:shd w:val="clear" w:color="auto" w:fill="auto"/>
            <w:noWrap/>
            <w:vAlign w:val="center"/>
            <w:hideMark/>
          </w:tcPr>
          <w:p w14:paraId="67AB1C60"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150</w:t>
            </w:r>
          </w:p>
        </w:tc>
        <w:tc>
          <w:tcPr>
            <w:tcW w:w="1012" w:type="dxa"/>
            <w:tcBorders>
              <w:top w:val="nil"/>
              <w:left w:val="nil"/>
              <w:bottom w:val="single" w:sz="8" w:space="0" w:color="auto"/>
              <w:right w:val="single" w:sz="8" w:space="0" w:color="auto"/>
            </w:tcBorders>
            <w:shd w:val="clear" w:color="auto" w:fill="auto"/>
            <w:noWrap/>
            <w:vAlign w:val="center"/>
            <w:hideMark/>
          </w:tcPr>
          <w:p w14:paraId="2A6C6F62"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150</w:t>
            </w:r>
          </w:p>
        </w:tc>
        <w:tc>
          <w:tcPr>
            <w:tcW w:w="1012" w:type="dxa"/>
            <w:tcBorders>
              <w:top w:val="nil"/>
              <w:left w:val="nil"/>
              <w:bottom w:val="single" w:sz="8" w:space="0" w:color="auto"/>
              <w:right w:val="single" w:sz="8" w:space="0" w:color="auto"/>
            </w:tcBorders>
            <w:shd w:val="clear" w:color="auto" w:fill="auto"/>
            <w:noWrap/>
            <w:vAlign w:val="center"/>
            <w:hideMark/>
          </w:tcPr>
          <w:p w14:paraId="1CF9DAA5"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240</w:t>
            </w:r>
          </w:p>
        </w:tc>
        <w:tc>
          <w:tcPr>
            <w:tcW w:w="1012" w:type="dxa"/>
            <w:tcBorders>
              <w:top w:val="nil"/>
              <w:left w:val="nil"/>
              <w:bottom w:val="single" w:sz="8" w:space="0" w:color="auto"/>
              <w:right w:val="single" w:sz="8" w:space="0" w:color="auto"/>
            </w:tcBorders>
            <w:shd w:val="clear" w:color="auto" w:fill="auto"/>
            <w:noWrap/>
            <w:vAlign w:val="center"/>
            <w:hideMark/>
          </w:tcPr>
          <w:p w14:paraId="3845AFD4"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360</w:t>
            </w:r>
          </w:p>
        </w:tc>
        <w:tc>
          <w:tcPr>
            <w:tcW w:w="1012" w:type="dxa"/>
            <w:tcBorders>
              <w:top w:val="nil"/>
              <w:left w:val="nil"/>
              <w:bottom w:val="single" w:sz="8" w:space="0" w:color="auto"/>
              <w:right w:val="single" w:sz="8" w:space="0" w:color="auto"/>
            </w:tcBorders>
            <w:shd w:val="clear" w:color="auto" w:fill="auto"/>
            <w:noWrap/>
            <w:vAlign w:val="center"/>
            <w:hideMark/>
          </w:tcPr>
          <w:p w14:paraId="64772138"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270</w:t>
            </w:r>
          </w:p>
        </w:tc>
        <w:tc>
          <w:tcPr>
            <w:tcW w:w="1012" w:type="dxa"/>
            <w:tcBorders>
              <w:top w:val="nil"/>
              <w:left w:val="nil"/>
              <w:bottom w:val="single" w:sz="8" w:space="0" w:color="auto"/>
              <w:right w:val="single" w:sz="8" w:space="0" w:color="auto"/>
            </w:tcBorders>
            <w:shd w:val="clear" w:color="auto" w:fill="auto"/>
            <w:noWrap/>
            <w:vAlign w:val="center"/>
            <w:hideMark/>
          </w:tcPr>
          <w:p w14:paraId="49424CF1" w14:textId="77777777" w:rsidR="00293A19" w:rsidRPr="00293A19" w:rsidRDefault="00293A19" w:rsidP="00293A19">
            <w:pPr>
              <w:spacing w:after="0" w:line="240" w:lineRule="auto"/>
              <w:jc w:val="center"/>
              <w:rPr>
                <w:rFonts w:eastAsia="Times New Roman"/>
                <w:b/>
                <w:bCs/>
                <w:color w:val="000000"/>
                <w:sz w:val="22"/>
                <w:lang w:eastAsia="en-GB"/>
              </w:rPr>
            </w:pPr>
            <w:r w:rsidRPr="00293A19">
              <w:rPr>
                <w:rFonts w:eastAsia="Times New Roman"/>
                <w:b/>
                <w:bCs/>
                <w:color w:val="000000"/>
                <w:sz w:val="22"/>
                <w:lang w:eastAsia="en-GB"/>
              </w:rPr>
              <w:t>300</w:t>
            </w:r>
          </w:p>
        </w:tc>
      </w:tr>
    </w:tbl>
    <w:p w14:paraId="1E321B28" w14:textId="77777777" w:rsidR="00293A19" w:rsidRDefault="00293A19" w:rsidP="00055349">
      <w:pPr>
        <w:pStyle w:val="ListParagraph"/>
        <w:spacing w:after="0" w:line="240" w:lineRule="auto"/>
        <w:ind w:left="0"/>
      </w:pPr>
    </w:p>
    <w:p w14:paraId="2C009893" w14:textId="6B7C2683" w:rsidR="00B23BBA" w:rsidRPr="00814591" w:rsidRDefault="00B23BBA" w:rsidP="00B23BBA">
      <w:r w:rsidRPr="00814591">
        <w:t xml:space="preserve">Table </w:t>
      </w:r>
      <w:r>
        <w:t>2</w:t>
      </w:r>
      <w:r w:rsidR="00295108">
        <w:t>a</w:t>
      </w:r>
      <w:r w:rsidRPr="00814591">
        <w:t xml:space="preserve"> - Reception Permanent classes since September 2013</w:t>
      </w:r>
    </w:p>
    <w:tbl>
      <w:tblPr>
        <w:tblW w:w="10445" w:type="dxa"/>
        <w:tblLook w:val="04A0" w:firstRow="1" w:lastRow="0" w:firstColumn="1" w:lastColumn="0" w:noHBand="0" w:noVBand="1"/>
      </w:tblPr>
      <w:tblGrid>
        <w:gridCol w:w="3280"/>
        <w:gridCol w:w="2525"/>
        <w:gridCol w:w="1160"/>
        <w:gridCol w:w="1160"/>
        <w:gridCol w:w="1160"/>
        <w:gridCol w:w="1160"/>
      </w:tblGrid>
      <w:tr w:rsidR="00B23BBA" w:rsidRPr="00B23BBA" w14:paraId="47647451" w14:textId="77777777" w:rsidTr="00295108">
        <w:trPr>
          <w:trHeight w:val="630"/>
        </w:trPr>
        <w:tc>
          <w:tcPr>
            <w:tcW w:w="3280"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566C26E2" w14:textId="77777777" w:rsidR="00B23BBA" w:rsidRPr="00B23BBA" w:rsidRDefault="00B23BBA" w:rsidP="00B23BBA">
            <w:pPr>
              <w:spacing w:after="0" w:line="240" w:lineRule="auto"/>
              <w:rPr>
                <w:rFonts w:eastAsia="Times New Roman"/>
                <w:b/>
                <w:bCs/>
                <w:color w:val="000000"/>
                <w:szCs w:val="24"/>
                <w:lang w:eastAsia="en-GB"/>
              </w:rPr>
            </w:pPr>
            <w:r w:rsidRPr="00B23BBA">
              <w:rPr>
                <w:rFonts w:eastAsia="Times New Roman"/>
                <w:b/>
                <w:bCs/>
                <w:color w:val="000000"/>
                <w:szCs w:val="24"/>
                <w:lang w:eastAsia="en-GB"/>
              </w:rPr>
              <w:t>Planning Areas</w:t>
            </w:r>
          </w:p>
        </w:tc>
        <w:tc>
          <w:tcPr>
            <w:tcW w:w="2525" w:type="dxa"/>
            <w:tcBorders>
              <w:top w:val="single" w:sz="8" w:space="0" w:color="auto"/>
              <w:left w:val="nil"/>
              <w:bottom w:val="double" w:sz="6" w:space="0" w:color="auto"/>
              <w:right w:val="single" w:sz="8" w:space="0" w:color="auto"/>
            </w:tcBorders>
            <w:shd w:val="clear" w:color="auto" w:fill="auto"/>
            <w:noWrap/>
            <w:vAlign w:val="center"/>
            <w:hideMark/>
          </w:tcPr>
          <w:p w14:paraId="0E1C7DC7" w14:textId="77777777" w:rsidR="00B23BBA" w:rsidRPr="00B23BBA" w:rsidRDefault="00B23BBA" w:rsidP="00B23BBA">
            <w:pPr>
              <w:spacing w:after="0" w:line="240" w:lineRule="auto"/>
              <w:rPr>
                <w:rFonts w:eastAsia="Times New Roman"/>
                <w:b/>
                <w:bCs/>
                <w:color w:val="000000"/>
                <w:szCs w:val="24"/>
                <w:lang w:eastAsia="en-GB"/>
              </w:rPr>
            </w:pPr>
            <w:r w:rsidRPr="00B23BBA">
              <w:rPr>
                <w:rFonts w:eastAsia="Times New Roman"/>
                <w:b/>
                <w:bCs/>
                <w:color w:val="000000"/>
                <w:szCs w:val="24"/>
                <w:lang w:eastAsia="en-GB"/>
              </w:rPr>
              <w:t>Permanent classes</w:t>
            </w:r>
          </w:p>
        </w:tc>
        <w:tc>
          <w:tcPr>
            <w:tcW w:w="1160" w:type="dxa"/>
            <w:tcBorders>
              <w:top w:val="single" w:sz="8" w:space="0" w:color="auto"/>
              <w:left w:val="nil"/>
              <w:bottom w:val="double" w:sz="6" w:space="0" w:color="auto"/>
              <w:right w:val="single" w:sz="8" w:space="0" w:color="auto"/>
            </w:tcBorders>
            <w:shd w:val="clear" w:color="auto" w:fill="auto"/>
            <w:vAlign w:val="center"/>
            <w:hideMark/>
          </w:tcPr>
          <w:p w14:paraId="7611EE51" w14:textId="4593A123"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2013/14 Phase 1</w:t>
            </w:r>
          </w:p>
        </w:tc>
        <w:tc>
          <w:tcPr>
            <w:tcW w:w="1160" w:type="dxa"/>
            <w:tcBorders>
              <w:top w:val="single" w:sz="8" w:space="0" w:color="auto"/>
              <w:left w:val="nil"/>
              <w:bottom w:val="double" w:sz="6" w:space="0" w:color="auto"/>
              <w:right w:val="single" w:sz="8" w:space="0" w:color="auto"/>
            </w:tcBorders>
            <w:shd w:val="clear" w:color="auto" w:fill="auto"/>
            <w:vAlign w:val="center"/>
            <w:hideMark/>
          </w:tcPr>
          <w:p w14:paraId="28F08E04" w14:textId="5C0011CB"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2014/15 Phase 2</w:t>
            </w:r>
          </w:p>
        </w:tc>
        <w:tc>
          <w:tcPr>
            <w:tcW w:w="1160" w:type="dxa"/>
            <w:tcBorders>
              <w:top w:val="single" w:sz="8" w:space="0" w:color="auto"/>
              <w:left w:val="nil"/>
              <w:bottom w:val="double" w:sz="6" w:space="0" w:color="auto"/>
              <w:right w:val="single" w:sz="8" w:space="0" w:color="auto"/>
            </w:tcBorders>
            <w:shd w:val="clear" w:color="auto" w:fill="auto"/>
            <w:vAlign w:val="center"/>
            <w:hideMark/>
          </w:tcPr>
          <w:p w14:paraId="2F84FB35" w14:textId="60CD1278"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2015/16 Phase 3</w:t>
            </w:r>
          </w:p>
        </w:tc>
        <w:tc>
          <w:tcPr>
            <w:tcW w:w="1160" w:type="dxa"/>
            <w:tcBorders>
              <w:top w:val="single" w:sz="8" w:space="0" w:color="auto"/>
              <w:left w:val="nil"/>
              <w:bottom w:val="double" w:sz="6" w:space="0" w:color="auto"/>
              <w:right w:val="single" w:sz="8" w:space="0" w:color="auto"/>
            </w:tcBorders>
            <w:shd w:val="clear" w:color="auto" w:fill="auto"/>
            <w:vAlign w:val="center"/>
            <w:hideMark/>
          </w:tcPr>
          <w:p w14:paraId="1BA5EC3C" w14:textId="6030207E"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2016/17 Phase 3</w:t>
            </w:r>
          </w:p>
        </w:tc>
      </w:tr>
      <w:tr w:rsidR="00B23BBA" w:rsidRPr="00B23BBA" w14:paraId="2594647E" w14:textId="77777777" w:rsidTr="00295108">
        <w:trPr>
          <w:trHeight w:val="330"/>
        </w:trPr>
        <w:tc>
          <w:tcPr>
            <w:tcW w:w="3280" w:type="dxa"/>
            <w:vMerge w:val="restart"/>
            <w:tcBorders>
              <w:top w:val="nil"/>
              <w:left w:val="single" w:sz="8" w:space="0" w:color="auto"/>
              <w:bottom w:val="double" w:sz="6" w:space="0" w:color="000000"/>
              <w:right w:val="single" w:sz="8" w:space="0" w:color="auto"/>
            </w:tcBorders>
            <w:shd w:val="clear" w:color="auto" w:fill="auto"/>
            <w:vAlign w:val="center"/>
            <w:hideMark/>
          </w:tcPr>
          <w:p w14:paraId="73CF1BF1" w14:textId="77777777" w:rsidR="00B23BBA" w:rsidRPr="00B23BBA" w:rsidRDefault="00B23BBA" w:rsidP="00B23BBA">
            <w:pPr>
              <w:spacing w:after="0" w:line="240" w:lineRule="auto"/>
              <w:rPr>
                <w:rFonts w:eastAsia="Times New Roman"/>
                <w:color w:val="000000"/>
                <w:sz w:val="22"/>
                <w:lang w:eastAsia="en-GB"/>
              </w:rPr>
            </w:pPr>
            <w:r w:rsidRPr="00B23BBA">
              <w:rPr>
                <w:rFonts w:eastAsia="Times New Roman"/>
                <w:color w:val="000000"/>
                <w:sz w:val="22"/>
                <w:lang w:eastAsia="en-GB"/>
              </w:rPr>
              <w:t>North East Planning Area (PA1)</w:t>
            </w:r>
          </w:p>
        </w:tc>
        <w:tc>
          <w:tcPr>
            <w:tcW w:w="2525" w:type="dxa"/>
            <w:tcBorders>
              <w:top w:val="nil"/>
              <w:left w:val="nil"/>
              <w:bottom w:val="single" w:sz="8" w:space="0" w:color="auto"/>
              <w:right w:val="single" w:sz="8" w:space="0" w:color="auto"/>
            </w:tcBorders>
            <w:shd w:val="clear" w:color="auto" w:fill="auto"/>
            <w:noWrap/>
            <w:vAlign w:val="center"/>
            <w:hideMark/>
          </w:tcPr>
          <w:p w14:paraId="6B6FE88E"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Aylward</w:t>
            </w:r>
          </w:p>
        </w:tc>
        <w:tc>
          <w:tcPr>
            <w:tcW w:w="1160" w:type="dxa"/>
            <w:tcBorders>
              <w:top w:val="nil"/>
              <w:left w:val="nil"/>
              <w:bottom w:val="single" w:sz="8" w:space="0" w:color="auto"/>
              <w:right w:val="single" w:sz="8" w:space="0" w:color="auto"/>
            </w:tcBorders>
            <w:shd w:val="clear" w:color="auto" w:fill="auto"/>
            <w:noWrap/>
            <w:vAlign w:val="center"/>
            <w:hideMark/>
          </w:tcPr>
          <w:p w14:paraId="3F39811A"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000000" w:fill="99CCFF"/>
            <w:noWrap/>
            <w:vAlign w:val="center"/>
            <w:hideMark/>
          </w:tcPr>
          <w:p w14:paraId="1C1AA37B"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60" w:type="dxa"/>
            <w:tcBorders>
              <w:top w:val="nil"/>
              <w:left w:val="nil"/>
              <w:bottom w:val="single" w:sz="8" w:space="0" w:color="auto"/>
              <w:right w:val="single" w:sz="8" w:space="0" w:color="auto"/>
            </w:tcBorders>
            <w:shd w:val="clear" w:color="auto" w:fill="auto"/>
            <w:noWrap/>
            <w:vAlign w:val="center"/>
            <w:hideMark/>
          </w:tcPr>
          <w:p w14:paraId="44FE61C7"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auto" w:fill="auto"/>
            <w:vAlign w:val="center"/>
            <w:hideMark/>
          </w:tcPr>
          <w:p w14:paraId="6DF9DCB1"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B23BBA" w:rsidRPr="00B23BBA" w14:paraId="5380105E" w14:textId="77777777" w:rsidTr="00295108">
        <w:trPr>
          <w:trHeight w:val="320"/>
        </w:trPr>
        <w:tc>
          <w:tcPr>
            <w:tcW w:w="3280" w:type="dxa"/>
            <w:vMerge/>
            <w:tcBorders>
              <w:top w:val="nil"/>
              <w:left w:val="single" w:sz="8" w:space="0" w:color="auto"/>
              <w:bottom w:val="double" w:sz="6" w:space="0" w:color="000000"/>
              <w:right w:val="single" w:sz="8" w:space="0" w:color="auto"/>
            </w:tcBorders>
            <w:vAlign w:val="center"/>
            <w:hideMark/>
          </w:tcPr>
          <w:p w14:paraId="48E008B8"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single" w:sz="8" w:space="0" w:color="auto"/>
              <w:right w:val="single" w:sz="8" w:space="0" w:color="auto"/>
            </w:tcBorders>
            <w:shd w:val="clear" w:color="auto" w:fill="auto"/>
            <w:noWrap/>
            <w:vAlign w:val="center"/>
            <w:hideMark/>
          </w:tcPr>
          <w:p w14:paraId="55BB579B"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Stanburn</w:t>
            </w:r>
          </w:p>
        </w:tc>
        <w:tc>
          <w:tcPr>
            <w:tcW w:w="1160" w:type="dxa"/>
            <w:tcBorders>
              <w:top w:val="nil"/>
              <w:left w:val="nil"/>
              <w:bottom w:val="single" w:sz="8" w:space="0" w:color="auto"/>
              <w:right w:val="single" w:sz="8" w:space="0" w:color="auto"/>
            </w:tcBorders>
            <w:shd w:val="clear" w:color="000000" w:fill="CC99FF"/>
            <w:noWrap/>
            <w:vAlign w:val="center"/>
            <w:hideMark/>
          </w:tcPr>
          <w:p w14:paraId="0F1CAA35"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60" w:type="dxa"/>
            <w:tcBorders>
              <w:top w:val="nil"/>
              <w:left w:val="nil"/>
              <w:bottom w:val="single" w:sz="8" w:space="0" w:color="auto"/>
              <w:right w:val="single" w:sz="8" w:space="0" w:color="auto"/>
            </w:tcBorders>
            <w:shd w:val="clear" w:color="auto" w:fill="auto"/>
            <w:noWrap/>
            <w:vAlign w:val="center"/>
            <w:hideMark/>
          </w:tcPr>
          <w:p w14:paraId="59BA5F03"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 </w:t>
            </w:r>
          </w:p>
        </w:tc>
        <w:tc>
          <w:tcPr>
            <w:tcW w:w="1160" w:type="dxa"/>
            <w:tcBorders>
              <w:top w:val="nil"/>
              <w:left w:val="nil"/>
              <w:bottom w:val="single" w:sz="8" w:space="0" w:color="auto"/>
              <w:right w:val="single" w:sz="8" w:space="0" w:color="auto"/>
            </w:tcBorders>
            <w:shd w:val="clear" w:color="auto" w:fill="auto"/>
            <w:noWrap/>
            <w:vAlign w:val="center"/>
            <w:hideMark/>
          </w:tcPr>
          <w:p w14:paraId="5DDBD2ED"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auto" w:fill="auto"/>
            <w:vAlign w:val="center"/>
            <w:hideMark/>
          </w:tcPr>
          <w:p w14:paraId="5537A9F5"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B23BBA" w:rsidRPr="00B23BBA" w14:paraId="09E7467B" w14:textId="77777777" w:rsidTr="00295108">
        <w:trPr>
          <w:trHeight w:val="320"/>
        </w:trPr>
        <w:tc>
          <w:tcPr>
            <w:tcW w:w="3280" w:type="dxa"/>
            <w:vMerge/>
            <w:tcBorders>
              <w:top w:val="nil"/>
              <w:left w:val="single" w:sz="8" w:space="0" w:color="auto"/>
              <w:bottom w:val="double" w:sz="6" w:space="0" w:color="000000"/>
              <w:right w:val="single" w:sz="8" w:space="0" w:color="auto"/>
            </w:tcBorders>
            <w:vAlign w:val="center"/>
            <w:hideMark/>
          </w:tcPr>
          <w:p w14:paraId="7300C35B"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single" w:sz="8" w:space="0" w:color="auto"/>
              <w:right w:val="single" w:sz="8" w:space="0" w:color="auto"/>
            </w:tcBorders>
            <w:shd w:val="clear" w:color="auto" w:fill="auto"/>
            <w:noWrap/>
            <w:vAlign w:val="center"/>
            <w:hideMark/>
          </w:tcPr>
          <w:p w14:paraId="7F5378C2"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Weald Rise</w:t>
            </w:r>
          </w:p>
        </w:tc>
        <w:tc>
          <w:tcPr>
            <w:tcW w:w="1160" w:type="dxa"/>
            <w:tcBorders>
              <w:top w:val="nil"/>
              <w:left w:val="nil"/>
              <w:bottom w:val="single" w:sz="8" w:space="0" w:color="auto"/>
              <w:right w:val="single" w:sz="8" w:space="0" w:color="auto"/>
            </w:tcBorders>
            <w:shd w:val="clear" w:color="auto" w:fill="auto"/>
            <w:noWrap/>
            <w:vAlign w:val="center"/>
            <w:hideMark/>
          </w:tcPr>
          <w:p w14:paraId="404CB0AC"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auto" w:fill="auto"/>
            <w:noWrap/>
            <w:vAlign w:val="center"/>
            <w:hideMark/>
          </w:tcPr>
          <w:p w14:paraId="59229C9C"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 </w:t>
            </w:r>
          </w:p>
        </w:tc>
        <w:tc>
          <w:tcPr>
            <w:tcW w:w="1160" w:type="dxa"/>
            <w:tcBorders>
              <w:top w:val="nil"/>
              <w:left w:val="nil"/>
              <w:bottom w:val="single" w:sz="8" w:space="0" w:color="auto"/>
              <w:right w:val="single" w:sz="8" w:space="0" w:color="auto"/>
            </w:tcBorders>
            <w:shd w:val="clear" w:color="auto" w:fill="auto"/>
            <w:noWrap/>
            <w:vAlign w:val="center"/>
            <w:hideMark/>
          </w:tcPr>
          <w:p w14:paraId="1FDEFC9E"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000000" w:fill="CCFFFF"/>
            <w:vAlign w:val="center"/>
            <w:hideMark/>
          </w:tcPr>
          <w:p w14:paraId="488DFB1C"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r>
      <w:tr w:rsidR="00B23BBA" w:rsidRPr="00B23BBA" w14:paraId="5DFC4B09" w14:textId="77777777" w:rsidTr="00295108">
        <w:trPr>
          <w:trHeight w:val="320"/>
        </w:trPr>
        <w:tc>
          <w:tcPr>
            <w:tcW w:w="3280" w:type="dxa"/>
            <w:vMerge/>
            <w:tcBorders>
              <w:top w:val="nil"/>
              <w:left w:val="single" w:sz="8" w:space="0" w:color="auto"/>
              <w:bottom w:val="double" w:sz="6" w:space="0" w:color="000000"/>
              <w:right w:val="single" w:sz="8" w:space="0" w:color="auto"/>
            </w:tcBorders>
            <w:vAlign w:val="center"/>
            <w:hideMark/>
          </w:tcPr>
          <w:p w14:paraId="08877FFB"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double" w:sz="6" w:space="0" w:color="auto"/>
              <w:right w:val="single" w:sz="8" w:space="0" w:color="auto"/>
            </w:tcBorders>
            <w:shd w:val="clear" w:color="auto" w:fill="auto"/>
            <w:noWrap/>
            <w:vAlign w:val="center"/>
            <w:hideMark/>
          </w:tcPr>
          <w:p w14:paraId="51456280"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Whitchurch</w:t>
            </w:r>
          </w:p>
        </w:tc>
        <w:tc>
          <w:tcPr>
            <w:tcW w:w="1160" w:type="dxa"/>
            <w:tcBorders>
              <w:top w:val="nil"/>
              <w:left w:val="nil"/>
              <w:bottom w:val="double" w:sz="6" w:space="0" w:color="auto"/>
              <w:right w:val="single" w:sz="8" w:space="0" w:color="auto"/>
            </w:tcBorders>
            <w:shd w:val="clear" w:color="auto" w:fill="auto"/>
            <w:noWrap/>
            <w:vAlign w:val="center"/>
            <w:hideMark/>
          </w:tcPr>
          <w:p w14:paraId="6DE0A9AE"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double" w:sz="6" w:space="0" w:color="auto"/>
              <w:right w:val="single" w:sz="8" w:space="0" w:color="auto"/>
            </w:tcBorders>
            <w:shd w:val="clear" w:color="auto" w:fill="auto"/>
            <w:noWrap/>
            <w:vAlign w:val="center"/>
            <w:hideMark/>
          </w:tcPr>
          <w:p w14:paraId="5EDA689A"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double" w:sz="6" w:space="0" w:color="auto"/>
              <w:right w:val="single" w:sz="8" w:space="0" w:color="auto"/>
            </w:tcBorders>
            <w:shd w:val="clear" w:color="000000" w:fill="008000"/>
            <w:noWrap/>
            <w:vAlign w:val="center"/>
            <w:hideMark/>
          </w:tcPr>
          <w:p w14:paraId="7BEBC777"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60" w:type="dxa"/>
            <w:tcBorders>
              <w:top w:val="nil"/>
              <w:left w:val="nil"/>
              <w:bottom w:val="double" w:sz="6" w:space="0" w:color="auto"/>
              <w:right w:val="single" w:sz="8" w:space="0" w:color="auto"/>
            </w:tcBorders>
            <w:shd w:val="clear" w:color="auto" w:fill="auto"/>
            <w:vAlign w:val="center"/>
            <w:hideMark/>
          </w:tcPr>
          <w:p w14:paraId="1F50132C"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B23BBA" w:rsidRPr="00B23BBA" w14:paraId="304E099B" w14:textId="77777777" w:rsidTr="00295108">
        <w:trPr>
          <w:trHeight w:val="330"/>
        </w:trPr>
        <w:tc>
          <w:tcPr>
            <w:tcW w:w="3280" w:type="dxa"/>
            <w:vMerge w:val="restart"/>
            <w:tcBorders>
              <w:top w:val="nil"/>
              <w:left w:val="single" w:sz="8" w:space="0" w:color="auto"/>
              <w:bottom w:val="double" w:sz="6" w:space="0" w:color="000000"/>
              <w:right w:val="single" w:sz="8" w:space="0" w:color="auto"/>
            </w:tcBorders>
            <w:shd w:val="clear" w:color="auto" w:fill="auto"/>
            <w:vAlign w:val="center"/>
            <w:hideMark/>
          </w:tcPr>
          <w:p w14:paraId="32D7801F" w14:textId="77777777" w:rsidR="00B23BBA" w:rsidRPr="00B23BBA" w:rsidRDefault="00B23BBA" w:rsidP="00B23BBA">
            <w:pPr>
              <w:spacing w:after="0" w:line="240" w:lineRule="auto"/>
              <w:rPr>
                <w:rFonts w:eastAsia="Times New Roman"/>
                <w:color w:val="000000"/>
                <w:sz w:val="22"/>
                <w:lang w:eastAsia="en-GB"/>
              </w:rPr>
            </w:pPr>
            <w:r w:rsidRPr="00B23BBA">
              <w:rPr>
                <w:rFonts w:eastAsia="Times New Roman"/>
                <w:color w:val="000000"/>
                <w:sz w:val="22"/>
                <w:lang w:eastAsia="en-GB"/>
              </w:rPr>
              <w:t>North West Planning Area (PA2)</w:t>
            </w:r>
          </w:p>
        </w:tc>
        <w:tc>
          <w:tcPr>
            <w:tcW w:w="2525" w:type="dxa"/>
            <w:tcBorders>
              <w:top w:val="nil"/>
              <w:left w:val="nil"/>
              <w:bottom w:val="single" w:sz="8" w:space="0" w:color="auto"/>
              <w:right w:val="single" w:sz="8" w:space="0" w:color="auto"/>
            </w:tcBorders>
            <w:shd w:val="clear" w:color="auto" w:fill="auto"/>
            <w:noWrap/>
            <w:vAlign w:val="center"/>
            <w:hideMark/>
          </w:tcPr>
          <w:p w14:paraId="105AF5AA"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Cannon Lane</w:t>
            </w:r>
          </w:p>
        </w:tc>
        <w:tc>
          <w:tcPr>
            <w:tcW w:w="1160" w:type="dxa"/>
            <w:tcBorders>
              <w:top w:val="nil"/>
              <w:left w:val="nil"/>
              <w:bottom w:val="single" w:sz="8" w:space="0" w:color="auto"/>
              <w:right w:val="single" w:sz="8" w:space="0" w:color="auto"/>
            </w:tcBorders>
            <w:shd w:val="clear" w:color="auto" w:fill="auto"/>
            <w:noWrap/>
            <w:vAlign w:val="center"/>
            <w:hideMark/>
          </w:tcPr>
          <w:p w14:paraId="0C8F2A6A"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auto" w:fill="auto"/>
            <w:noWrap/>
            <w:vAlign w:val="center"/>
            <w:hideMark/>
          </w:tcPr>
          <w:p w14:paraId="6B5AEC10"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000000" w:fill="008000"/>
            <w:noWrap/>
            <w:vAlign w:val="center"/>
            <w:hideMark/>
          </w:tcPr>
          <w:p w14:paraId="1A1F0D90"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60" w:type="dxa"/>
            <w:tcBorders>
              <w:top w:val="nil"/>
              <w:left w:val="nil"/>
              <w:bottom w:val="single" w:sz="8" w:space="0" w:color="auto"/>
              <w:right w:val="single" w:sz="8" w:space="0" w:color="auto"/>
            </w:tcBorders>
            <w:shd w:val="clear" w:color="auto" w:fill="auto"/>
            <w:vAlign w:val="center"/>
            <w:hideMark/>
          </w:tcPr>
          <w:p w14:paraId="34580895"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B23BBA" w:rsidRPr="00B23BBA" w14:paraId="3C050E70" w14:textId="77777777" w:rsidTr="00295108">
        <w:trPr>
          <w:trHeight w:val="320"/>
        </w:trPr>
        <w:tc>
          <w:tcPr>
            <w:tcW w:w="3280" w:type="dxa"/>
            <w:vMerge/>
            <w:tcBorders>
              <w:top w:val="nil"/>
              <w:left w:val="single" w:sz="8" w:space="0" w:color="auto"/>
              <w:bottom w:val="double" w:sz="6" w:space="0" w:color="000000"/>
              <w:right w:val="single" w:sz="8" w:space="0" w:color="auto"/>
            </w:tcBorders>
            <w:vAlign w:val="center"/>
            <w:hideMark/>
          </w:tcPr>
          <w:p w14:paraId="3CD3521B"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single" w:sz="8" w:space="0" w:color="auto"/>
              <w:right w:val="single" w:sz="8" w:space="0" w:color="auto"/>
            </w:tcBorders>
            <w:shd w:val="clear" w:color="auto" w:fill="auto"/>
            <w:noWrap/>
            <w:vAlign w:val="center"/>
            <w:hideMark/>
          </w:tcPr>
          <w:p w14:paraId="1201A4A3"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Cedars</w:t>
            </w:r>
          </w:p>
        </w:tc>
        <w:tc>
          <w:tcPr>
            <w:tcW w:w="1160" w:type="dxa"/>
            <w:tcBorders>
              <w:top w:val="nil"/>
              <w:left w:val="nil"/>
              <w:bottom w:val="single" w:sz="8" w:space="0" w:color="auto"/>
              <w:right w:val="single" w:sz="8" w:space="0" w:color="auto"/>
            </w:tcBorders>
            <w:shd w:val="clear" w:color="000000" w:fill="CC99FF"/>
            <w:noWrap/>
            <w:vAlign w:val="center"/>
            <w:hideMark/>
          </w:tcPr>
          <w:p w14:paraId="6415B7FC"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60" w:type="dxa"/>
            <w:tcBorders>
              <w:top w:val="nil"/>
              <w:left w:val="nil"/>
              <w:bottom w:val="single" w:sz="8" w:space="0" w:color="auto"/>
              <w:right w:val="single" w:sz="8" w:space="0" w:color="auto"/>
            </w:tcBorders>
            <w:shd w:val="clear" w:color="auto" w:fill="auto"/>
            <w:noWrap/>
            <w:vAlign w:val="center"/>
            <w:hideMark/>
          </w:tcPr>
          <w:p w14:paraId="30403649"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 </w:t>
            </w:r>
          </w:p>
        </w:tc>
        <w:tc>
          <w:tcPr>
            <w:tcW w:w="1160" w:type="dxa"/>
            <w:tcBorders>
              <w:top w:val="nil"/>
              <w:left w:val="nil"/>
              <w:bottom w:val="single" w:sz="8" w:space="0" w:color="auto"/>
              <w:right w:val="single" w:sz="8" w:space="0" w:color="auto"/>
            </w:tcBorders>
            <w:shd w:val="clear" w:color="auto" w:fill="auto"/>
            <w:noWrap/>
            <w:vAlign w:val="center"/>
            <w:hideMark/>
          </w:tcPr>
          <w:p w14:paraId="2A6F4C0A"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auto" w:fill="auto"/>
            <w:vAlign w:val="center"/>
            <w:hideMark/>
          </w:tcPr>
          <w:p w14:paraId="0AC4D3FC"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B23BBA" w:rsidRPr="00B23BBA" w14:paraId="56E2FDE4" w14:textId="77777777" w:rsidTr="00295108">
        <w:trPr>
          <w:trHeight w:val="320"/>
        </w:trPr>
        <w:tc>
          <w:tcPr>
            <w:tcW w:w="3280" w:type="dxa"/>
            <w:vMerge/>
            <w:tcBorders>
              <w:top w:val="nil"/>
              <w:left w:val="single" w:sz="8" w:space="0" w:color="auto"/>
              <w:bottom w:val="double" w:sz="6" w:space="0" w:color="000000"/>
              <w:right w:val="single" w:sz="8" w:space="0" w:color="auto"/>
            </w:tcBorders>
            <w:vAlign w:val="center"/>
            <w:hideMark/>
          </w:tcPr>
          <w:p w14:paraId="2907B8C1"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single" w:sz="8" w:space="0" w:color="auto"/>
              <w:right w:val="single" w:sz="8" w:space="0" w:color="auto"/>
            </w:tcBorders>
            <w:shd w:val="clear" w:color="auto" w:fill="auto"/>
            <w:noWrap/>
            <w:vAlign w:val="center"/>
            <w:hideMark/>
          </w:tcPr>
          <w:p w14:paraId="28478454"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Grimsdyke</w:t>
            </w:r>
          </w:p>
        </w:tc>
        <w:tc>
          <w:tcPr>
            <w:tcW w:w="1160" w:type="dxa"/>
            <w:tcBorders>
              <w:top w:val="nil"/>
              <w:left w:val="nil"/>
              <w:bottom w:val="single" w:sz="8" w:space="0" w:color="auto"/>
              <w:right w:val="single" w:sz="8" w:space="0" w:color="auto"/>
            </w:tcBorders>
            <w:shd w:val="clear" w:color="auto" w:fill="auto"/>
            <w:noWrap/>
            <w:vAlign w:val="center"/>
            <w:hideMark/>
          </w:tcPr>
          <w:p w14:paraId="5AAC578A"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auto" w:fill="auto"/>
            <w:noWrap/>
            <w:vAlign w:val="center"/>
            <w:hideMark/>
          </w:tcPr>
          <w:p w14:paraId="20A73ED9"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 </w:t>
            </w:r>
          </w:p>
        </w:tc>
        <w:tc>
          <w:tcPr>
            <w:tcW w:w="1160" w:type="dxa"/>
            <w:tcBorders>
              <w:top w:val="nil"/>
              <w:left w:val="nil"/>
              <w:bottom w:val="single" w:sz="8" w:space="0" w:color="auto"/>
              <w:right w:val="single" w:sz="8" w:space="0" w:color="auto"/>
            </w:tcBorders>
            <w:shd w:val="clear" w:color="000000" w:fill="008000"/>
            <w:noWrap/>
            <w:vAlign w:val="center"/>
            <w:hideMark/>
          </w:tcPr>
          <w:p w14:paraId="4B22CC05"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60" w:type="dxa"/>
            <w:tcBorders>
              <w:top w:val="nil"/>
              <w:left w:val="nil"/>
              <w:bottom w:val="single" w:sz="8" w:space="0" w:color="auto"/>
              <w:right w:val="single" w:sz="8" w:space="0" w:color="auto"/>
            </w:tcBorders>
            <w:shd w:val="clear" w:color="auto" w:fill="auto"/>
            <w:vAlign w:val="center"/>
            <w:hideMark/>
          </w:tcPr>
          <w:p w14:paraId="10F9B6B5"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B23BBA" w:rsidRPr="00B23BBA" w14:paraId="20D85441" w14:textId="77777777" w:rsidTr="00295108">
        <w:trPr>
          <w:trHeight w:val="320"/>
        </w:trPr>
        <w:tc>
          <w:tcPr>
            <w:tcW w:w="3280" w:type="dxa"/>
            <w:vMerge/>
            <w:tcBorders>
              <w:top w:val="nil"/>
              <w:left w:val="single" w:sz="8" w:space="0" w:color="auto"/>
              <w:bottom w:val="double" w:sz="6" w:space="0" w:color="000000"/>
              <w:right w:val="single" w:sz="8" w:space="0" w:color="auto"/>
            </w:tcBorders>
            <w:vAlign w:val="center"/>
            <w:hideMark/>
          </w:tcPr>
          <w:p w14:paraId="5D33003F"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single" w:sz="8" w:space="0" w:color="auto"/>
              <w:right w:val="single" w:sz="8" w:space="0" w:color="auto"/>
            </w:tcBorders>
            <w:shd w:val="clear" w:color="auto" w:fill="auto"/>
            <w:noWrap/>
            <w:vAlign w:val="center"/>
            <w:hideMark/>
          </w:tcPr>
          <w:p w14:paraId="089D6AB9"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Longfield</w:t>
            </w:r>
          </w:p>
        </w:tc>
        <w:tc>
          <w:tcPr>
            <w:tcW w:w="1160" w:type="dxa"/>
            <w:tcBorders>
              <w:top w:val="nil"/>
              <w:left w:val="nil"/>
              <w:bottom w:val="single" w:sz="8" w:space="0" w:color="auto"/>
              <w:right w:val="single" w:sz="8" w:space="0" w:color="auto"/>
            </w:tcBorders>
            <w:shd w:val="clear" w:color="auto" w:fill="auto"/>
            <w:noWrap/>
            <w:vAlign w:val="center"/>
            <w:hideMark/>
          </w:tcPr>
          <w:p w14:paraId="1A13FC06"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auto" w:fill="auto"/>
            <w:noWrap/>
            <w:vAlign w:val="center"/>
            <w:hideMark/>
          </w:tcPr>
          <w:p w14:paraId="0BB82A3B"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000000" w:fill="008000"/>
            <w:noWrap/>
            <w:vAlign w:val="center"/>
            <w:hideMark/>
          </w:tcPr>
          <w:p w14:paraId="3338C7D1"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60" w:type="dxa"/>
            <w:tcBorders>
              <w:top w:val="nil"/>
              <w:left w:val="nil"/>
              <w:bottom w:val="single" w:sz="8" w:space="0" w:color="auto"/>
              <w:right w:val="single" w:sz="8" w:space="0" w:color="auto"/>
            </w:tcBorders>
            <w:shd w:val="clear" w:color="auto" w:fill="auto"/>
            <w:vAlign w:val="center"/>
            <w:hideMark/>
          </w:tcPr>
          <w:p w14:paraId="2456611D"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B23BBA" w:rsidRPr="00B23BBA" w14:paraId="487E0A86" w14:textId="77777777" w:rsidTr="00295108">
        <w:trPr>
          <w:trHeight w:val="320"/>
        </w:trPr>
        <w:tc>
          <w:tcPr>
            <w:tcW w:w="3280" w:type="dxa"/>
            <w:vMerge/>
            <w:tcBorders>
              <w:top w:val="nil"/>
              <w:left w:val="single" w:sz="8" w:space="0" w:color="auto"/>
              <w:bottom w:val="double" w:sz="6" w:space="0" w:color="000000"/>
              <w:right w:val="single" w:sz="8" w:space="0" w:color="auto"/>
            </w:tcBorders>
            <w:vAlign w:val="center"/>
            <w:hideMark/>
          </w:tcPr>
          <w:p w14:paraId="2624F65D"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double" w:sz="6" w:space="0" w:color="auto"/>
              <w:right w:val="single" w:sz="8" w:space="0" w:color="auto"/>
            </w:tcBorders>
            <w:shd w:val="clear" w:color="auto" w:fill="auto"/>
            <w:noWrap/>
            <w:vAlign w:val="center"/>
            <w:hideMark/>
          </w:tcPr>
          <w:p w14:paraId="730C22D3"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Pinner Wood</w:t>
            </w:r>
          </w:p>
        </w:tc>
        <w:tc>
          <w:tcPr>
            <w:tcW w:w="1160" w:type="dxa"/>
            <w:tcBorders>
              <w:top w:val="nil"/>
              <w:left w:val="nil"/>
              <w:bottom w:val="double" w:sz="6" w:space="0" w:color="auto"/>
              <w:right w:val="single" w:sz="8" w:space="0" w:color="auto"/>
            </w:tcBorders>
            <w:shd w:val="clear" w:color="auto" w:fill="auto"/>
            <w:noWrap/>
            <w:vAlign w:val="center"/>
            <w:hideMark/>
          </w:tcPr>
          <w:p w14:paraId="33A0FF13"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double" w:sz="6" w:space="0" w:color="auto"/>
              <w:right w:val="single" w:sz="8" w:space="0" w:color="auto"/>
            </w:tcBorders>
            <w:shd w:val="clear" w:color="000000" w:fill="99CCFF"/>
            <w:noWrap/>
            <w:vAlign w:val="center"/>
            <w:hideMark/>
          </w:tcPr>
          <w:p w14:paraId="426650A5"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60" w:type="dxa"/>
            <w:tcBorders>
              <w:top w:val="nil"/>
              <w:left w:val="nil"/>
              <w:bottom w:val="double" w:sz="6" w:space="0" w:color="auto"/>
              <w:right w:val="single" w:sz="8" w:space="0" w:color="auto"/>
            </w:tcBorders>
            <w:shd w:val="clear" w:color="auto" w:fill="auto"/>
            <w:noWrap/>
            <w:vAlign w:val="center"/>
            <w:hideMark/>
          </w:tcPr>
          <w:p w14:paraId="6A30B47D"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double" w:sz="6" w:space="0" w:color="auto"/>
              <w:right w:val="single" w:sz="8" w:space="0" w:color="auto"/>
            </w:tcBorders>
            <w:shd w:val="clear" w:color="auto" w:fill="auto"/>
            <w:vAlign w:val="center"/>
            <w:hideMark/>
          </w:tcPr>
          <w:p w14:paraId="6989047C"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bl>
    <w:p w14:paraId="6D8FF879" w14:textId="77777777" w:rsidR="00295108" w:rsidRDefault="00295108" w:rsidP="00B23BBA"/>
    <w:p w14:paraId="67C77FBB" w14:textId="77777777" w:rsidR="00295108" w:rsidRDefault="00295108" w:rsidP="00B23BBA"/>
    <w:p w14:paraId="784E4D15" w14:textId="14DE59EB" w:rsidR="00B23BBA" w:rsidRPr="00814591" w:rsidRDefault="00B23BBA" w:rsidP="00B23BBA">
      <w:r w:rsidRPr="00814591">
        <w:lastRenderedPageBreak/>
        <w:t xml:space="preserve">Table </w:t>
      </w:r>
      <w:r>
        <w:t>2</w:t>
      </w:r>
      <w:r w:rsidR="00295108">
        <w:t>b</w:t>
      </w:r>
      <w:r w:rsidRPr="00814591">
        <w:t xml:space="preserve"> - Reception Permanent classes since September 2013</w:t>
      </w:r>
    </w:p>
    <w:tbl>
      <w:tblPr>
        <w:tblW w:w="9307" w:type="dxa"/>
        <w:tblLook w:val="04A0" w:firstRow="1" w:lastRow="0" w:firstColumn="1" w:lastColumn="0" w:noHBand="0" w:noVBand="1"/>
      </w:tblPr>
      <w:tblGrid>
        <w:gridCol w:w="2080"/>
        <w:gridCol w:w="2525"/>
        <w:gridCol w:w="1140"/>
        <w:gridCol w:w="1160"/>
        <w:gridCol w:w="1127"/>
        <w:gridCol w:w="1275"/>
      </w:tblGrid>
      <w:tr w:rsidR="0067039E" w:rsidRPr="00B23BBA" w14:paraId="797AACD2" w14:textId="77777777" w:rsidTr="0082375C">
        <w:trPr>
          <w:trHeight w:val="630"/>
        </w:trPr>
        <w:tc>
          <w:tcPr>
            <w:tcW w:w="2080"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1AA9A182" w14:textId="77777777" w:rsidR="00B23BBA" w:rsidRPr="00B23BBA" w:rsidRDefault="00B23BBA" w:rsidP="00B23BBA">
            <w:pPr>
              <w:spacing w:after="0" w:line="240" w:lineRule="auto"/>
              <w:rPr>
                <w:rFonts w:eastAsia="Times New Roman"/>
                <w:b/>
                <w:bCs/>
                <w:color w:val="000000"/>
                <w:szCs w:val="24"/>
                <w:lang w:eastAsia="en-GB"/>
              </w:rPr>
            </w:pPr>
            <w:r w:rsidRPr="00B23BBA">
              <w:rPr>
                <w:rFonts w:eastAsia="Times New Roman"/>
                <w:b/>
                <w:bCs/>
                <w:color w:val="000000"/>
                <w:szCs w:val="24"/>
                <w:lang w:eastAsia="en-GB"/>
              </w:rPr>
              <w:t>Planning Areas</w:t>
            </w:r>
          </w:p>
        </w:tc>
        <w:tc>
          <w:tcPr>
            <w:tcW w:w="2525" w:type="dxa"/>
            <w:tcBorders>
              <w:top w:val="single" w:sz="8" w:space="0" w:color="auto"/>
              <w:left w:val="nil"/>
              <w:bottom w:val="double" w:sz="6" w:space="0" w:color="auto"/>
              <w:right w:val="single" w:sz="8" w:space="0" w:color="auto"/>
            </w:tcBorders>
            <w:shd w:val="clear" w:color="auto" w:fill="auto"/>
            <w:noWrap/>
            <w:vAlign w:val="center"/>
            <w:hideMark/>
          </w:tcPr>
          <w:p w14:paraId="78A5C626" w14:textId="77777777" w:rsidR="00B23BBA" w:rsidRPr="00B23BBA" w:rsidRDefault="00B23BBA" w:rsidP="00B23BBA">
            <w:pPr>
              <w:spacing w:after="0" w:line="240" w:lineRule="auto"/>
              <w:rPr>
                <w:rFonts w:eastAsia="Times New Roman"/>
                <w:b/>
                <w:bCs/>
                <w:color w:val="000000"/>
                <w:szCs w:val="24"/>
                <w:lang w:eastAsia="en-GB"/>
              </w:rPr>
            </w:pPr>
            <w:r w:rsidRPr="00B23BBA">
              <w:rPr>
                <w:rFonts w:eastAsia="Times New Roman"/>
                <w:b/>
                <w:bCs/>
                <w:color w:val="000000"/>
                <w:szCs w:val="24"/>
                <w:lang w:eastAsia="en-GB"/>
              </w:rPr>
              <w:t>Permanent classes</w:t>
            </w:r>
          </w:p>
        </w:tc>
        <w:tc>
          <w:tcPr>
            <w:tcW w:w="1140" w:type="dxa"/>
            <w:tcBorders>
              <w:top w:val="single" w:sz="8" w:space="0" w:color="auto"/>
              <w:left w:val="nil"/>
              <w:bottom w:val="double" w:sz="6" w:space="0" w:color="auto"/>
              <w:right w:val="single" w:sz="8" w:space="0" w:color="auto"/>
            </w:tcBorders>
            <w:shd w:val="clear" w:color="auto" w:fill="auto"/>
            <w:vAlign w:val="center"/>
            <w:hideMark/>
          </w:tcPr>
          <w:p w14:paraId="0AAF9C6A"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2013/14 Phase 1</w:t>
            </w:r>
          </w:p>
        </w:tc>
        <w:tc>
          <w:tcPr>
            <w:tcW w:w="1160" w:type="dxa"/>
            <w:tcBorders>
              <w:top w:val="single" w:sz="8" w:space="0" w:color="auto"/>
              <w:left w:val="nil"/>
              <w:bottom w:val="double" w:sz="6" w:space="0" w:color="auto"/>
              <w:right w:val="single" w:sz="8" w:space="0" w:color="auto"/>
            </w:tcBorders>
            <w:shd w:val="clear" w:color="auto" w:fill="auto"/>
            <w:vAlign w:val="center"/>
            <w:hideMark/>
          </w:tcPr>
          <w:p w14:paraId="0E1044AF"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2014/15 Phase 2</w:t>
            </w:r>
          </w:p>
        </w:tc>
        <w:tc>
          <w:tcPr>
            <w:tcW w:w="1127" w:type="dxa"/>
            <w:tcBorders>
              <w:top w:val="single" w:sz="8" w:space="0" w:color="auto"/>
              <w:left w:val="nil"/>
              <w:bottom w:val="double" w:sz="6" w:space="0" w:color="auto"/>
              <w:right w:val="single" w:sz="8" w:space="0" w:color="auto"/>
            </w:tcBorders>
            <w:shd w:val="clear" w:color="auto" w:fill="auto"/>
            <w:vAlign w:val="center"/>
            <w:hideMark/>
          </w:tcPr>
          <w:p w14:paraId="2127AD91"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2015/16 Phase 3</w:t>
            </w:r>
          </w:p>
        </w:tc>
        <w:tc>
          <w:tcPr>
            <w:tcW w:w="1275" w:type="dxa"/>
            <w:tcBorders>
              <w:top w:val="single" w:sz="8" w:space="0" w:color="auto"/>
              <w:left w:val="nil"/>
              <w:bottom w:val="double" w:sz="6" w:space="0" w:color="auto"/>
              <w:right w:val="single" w:sz="8" w:space="0" w:color="auto"/>
            </w:tcBorders>
            <w:shd w:val="clear" w:color="auto" w:fill="auto"/>
            <w:vAlign w:val="center"/>
            <w:hideMark/>
          </w:tcPr>
          <w:p w14:paraId="0A3A4BCD"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2016/17 Phase 3</w:t>
            </w:r>
          </w:p>
        </w:tc>
      </w:tr>
      <w:tr w:rsidR="0067039E" w:rsidRPr="00B23BBA" w14:paraId="33D02DB2" w14:textId="77777777" w:rsidTr="0082375C">
        <w:trPr>
          <w:trHeight w:val="330"/>
        </w:trPr>
        <w:tc>
          <w:tcPr>
            <w:tcW w:w="2080" w:type="dxa"/>
            <w:vMerge w:val="restart"/>
            <w:tcBorders>
              <w:top w:val="nil"/>
              <w:left w:val="single" w:sz="8" w:space="0" w:color="auto"/>
              <w:bottom w:val="double" w:sz="6" w:space="0" w:color="000000"/>
              <w:right w:val="single" w:sz="8" w:space="0" w:color="auto"/>
            </w:tcBorders>
            <w:shd w:val="clear" w:color="auto" w:fill="auto"/>
            <w:vAlign w:val="center"/>
            <w:hideMark/>
          </w:tcPr>
          <w:p w14:paraId="7244DAB7" w14:textId="77777777" w:rsidR="00B23BBA" w:rsidRPr="00B23BBA" w:rsidRDefault="00B23BBA" w:rsidP="00B23BBA">
            <w:pPr>
              <w:spacing w:after="0" w:line="240" w:lineRule="auto"/>
              <w:rPr>
                <w:rFonts w:eastAsia="Times New Roman"/>
                <w:color w:val="000000"/>
                <w:sz w:val="22"/>
                <w:lang w:eastAsia="en-GB"/>
              </w:rPr>
            </w:pPr>
            <w:r w:rsidRPr="00B23BBA">
              <w:rPr>
                <w:rFonts w:eastAsia="Times New Roman"/>
                <w:color w:val="000000"/>
                <w:sz w:val="22"/>
                <w:lang w:eastAsia="en-GB"/>
              </w:rPr>
              <w:t>South East Planning Area (PA3)</w:t>
            </w:r>
          </w:p>
        </w:tc>
        <w:tc>
          <w:tcPr>
            <w:tcW w:w="2525" w:type="dxa"/>
            <w:tcBorders>
              <w:top w:val="nil"/>
              <w:left w:val="nil"/>
              <w:bottom w:val="single" w:sz="8" w:space="0" w:color="auto"/>
              <w:right w:val="single" w:sz="8" w:space="0" w:color="auto"/>
            </w:tcBorders>
            <w:shd w:val="clear" w:color="auto" w:fill="auto"/>
            <w:noWrap/>
            <w:vAlign w:val="center"/>
            <w:hideMark/>
          </w:tcPr>
          <w:p w14:paraId="56878402"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Camrose</w:t>
            </w:r>
          </w:p>
        </w:tc>
        <w:tc>
          <w:tcPr>
            <w:tcW w:w="1140" w:type="dxa"/>
            <w:tcBorders>
              <w:top w:val="nil"/>
              <w:left w:val="nil"/>
              <w:bottom w:val="single" w:sz="8" w:space="0" w:color="auto"/>
              <w:right w:val="single" w:sz="8" w:space="0" w:color="auto"/>
            </w:tcBorders>
            <w:shd w:val="clear" w:color="000000" w:fill="CC99FF"/>
            <w:noWrap/>
            <w:vAlign w:val="center"/>
            <w:hideMark/>
          </w:tcPr>
          <w:p w14:paraId="27E01F5D"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60" w:type="dxa"/>
            <w:tcBorders>
              <w:top w:val="nil"/>
              <w:left w:val="nil"/>
              <w:bottom w:val="single" w:sz="8" w:space="0" w:color="auto"/>
              <w:right w:val="single" w:sz="8" w:space="0" w:color="auto"/>
            </w:tcBorders>
            <w:shd w:val="clear" w:color="auto" w:fill="auto"/>
            <w:noWrap/>
            <w:vAlign w:val="center"/>
            <w:hideMark/>
          </w:tcPr>
          <w:p w14:paraId="5C1FF612"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 </w:t>
            </w:r>
          </w:p>
        </w:tc>
        <w:tc>
          <w:tcPr>
            <w:tcW w:w="1127" w:type="dxa"/>
            <w:tcBorders>
              <w:top w:val="nil"/>
              <w:left w:val="nil"/>
              <w:bottom w:val="single" w:sz="8" w:space="0" w:color="auto"/>
              <w:right w:val="single" w:sz="8" w:space="0" w:color="auto"/>
            </w:tcBorders>
            <w:shd w:val="clear" w:color="auto" w:fill="auto"/>
            <w:noWrap/>
            <w:vAlign w:val="center"/>
            <w:hideMark/>
          </w:tcPr>
          <w:p w14:paraId="512FEEB9"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275" w:type="dxa"/>
            <w:tcBorders>
              <w:top w:val="nil"/>
              <w:left w:val="nil"/>
              <w:bottom w:val="single" w:sz="8" w:space="0" w:color="auto"/>
              <w:right w:val="single" w:sz="8" w:space="0" w:color="auto"/>
            </w:tcBorders>
            <w:shd w:val="clear" w:color="auto" w:fill="auto"/>
            <w:vAlign w:val="center"/>
            <w:hideMark/>
          </w:tcPr>
          <w:p w14:paraId="36E61569"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82375C" w:rsidRPr="00B23BBA" w14:paraId="596A715A" w14:textId="77777777" w:rsidTr="0082375C">
        <w:trPr>
          <w:trHeight w:val="320"/>
        </w:trPr>
        <w:tc>
          <w:tcPr>
            <w:tcW w:w="2080" w:type="dxa"/>
            <w:vMerge/>
            <w:tcBorders>
              <w:top w:val="nil"/>
              <w:left w:val="single" w:sz="8" w:space="0" w:color="auto"/>
              <w:bottom w:val="double" w:sz="6" w:space="0" w:color="000000"/>
              <w:right w:val="single" w:sz="8" w:space="0" w:color="auto"/>
            </w:tcBorders>
            <w:vAlign w:val="center"/>
            <w:hideMark/>
          </w:tcPr>
          <w:p w14:paraId="5475C341"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single" w:sz="8" w:space="0" w:color="auto"/>
              <w:right w:val="single" w:sz="8" w:space="0" w:color="auto"/>
            </w:tcBorders>
            <w:shd w:val="clear" w:color="auto" w:fill="auto"/>
            <w:noWrap/>
            <w:vAlign w:val="center"/>
            <w:hideMark/>
          </w:tcPr>
          <w:p w14:paraId="44D07A4A"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Glebe</w:t>
            </w:r>
          </w:p>
        </w:tc>
        <w:tc>
          <w:tcPr>
            <w:tcW w:w="1140" w:type="dxa"/>
            <w:tcBorders>
              <w:top w:val="nil"/>
              <w:left w:val="nil"/>
              <w:bottom w:val="single" w:sz="8" w:space="0" w:color="auto"/>
              <w:right w:val="single" w:sz="8" w:space="0" w:color="auto"/>
            </w:tcBorders>
            <w:shd w:val="clear" w:color="000000" w:fill="CC99FF"/>
            <w:noWrap/>
            <w:vAlign w:val="center"/>
            <w:hideMark/>
          </w:tcPr>
          <w:p w14:paraId="0CF05562"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60" w:type="dxa"/>
            <w:tcBorders>
              <w:top w:val="nil"/>
              <w:left w:val="nil"/>
              <w:bottom w:val="single" w:sz="8" w:space="0" w:color="auto"/>
              <w:right w:val="single" w:sz="8" w:space="0" w:color="auto"/>
            </w:tcBorders>
            <w:shd w:val="clear" w:color="auto" w:fill="auto"/>
            <w:noWrap/>
            <w:vAlign w:val="center"/>
            <w:hideMark/>
          </w:tcPr>
          <w:p w14:paraId="7B0844AC"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 </w:t>
            </w:r>
          </w:p>
        </w:tc>
        <w:tc>
          <w:tcPr>
            <w:tcW w:w="1127" w:type="dxa"/>
            <w:tcBorders>
              <w:top w:val="nil"/>
              <w:left w:val="nil"/>
              <w:bottom w:val="single" w:sz="8" w:space="0" w:color="auto"/>
              <w:right w:val="single" w:sz="8" w:space="0" w:color="auto"/>
            </w:tcBorders>
            <w:shd w:val="clear" w:color="auto" w:fill="auto"/>
            <w:noWrap/>
            <w:vAlign w:val="center"/>
            <w:hideMark/>
          </w:tcPr>
          <w:p w14:paraId="073F83E8"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275" w:type="dxa"/>
            <w:tcBorders>
              <w:top w:val="nil"/>
              <w:left w:val="nil"/>
              <w:bottom w:val="single" w:sz="8" w:space="0" w:color="auto"/>
              <w:right w:val="single" w:sz="8" w:space="0" w:color="auto"/>
            </w:tcBorders>
            <w:shd w:val="clear" w:color="auto" w:fill="auto"/>
            <w:vAlign w:val="center"/>
            <w:hideMark/>
          </w:tcPr>
          <w:p w14:paraId="2AB413DB"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82375C" w:rsidRPr="00B23BBA" w14:paraId="512716E3" w14:textId="77777777" w:rsidTr="0082375C">
        <w:trPr>
          <w:trHeight w:val="320"/>
        </w:trPr>
        <w:tc>
          <w:tcPr>
            <w:tcW w:w="2080" w:type="dxa"/>
            <w:vMerge/>
            <w:tcBorders>
              <w:top w:val="nil"/>
              <w:left w:val="single" w:sz="8" w:space="0" w:color="auto"/>
              <w:bottom w:val="double" w:sz="6" w:space="0" w:color="000000"/>
              <w:right w:val="single" w:sz="8" w:space="0" w:color="auto"/>
            </w:tcBorders>
            <w:vAlign w:val="center"/>
            <w:hideMark/>
          </w:tcPr>
          <w:p w14:paraId="638B7DC2"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single" w:sz="8" w:space="0" w:color="auto"/>
              <w:right w:val="single" w:sz="8" w:space="0" w:color="auto"/>
            </w:tcBorders>
            <w:shd w:val="clear" w:color="auto" w:fill="auto"/>
            <w:noWrap/>
            <w:vAlign w:val="center"/>
            <w:hideMark/>
          </w:tcPr>
          <w:p w14:paraId="7964632D"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Kenmore Park</w:t>
            </w:r>
          </w:p>
        </w:tc>
        <w:tc>
          <w:tcPr>
            <w:tcW w:w="1140" w:type="dxa"/>
            <w:tcBorders>
              <w:top w:val="nil"/>
              <w:left w:val="nil"/>
              <w:bottom w:val="single" w:sz="8" w:space="0" w:color="auto"/>
              <w:right w:val="single" w:sz="8" w:space="0" w:color="auto"/>
            </w:tcBorders>
            <w:shd w:val="clear" w:color="auto" w:fill="auto"/>
            <w:noWrap/>
            <w:vAlign w:val="center"/>
            <w:hideMark/>
          </w:tcPr>
          <w:p w14:paraId="1B3D9E2D"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auto" w:fill="auto"/>
            <w:noWrap/>
            <w:vAlign w:val="center"/>
            <w:hideMark/>
          </w:tcPr>
          <w:p w14:paraId="25E9DC52"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27" w:type="dxa"/>
            <w:tcBorders>
              <w:top w:val="nil"/>
              <w:left w:val="nil"/>
              <w:bottom w:val="single" w:sz="8" w:space="0" w:color="auto"/>
              <w:right w:val="single" w:sz="8" w:space="0" w:color="auto"/>
            </w:tcBorders>
            <w:shd w:val="clear" w:color="000000" w:fill="008000"/>
            <w:noWrap/>
            <w:vAlign w:val="center"/>
            <w:hideMark/>
          </w:tcPr>
          <w:p w14:paraId="17B60391"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275" w:type="dxa"/>
            <w:tcBorders>
              <w:top w:val="nil"/>
              <w:left w:val="nil"/>
              <w:bottom w:val="single" w:sz="8" w:space="0" w:color="auto"/>
              <w:right w:val="single" w:sz="8" w:space="0" w:color="auto"/>
            </w:tcBorders>
            <w:shd w:val="clear" w:color="auto" w:fill="auto"/>
            <w:vAlign w:val="center"/>
            <w:hideMark/>
          </w:tcPr>
          <w:p w14:paraId="3CB399FB"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82375C" w:rsidRPr="00B23BBA" w14:paraId="7D508FB5" w14:textId="77777777" w:rsidTr="0082375C">
        <w:trPr>
          <w:trHeight w:val="320"/>
        </w:trPr>
        <w:tc>
          <w:tcPr>
            <w:tcW w:w="2080" w:type="dxa"/>
            <w:vMerge/>
            <w:tcBorders>
              <w:top w:val="nil"/>
              <w:left w:val="single" w:sz="8" w:space="0" w:color="auto"/>
              <w:bottom w:val="double" w:sz="6" w:space="0" w:color="000000"/>
              <w:right w:val="single" w:sz="8" w:space="0" w:color="auto"/>
            </w:tcBorders>
            <w:vAlign w:val="center"/>
            <w:hideMark/>
          </w:tcPr>
          <w:p w14:paraId="63A5E119"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single" w:sz="8" w:space="0" w:color="auto"/>
              <w:right w:val="single" w:sz="8" w:space="0" w:color="auto"/>
            </w:tcBorders>
            <w:shd w:val="clear" w:color="auto" w:fill="auto"/>
            <w:noWrap/>
            <w:vAlign w:val="center"/>
            <w:hideMark/>
          </w:tcPr>
          <w:p w14:paraId="6DB965BA"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Priestmead</w:t>
            </w:r>
          </w:p>
        </w:tc>
        <w:tc>
          <w:tcPr>
            <w:tcW w:w="1140" w:type="dxa"/>
            <w:tcBorders>
              <w:top w:val="nil"/>
              <w:left w:val="nil"/>
              <w:bottom w:val="single" w:sz="8" w:space="0" w:color="auto"/>
              <w:right w:val="single" w:sz="8" w:space="0" w:color="auto"/>
            </w:tcBorders>
            <w:shd w:val="clear" w:color="auto" w:fill="auto"/>
            <w:noWrap/>
            <w:vAlign w:val="center"/>
            <w:hideMark/>
          </w:tcPr>
          <w:p w14:paraId="7C80951D"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auto" w:fill="auto"/>
            <w:noWrap/>
            <w:vAlign w:val="center"/>
            <w:hideMark/>
          </w:tcPr>
          <w:p w14:paraId="6BE5862C"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27" w:type="dxa"/>
            <w:tcBorders>
              <w:top w:val="nil"/>
              <w:left w:val="nil"/>
              <w:bottom w:val="single" w:sz="8" w:space="0" w:color="auto"/>
              <w:right w:val="single" w:sz="8" w:space="0" w:color="auto"/>
            </w:tcBorders>
            <w:shd w:val="clear" w:color="000000" w:fill="008000"/>
            <w:noWrap/>
            <w:vAlign w:val="center"/>
            <w:hideMark/>
          </w:tcPr>
          <w:p w14:paraId="5F5943F0"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275" w:type="dxa"/>
            <w:tcBorders>
              <w:top w:val="nil"/>
              <w:left w:val="nil"/>
              <w:bottom w:val="single" w:sz="8" w:space="0" w:color="auto"/>
              <w:right w:val="single" w:sz="8" w:space="0" w:color="auto"/>
            </w:tcBorders>
            <w:shd w:val="clear" w:color="auto" w:fill="auto"/>
            <w:vAlign w:val="center"/>
            <w:hideMark/>
          </w:tcPr>
          <w:p w14:paraId="7E903510"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82375C" w:rsidRPr="00B23BBA" w14:paraId="4A0BECF6" w14:textId="77777777" w:rsidTr="0082375C">
        <w:trPr>
          <w:trHeight w:val="330"/>
        </w:trPr>
        <w:tc>
          <w:tcPr>
            <w:tcW w:w="2080" w:type="dxa"/>
            <w:vMerge/>
            <w:tcBorders>
              <w:top w:val="nil"/>
              <w:left w:val="single" w:sz="8" w:space="0" w:color="auto"/>
              <w:bottom w:val="double" w:sz="6" w:space="0" w:color="000000"/>
              <w:right w:val="single" w:sz="8" w:space="0" w:color="auto"/>
            </w:tcBorders>
            <w:vAlign w:val="center"/>
            <w:hideMark/>
          </w:tcPr>
          <w:p w14:paraId="16A61E59"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double" w:sz="6" w:space="0" w:color="auto"/>
              <w:right w:val="single" w:sz="8" w:space="0" w:color="auto"/>
            </w:tcBorders>
            <w:shd w:val="clear" w:color="auto" w:fill="auto"/>
            <w:noWrap/>
            <w:vAlign w:val="center"/>
            <w:hideMark/>
          </w:tcPr>
          <w:p w14:paraId="7DE6FF17"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Stag Lane</w:t>
            </w:r>
          </w:p>
        </w:tc>
        <w:tc>
          <w:tcPr>
            <w:tcW w:w="1140" w:type="dxa"/>
            <w:tcBorders>
              <w:top w:val="nil"/>
              <w:left w:val="nil"/>
              <w:bottom w:val="double" w:sz="6" w:space="0" w:color="auto"/>
              <w:right w:val="single" w:sz="8" w:space="0" w:color="auto"/>
            </w:tcBorders>
            <w:shd w:val="clear" w:color="auto" w:fill="auto"/>
            <w:noWrap/>
            <w:vAlign w:val="center"/>
            <w:hideMark/>
          </w:tcPr>
          <w:p w14:paraId="21D50F7E"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double" w:sz="6" w:space="0" w:color="auto"/>
              <w:right w:val="single" w:sz="8" w:space="0" w:color="auto"/>
            </w:tcBorders>
            <w:shd w:val="clear" w:color="auto" w:fill="auto"/>
            <w:noWrap/>
            <w:vAlign w:val="center"/>
            <w:hideMark/>
          </w:tcPr>
          <w:p w14:paraId="05C00B40"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27" w:type="dxa"/>
            <w:tcBorders>
              <w:top w:val="nil"/>
              <w:left w:val="nil"/>
              <w:bottom w:val="double" w:sz="6" w:space="0" w:color="auto"/>
              <w:right w:val="single" w:sz="8" w:space="0" w:color="auto"/>
            </w:tcBorders>
            <w:shd w:val="clear" w:color="auto" w:fill="auto"/>
            <w:noWrap/>
            <w:vAlign w:val="center"/>
            <w:hideMark/>
          </w:tcPr>
          <w:p w14:paraId="337C4BC0"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275" w:type="dxa"/>
            <w:tcBorders>
              <w:top w:val="nil"/>
              <w:left w:val="nil"/>
              <w:bottom w:val="double" w:sz="6" w:space="0" w:color="auto"/>
              <w:right w:val="single" w:sz="8" w:space="0" w:color="auto"/>
            </w:tcBorders>
            <w:shd w:val="clear" w:color="000000" w:fill="CCFFFF"/>
            <w:vAlign w:val="center"/>
            <w:hideMark/>
          </w:tcPr>
          <w:p w14:paraId="4272D2C0"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r>
      <w:tr w:rsidR="0067039E" w:rsidRPr="00B23BBA" w14:paraId="4641557B" w14:textId="77777777" w:rsidTr="0082375C">
        <w:trPr>
          <w:trHeight w:val="330"/>
        </w:trPr>
        <w:tc>
          <w:tcPr>
            <w:tcW w:w="2080" w:type="dxa"/>
            <w:vMerge w:val="restart"/>
            <w:tcBorders>
              <w:top w:val="nil"/>
              <w:left w:val="single" w:sz="8" w:space="0" w:color="auto"/>
              <w:bottom w:val="double" w:sz="6" w:space="0" w:color="000000"/>
              <w:right w:val="single" w:sz="8" w:space="0" w:color="auto"/>
            </w:tcBorders>
            <w:shd w:val="clear" w:color="auto" w:fill="auto"/>
            <w:vAlign w:val="center"/>
            <w:hideMark/>
          </w:tcPr>
          <w:p w14:paraId="468E71B5" w14:textId="77777777" w:rsidR="00B23BBA" w:rsidRPr="00B23BBA" w:rsidRDefault="00B23BBA" w:rsidP="00B23BBA">
            <w:pPr>
              <w:spacing w:after="0" w:line="240" w:lineRule="auto"/>
              <w:rPr>
                <w:rFonts w:eastAsia="Times New Roman"/>
                <w:color w:val="000000"/>
                <w:sz w:val="22"/>
                <w:lang w:eastAsia="en-GB"/>
              </w:rPr>
            </w:pPr>
            <w:r w:rsidRPr="00B23BBA">
              <w:rPr>
                <w:rFonts w:eastAsia="Times New Roman"/>
                <w:color w:val="000000"/>
                <w:sz w:val="22"/>
                <w:lang w:eastAsia="en-GB"/>
              </w:rPr>
              <w:t>South West Planning Area (PA4)</w:t>
            </w:r>
          </w:p>
        </w:tc>
        <w:tc>
          <w:tcPr>
            <w:tcW w:w="2525" w:type="dxa"/>
            <w:tcBorders>
              <w:top w:val="nil"/>
              <w:left w:val="nil"/>
              <w:bottom w:val="single" w:sz="8" w:space="0" w:color="auto"/>
              <w:right w:val="single" w:sz="8" w:space="0" w:color="auto"/>
            </w:tcBorders>
            <w:shd w:val="clear" w:color="auto" w:fill="auto"/>
            <w:noWrap/>
            <w:vAlign w:val="center"/>
            <w:hideMark/>
          </w:tcPr>
          <w:p w14:paraId="61AD0C83"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Grange</w:t>
            </w:r>
          </w:p>
        </w:tc>
        <w:tc>
          <w:tcPr>
            <w:tcW w:w="1140" w:type="dxa"/>
            <w:tcBorders>
              <w:top w:val="nil"/>
              <w:left w:val="nil"/>
              <w:bottom w:val="single" w:sz="8" w:space="0" w:color="auto"/>
              <w:right w:val="single" w:sz="8" w:space="0" w:color="auto"/>
            </w:tcBorders>
            <w:shd w:val="clear" w:color="auto" w:fill="auto"/>
            <w:noWrap/>
            <w:vAlign w:val="center"/>
            <w:hideMark/>
          </w:tcPr>
          <w:p w14:paraId="46C5DCAC"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000000" w:fill="99CCFF"/>
            <w:noWrap/>
            <w:vAlign w:val="center"/>
            <w:hideMark/>
          </w:tcPr>
          <w:p w14:paraId="2FAF9F95"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27" w:type="dxa"/>
            <w:tcBorders>
              <w:top w:val="nil"/>
              <w:left w:val="nil"/>
              <w:bottom w:val="single" w:sz="8" w:space="0" w:color="auto"/>
              <w:right w:val="single" w:sz="8" w:space="0" w:color="auto"/>
            </w:tcBorders>
            <w:shd w:val="clear" w:color="auto" w:fill="auto"/>
            <w:noWrap/>
            <w:vAlign w:val="center"/>
            <w:hideMark/>
          </w:tcPr>
          <w:p w14:paraId="7F89DC95"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275" w:type="dxa"/>
            <w:tcBorders>
              <w:top w:val="nil"/>
              <w:left w:val="nil"/>
              <w:bottom w:val="single" w:sz="8" w:space="0" w:color="auto"/>
              <w:right w:val="single" w:sz="8" w:space="0" w:color="auto"/>
            </w:tcBorders>
            <w:shd w:val="clear" w:color="auto" w:fill="auto"/>
            <w:vAlign w:val="center"/>
            <w:hideMark/>
          </w:tcPr>
          <w:p w14:paraId="66E04EF1"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82375C" w:rsidRPr="00B23BBA" w14:paraId="24CA564E" w14:textId="77777777" w:rsidTr="0082375C">
        <w:trPr>
          <w:trHeight w:val="320"/>
        </w:trPr>
        <w:tc>
          <w:tcPr>
            <w:tcW w:w="2080" w:type="dxa"/>
            <w:vMerge/>
            <w:tcBorders>
              <w:top w:val="nil"/>
              <w:left w:val="single" w:sz="8" w:space="0" w:color="auto"/>
              <w:bottom w:val="double" w:sz="6" w:space="0" w:color="000000"/>
              <w:right w:val="single" w:sz="8" w:space="0" w:color="auto"/>
            </w:tcBorders>
            <w:vAlign w:val="center"/>
            <w:hideMark/>
          </w:tcPr>
          <w:p w14:paraId="53793908"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single" w:sz="8" w:space="0" w:color="auto"/>
              <w:right w:val="single" w:sz="8" w:space="0" w:color="auto"/>
            </w:tcBorders>
            <w:shd w:val="clear" w:color="auto" w:fill="auto"/>
            <w:noWrap/>
            <w:vAlign w:val="center"/>
            <w:hideMark/>
          </w:tcPr>
          <w:p w14:paraId="6C8DD094"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Newton Farm</w:t>
            </w:r>
          </w:p>
        </w:tc>
        <w:tc>
          <w:tcPr>
            <w:tcW w:w="1140" w:type="dxa"/>
            <w:tcBorders>
              <w:top w:val="nil"/>
              <w:left w:val="nil"/>
              <w:bottom w:val="single" w:sz="8" w:space="0" w:color="auto"/>
              <w:right w:val="single" w:sz="8" w:space="0" w:color="auto"/>
            </w:tcBorders>
            <w:shd w:val="clear" w:color="auto" w:fill="auto"/>
            <w:noWrap/>
            <w:vAlign w:val="center"/>
            <w:hideMark/>
          </w:tcPr>
          <w:p w14:paraId="1787B474"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 </w:t>
            </w:r>
          </w:p>
        </w:tc>
        <w:tc>
          <w:tcPr>
            <w:tcW w:w="1160" w:type="dxa"/>
            <w:tcBorders>
              <w:top w:val="nil"/>
              <w:left w:val="nil"/>
              <w:bottom w:val="single" w:sz="8" w:space="0" w:color="auto"/>
              <w:right w:val="single" w:sz="8" w:space="0" w:color="auto"/>
            </w:tcBorders>
            <w:shd w:val="clear" w:color="auto" w:fill="auto"/>
            <w:noWrap/>
            <w:vAlign w:val="center"/>
            <w:hideMark/>
          </w:tcPr>
          <w:p w14:paraId="4C229531"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 </w:t>
            </w:r>
          </w:p>
        </w:tc>
        <w:tc>
          <w:tcPr>
            <w:tcW w:w="1127" w:type="dxa"/>
            <w:tcBorders>
              <w:top w:val="nil"/>
              <w:left w:val="nil"/>
              <w:bottom w:val="single" w:sz="8" w:space="0" w:color="auto"/>
              <w:right w:val="single" w:sz="8" w:space="0" w:color="auto"/>
            </w:tcBorders>
            <w:shd w:val="clear" w:color="000000" w:fill="008000"/>
            <w:noWrap/>
            <w:vAlign w:val="center"/>
            <w:hideMark/>
          </w:tcPr>
          <w:p w14:paraId="65C2447A"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275" w:type="dxa"/>
            <w:tcBorders>
              <w:top w:val="nil"/>
              <w:left w:val="nil"/>
              <w:bottom w:val="single" w:sz="8" w:space="0" w:color="auto"/>
              <w:right w:val="single" w:sz="8" w:space="0" w:color="auto"/>
            </w:tcBorders>
            <w:shd w:val="clear" w:color="auto" w:fill="auto"/>
            <w:vAlign w:val="center"/>
            <w:hideMark/>
          </w:tcPr>
          <w:p w14:paraId="68C9E7B1"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82375C" w:rsidRPr="00B23BBA" w14:paraId="0F39A719" w14:textId="77777777" w:rsidTr="0082375C">
        <w:trPr>
          <w:trHeight w:val="320"/>
        </w:trPr>
        <w:tc>
          <w:tcPr>
            <w:tcW w:w="2080" w:type="dxa"/>
            <w:vMerge/>
            <w:tcBorders>
              <w:top w:val="nil"/>
              <w:left w:val="single" w:sz="8" w:space="0" w:color="auto"/>
              <w:bottom w:val="double" w:sz="6" w:space="0" w:color="000000"/>
              <w:right w:val="single" w:sz="8" w:space="0" w:color="auto"/>
            </w:tcBorders>
            <w:vAlign w:val="center"/>
            <w:hideMark/>
          </w:tcPr>
          <w:p w14:paraId="015DC27C"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single" w:sz="8" w:space="0" w:color="auto"/>
              <w:right w:val="single" w:sz="8" w:space="0" w:color="auto"/>
            </w:tcBorders>
            <w:shd w:val="clear" w:color="auto" w:fill="auto"/>
            <w:noWrap/>
            <w:vAlign w:val="center"/>
            <w:hideMark/>
          </w:tcPr>
          <w:p w14:paraId="04FAC1DA"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Vaughan</w:t>
            </w:r>
          </w:p>
        </w:tc>
        <w:tc>
          <w:tcPr>
            <w:tcW w:w="1140" w:type="dxa"/>
            <w:tcBorders>
              <w:top w:val="nil"/>
              <w:left w:val="nil"/>
              <w:bottom w:val="single" w:sz="8" w:space="0" w:color="auto"/>
              <w:right w:val="single" w:sz="8" w:space="0" w:color="auto"/>
            </w:tcBorders>
            <w:shd w:val="clear" w:color="000000" w:fill="CC99FF"/>
            <w:noWrap/>
            <w:vAlign w:val="center"/>
            <w:hideMark/>
          </w:tcPr>
          <w:p w14:paraId="22EB8185"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60" w:type="dxa"/>
            <w:tcBorders>
              <w:top w:val="nil"/>
              <w:left w:val="nil"/>
              <w:bottom w:val="single" w:sz="8" w:space="0" w:color="auto"/>
              <w:right w:val="single" w:sz="8" w:space="0" w:color="auto"/>
            </w:tcBorders>
            <w:shd w:val="clear" w:color="auto" w:fill="auto"/>
            <w:noWrap/>
            <w:vAlign w:val="center"/>
            <w:hideMark/>
          </w:tcPr>
          <w:p w14:paraId="3FD48891"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 </w:t>
            </w:r>
          </w:p>
        </w:tc>
        <w:tc>
          <w:tcPr>
            <w:tcW w:w="1127" w:type="dxa"/>
            <w:tcBorders>
              <w:top w:val="nil"/>
              <w:left w:val="nil"/>
              <w:bottom w:val="single" w:sz="8" w:space="0" w:color="auto"/>
              <w:right w:val="single" w:sz="8" w:space="0" w:color="auto"/>
            </w:tcBorders>
            <w:shd w:val="clear" w:color="auto" w:fill="auto"/>
            <w:noWrap/>
            <w:vAlign w:val="center"/>
            <w:hideMark/>
          </w:tcPr>
          <w:p w14:paraId="5787F489"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275" w:type="dxa"/>
            <w:tcBorders>
              <w:top w:val="nil"/>
              <w:left w:val="nil"/>
              <w:bottom w:val="single" w:sz="8" w:space="0" w:color="auto"/>
              <w:right w:val="single" w:sz="8" w:space="0" w:color="auto"/>
            </w:tcBorders>
            <w:shd w:val="clear" w:color="auto" w:fill="auto"/>
            <w:vAlign w:val="center"/>
            <w:hideMark/>
          </w:tcPr>
          <w:p w14:paraId="15BD0370"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82375C" w:rsidRPr="00B23BBA" w14:paraId="31F583CE" w14:textId="77777777" w:rsidTr="0082375C">
        <w:trPr>
          <w:trHeight w:val="320"/>
        </w:trPr>
        <w:tc>
          <w:tcPr>
            <w:tcW w:w="2080" w:type="dxa"/>
            <w:vMerge/>
            <w:tcBorders>
              <w:top w:val="nil"/>
              <w:left w:val="single" w:sz="8" w:space="0" w:color="auto"/>
              <w:bottom w:val="double" w:sz="6" w:space="0" w:color="000000"/>
              <w:right w:val="single" w:sz="8" w:space="0" w:color="auto"/>
            </w:tcBorders>
            <w:vAlign w:val="center"/>
            <w:hideMark/>
          </w:tcPr>
          <w:p w14:paraId="31CC2188"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double" w:sz="6" w:space="0" w:color="auto"/>
              <w:right w:val="single" w:sz="8" w:space="0" w:color="auto"/>
            </w:tcBorders>
            <w:shd w:val="clear" w:color="auto" w:fill="auto"/>
            <w:noWrap/>
            <w:vAlign w:val="center"/>
            <w:hideMark/>
          </w:tcPr>
          <w:p w14:paraId="7F2F21C3"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Welldon Park</w:t>
            </w:r>
          </w:p>
        </w:tc>
        <w:tc>
          <w:tcPr>
            <w:tcW w:w="1140" w:type="dxa"/>
            <w:tcBorders>
              <w:top w:val="nil"/>
              <w:left w:val="nil"/>
              <w:bottom w:val="double" w:sz="6" w:space="0" w:color="auto"/>
              <w:right w:val="single" w:sz="8" w:space="0" w:color="auto"/>
            </w:tcBorders>
            <w:shd w:val="clear" w:color="auto" w:fill="auto"/>
            <w:noWrap/>
            <w:vAlign w:val="center"/>
            <w:hideMark/>
          </w:tcPr>
          <w:p w14:paraId="4E2F415B"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double" w:sz="6" w:space="0" w:color="auto"/>
              <w:right w:val="single" w:sz="8" w:space="0" w:color="auto"/>
            </w:tcBorders>
            <w:shd w:val="clear" w:color="auto" w:fill="auto"/>
            <w:noWrap/>
            <w:vAlign w:val="center"/>
            <w:hideMark/>
          </w:tcPr>
          <w:p w14:paraId="05EB224B"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 </w:t>
            </w:r>
          </w:p>
        </w:tc>
        <w:tc>
          <w:tcPr>
            <w:tcW w:w="1127" w:type="dxa"/>
            <w:tcBorders>
              <w:top w:val="nil"/>
              <w:left w:val="nil"/>
              <w:bottom w:val="double" w:sz="6" w:space="0" w:color="auto"/>
              <w:right w:val="single" w:sz="8" w:space="0" w:color="auto"/>
            </w:tcBorders>
            <w:shd w:val="clear" w:color="000000" w:fill="008000"/>
            <w:noWrap/>
            <w:vAlign w:val="center"/>
            <w:hideMark/>
          </w:tcPr>
          <w:p w14:paraId="288F4FBE"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275" w:type="dxa"/>
            <w:tcBorders>
              <w:top w:val="nil"/>
              <w:left w:val="nil"/>
              <w:bottom w:val="double" w:sz="6" w:space="0" w:color="auto"/>
              <w:right w:val="single" w:sz="8" w:space="0" w:color="auto"/>
            </w:tcBorders>
            <w:shd w:val="clear" w:color="auto" w:fill="auto"/>
            <w:vAlign w:val="center"/>
            <w:hideMark/>
          </w:tcPr>
          <w:p w14:paraId="1CF30437"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67039E" w:rsidRPr="00B23BBA" w14:paraId="64AD43DA" w14:textId="77777777" w:rsidTr="0082375C">
        <w:trPr>
          <w:trHeight w:val="330"/>
        </w:trPr>
        <w:tc>
          <w:tcPr>
            <w:tcW w:w="2080" w:type="dxa"/>
            <w:vMerge w:val="restart"/>
            <w:tcBorders>
              <w:top w:val="nil"/>
              <w:left w:val="single" w:sz="8" w:space="0" w:color="auto"/>
              <w:bottom w:val="double" w:sz="6" w:space="0" w:color="000000"/>
              <w:right w:val="single" w:sz="8" w:space="0" w:color="auto"/>
            </w:tcBorders>
            <w:shd w:val="clear" w:color="auto" w:fill="auto"/>
            <w:vAlign w:val="center"/>
            <w:hideMark/>
          </w:tcPr>
          <w:p w14:paraId="32CE36CD" w14:textId="77777777" w:rsidR="00B23BBA" w:rsidRPr="00B23BBA" w:rsidRDefault="00B23BBA" w:rsidP="00B23BBA">
            <w:pPr>
              <w:spacing w:after="0" w:line="240" w:lineRule="auto"/>
              <w:rPr>
                <w:rFonts w:eastAsia="Times New Roman"/>
                <w:color w:val="000000"/>
                <w:sz w:val="22"/>
                <w:lang w:eastAsia="en-GB"/>
              </w:rPr>
            </w:pPr>
            <w:r w:rsidRPr="00B23BBA">
              <w:rPr>
                <w:rFonts w:eastAsia="Times New Roman"/>
                <w:color w:val="000000"/>
                <w:sz w:val="22"/>
                <w:lang w:eastAsia="en-GB"/>
              </w:rPr>
              <w:t>Central Planning Area (PA5)</w:t>
            </w:r>
          </w:p>
        </w:tc>
        <w:tc>
          <w:tcPr>
            <w:tcW w:w="2525" w:type="dxa"/>
            <w:tcBorders>
              <w:top w:val="nil"/>
              <w:left w:val="nil"/>
              <w:bottom w:val="single" w:sz="8" w:space="0" w:color="auto"/>
              <w:right w:val="single" w:sz="8" w:space="0" w:color="auto"/>
            </w:tcBorders>
            <w:shd w:val="clear" w:color="auto" w:fill="auto"/>
            <w:noWrap/>
            <w:vAlign w:val="center"/>
            <w:hideMark/>
          </w:tcPr>
          <w:p w14:paraId="2C191C75"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Belmont</w:t>
            </w:r>
          </w:p>
        </w:tc>
        <w:tc>
          <w:tcPr>
            <w:tcW w:w="1140" w:type="dxa"/>
            <w:tcBorders>
              <w:top w:val="nil"/>
              <w:left w:val="nil"/>
              <w:bottom w:val="single" w:sz="8" w:space="0" w:color="auto"/>
              <w:right w:val="single" w:sz="8" w:space="0" w:color="auto"/>
            </w:tcBorders>
            <w:shd w:val="clear" w:color="auto" w:fill="auto"/>
            <w:noWrap/>
            <w:vAlign w:val="center"/>
            <w:hideMark/>
          </w:tcPr>
          <w:p w14:paraId="5A658101"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000000" w:fill="99CCFF"/>
            <w:noWrap/>
            <w:vAlign w:val="center"/>
            <w:hideMark/>
          </w:tcPr>
          <w:p w14:paraId="0312EEAA"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27" w:type="dxa"/>
            <w:tcBorders>
              <w:top w:val="nil"/>
              <w:left w:val="nil"/>
              <w:bottom w:val="single" w:sz="8" w:space="0" w:color="auto"/>
              <w:right w:val="single" w:sz="8" w:space="0" w:color="auto"/>
            </w:tcBorders>
            <w:shd w:val="clear" w:color="auto" w:fill="auto"/>
            <w:noWrap/>
            <w:vAlign w:val="center"/>
            <w:hideMark/>
          </w:tcPr>
          <w:p w14:paraId="085AA76F"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275" w:type="dxa"/>
            <w:tcBorders>
              <w:top w:val="nil"/>
              <w:left w:val="nil"/>
              <w:bottom w:val="single" w:sz="8" w:space="0" w:color="auto"/>
              <w:right w:val="single" w:sz="8" w:space="0" w:color="auto"/>
            </w:tcBorders>
            <w:shd w:val="clear" w:color="auto" w:fill="auto"/>
            <w:vAlign w:val="center"/>
            <w:hideMark/>
          </w:tcPr>
          <w:p w14:paraId="18D5FF3B"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82375C" w:rsidRPr="00B23BBA" w14:paraId="6D8E43F0" w14:textId="77777777" w:rsidTr="0082375C">
        <w:trPr>
          <w:trHeight w:val="320"/>
        </w:trPr>
        <w:tc>
          <w:tcPr>
            <w:tcW w:w="2080" w:type="dxa"/>
            <w:vMerge/>
            <w:tcBorders>
              <w:top w:val="nil"/>
              <w:left w:val="single" w:sz="8" w:space="0" w:color="auto"/>
              <w:bottom w:val="double" w:sz="6" w:space="0" w:color="000000"/>
              <w:right w:val="single" w:sz="8" w:space="0" w:color="auto"/>
            </w:tcBorders>
            <w:vAlign w:val="center"/>
            <w:hideMark/>
          </w:tcPr>
          <w:p w14:paraId="6610F373"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single" w:sz="8" w:space="0" w:color="auto"/>
              <w:right w:val="single" w:sz="8" w:space="0" w:color="auto"/>
            </w:tcBorders>
            <w:shd w:val="clear" w:color="auto" w:fill="auto"/>
            <w:noWrap/>
            <w:vAlign w:val="center"/>
            <w:hideMark/>
          </w:tcPr>
          <w:p w14:paraId="33585E7E"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Elmgrove</w:t>
            </w:r>
          </w:p>
        </w:tc>
        <w:tc>
          <w:tcPr>
            <w:tcW w:w="1140" w:type="dxa"/>
            <w:tcBorders>
              <w:top w:val="nil"/>
              <w:left w:val="nil"/>
              <w:bottom w:val="single" w:sz="8" w:space="0" w:color="auto"/>
              <w:right w:val="single" w:sz="8" w:space="0" w:color="auto"/>
            </w:tcBorders>
            <w:shd w:val="clear" w:color="auto" w:fill="auto"/>
            <w:noWrap/>
            <w:vAlign w:val="center"/>
            <w:hideMark/>
          </w:tcPr>
          <w:p w14:paraId="602DC7D6"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auto" w:fill="auto"/>
            <w:noWrap/>
            <w:vAlign w:val="center"/>
            <w:hideMark/>
          </w:tcPr>
          <w:p w14:paraId="57584232"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27" w:type="dxa"/>
            <w:tcBorders>
              <w:top w:val="nil"/>
              <w:left w:val="nil"/>
              <w:bottom w:val="single" w:sz="8" w:space="0" w:color="auto"/>
              <w:right w:val="single" w:sz="8" w:space="0" w:color="auto"/>
            </w:tcBorders>
            <w:shd w:val="clear" w:color="000000" w:fill="008000"/>
            <w:noWrap/>
            <w:vAlign w:val="center"/>
            <w:hideMark/>
          </w:tcPr>
          <w:p w14:paraId="6FF04FC1"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275" w:type="dxa"/>
            <w:tcBorders>
              <w:top w:val="nil"/>
              <w:left w:val="nil"/>
              <w:bottom w:val="single" w:sz="8" w:space="0" w:color="auto"/>
              <w:right w:val="single" w:sz="8" w:space="0" w:color="auto"/>
            </w:tcBorders>
            <w:shd w:val="clear" w:color="auto" w:fill="auto"/>
            <w:vAlign w:val="center"/>
            <w:hideMark/>
          </w:tcPr>
          <w:p w14:paraId="713085EA"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82375C" w:rsidRPr="00B23BBA" w14:paraId="44F16DDA" w14:textId="77777777" w:rsidTr="0082375C">
        <w:trPr>
          <w:trHeight w:val="320"/>
        </w:trPr>
        <w:tc>
          <w:tcPr>
            <w:tcW w:w="2080" w:type="dxa"/>
            <w:vMerge/>
            <w:tcBorders>
              <w:top w:val="nil"/>
              <w:left w:val="single" w:sz="8" w:space="0" w:color="auto"/>
              <w:bottom w:val="double" w:sz="6" w:space="0" w:color="000000"/>
              <w:right w:val="single" w:sz="8" w:space="0" w:color="auto"/>
            </w:tcBorders>
            <w:vAlign w:val="center"/>
            <w:hideMark/>
          </w:tcPr>
          <w:p w14:paraId="05D1379E"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single" w:sz="8" w:space="0" w:color="auto"/>
              <w:right w:val="single" w:sz="8" w:space="0" w:color="auto"/>
            </w:tcBorders>
            <w:shd w:val="clear" w:color="auto" w:fill="auto"/>
            <w:noWrap/>
            <w:vAlign w:val="center"/>
            <w:hideMark/>
          </w:tcPr>
          <w:p w14:paraId="464F4B64"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Marlborough</w:t>
            </w:r>
          </w:p>
        </w:tc>
        <w:tc>
          <w:tcPr>
            <w:tcW w:w="1140" w:type="dxa"/>
            <w:tcBorders>
              <w:top w:val="nil"/>
              <w:left w:val="nil"/>
              <w:bottom w:val="single" w:sz="8" w:space="0" w:color="auto"/>
              <w:right w:val="single" w:sz="8" w:space="0" w:color="auto"/>
            </w:tcBorders>
            <w:shd w:val="clear" w:color="000000" w:fill="CC99FF"/>
            <w:noWrap/>
            <w:vAlign w:val="center"/>
            <w:hideMark/>
          </w:tcPr>
          <w:p w14:paraId="6B0C0E7F"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60" w:type="dxa"/>
            <w:tcBorders>
              <w:top w:val="nil"/>
              <w:left w:val="nil"/>
              <w:bottom w:val="single" w:sz="8" w:space="0" w:color="auto"/>
              <w:right w:val="single" w:sz="8" w:space="0" w:color="auto"/>
            </w:tcBorders>
            <w:shd w:val="clear" w:color="auto" w:fill="auto"/>
            <w:noWrap/>
            <w:vAlign w:val="center"/>
            <w:hideMark/>
          </w:tcPr>
          <w:p w14:paraId="48950FCE"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 </w:t>
            </w:r>
          </w:p>
        </w:tc>
        <w:tc>
          <w:tcPr>
            <w:tcW w:w="1127" w:type="dxa"/>
            <w:tcBorders>
              <w:top w:val="nil"/>
              <w:left w:val="nil"/>
              <w:bottom w:val="single" w:sz="8" w:space="0" w:color="auto"/>
              <w:right w:val="single" w:sz="8" w:space="0" w:color="auto"/>
            </w:tcBorders>
            <w:shd w:val="clear" w:color="auto" w:fill="auto"/>
            <w:noWrap/>
            <w:vAlign w:val="center"/>
            <w:hideMark/>
          </w:tcPr>
          <w:p w14:paraId="198C1A72"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275" w:type="dxa"/>
            <w:tcBorders>
              <w:top w:val="nil"/>
              <w:left w:val="nil"/>
              <w:bottom w:val="single" w:sz="8" w:space="0" w:color="auto"/>
              <w:right w:val="single" w:sz="8" w:space="0" w:color="auto"/>
            </w:tcBorders>
            <w:shd w:val="clear" w:color="auto" w:fill="auto"/>
            <w:vAlign w:val="center"/>
            <w:hideMark/>
          </w:tcPr>
          <w:p w14:paraId="2EDF3B44"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82375C" w:rsidRPr="00B23BBA" w14:paraId="5B20D260" w14:textId="77777777" w:rsidTr="0082375C">
        <w:trPr>
          <w:trHeight w:val="320"/>
        </w:trPr>
        <w:tc>
          <w:tcPr>
            <w:tcW w:w="2080" w:type="dxa"/>
            <w:vMerge/>
            <w:tcBorders>
              <w:top w:val="nil"/>
              <w:left w:val="single" w:sz="8" w:space="0" w:color="auto"/>
              <w:bottom w:val="double" w:sz="6" w:space="0" w:color="000000"/>
              <w:right w:val="single" w:sz="8" w:space="0" w:color="auto"/>
            </w:tcBorders>
            <w:vAlign w:val="center"/>
            <w:hideMark/>
          </w:tcPr>
          <w:p w14:paraId="7D102F57"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single" w:sz="8" w:space="0" w:color="auto"/>
              <w:right w:val="single" w:sz="8" w:space="0" w:color="auto"/>
            </w:tcBorders>
            <w:shd w:val="clear" w:color="auto" w:fill="auto"/>
            <w:noWrap/>
            <w:vAlign w:val="center"/>
            <w:hideMark/>
          </w:tcPr>
          <w:p w14:paraId="70F51310"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Norbury</w:t>
            </w:r>
          </w:p>
        </w:tc>
        <w:tc>
          <w:tcPr>
            <w:tcW w:w="1140" w:type="dxa"/>
            <w:tcBorders>
              <w:top w:val="nil"/>
              <w:left w:val="nil"/>
              <w:bottom w:val="single" w:sz="8" w:space="0" w:color="auto"/>
              <w:right w:val="single" w:sz="8" w:space="0" w:color="auto"/>
            </w:tcBorders>
            <w:shd w:val="clear" w:color="auto" w:fill="auto"/>
            <w:noWrap/>
            <w:vAlign w:val="center"/>
            <w:hideMark/>
          </w:tcPr>
          <w:p w14:paraId="04E953C3"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000000" w:fill="99CCFF"/>
            <w:noWrap/>
            <w:vAlign w:val="center"/>
            <w:hideMark/>
          </w:tcPr>
          <w:p w14:paraId="063F1890"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27" w:type="dxa"/>
            <w:tcBorders>
              <w:top w:val="nil"/>
              <w:left w:val="nil"/>
              <w:bottom w:val="single" w:sz="8" w:space="0" w:color="auto"/>
              <w:right w:val="single" w:sz="8" w:space="0" w:color="auto"/>
            </w:tcBorders>
            <w:shd w:val="clear" w:color="auto" w:fill="auto"/>
            <w:noWrap/>
            <w:vAlign w:val="center"/>
            <w:hideMark/>
          </w:tcPr>
          <w:p w14:paraId="3D9E130C"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275" w:type="dxa"/>
            <w:tcBorders>
              <w:top w:val="nil"/>
              <w:left w:val="nil"/>
              <w:bottom w:val="single" w:sz="8" w:space="0" w:color="auto"/>
              <w:right w:val="single" w:sz="8" w:space="0" w:color="auto"/>
            </w:tcBorders>
            <w:shd w:val="clear" w:color="auto" w:fill="auto"/>
            <w:vAlign w:val="center"/>
            <w:hideMark/>
          </w:tcPr>
          <w:p w14:paraId="744D78D1"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82375C" w:rsidRPr="00B23BBA" w14:paraId="5C705801" w14:textId="77777777" w:rsidTr="0082375C">
        <w:trPr>
          <w:trHeight w:val="320"/>
        </w:trPr>
        <w:tc>
          <w:tcPr>
            <w:tcW w:w="2080" w:type="dxa"/>
            <w:vMerge/>
            <w:tcBorders>
              <w:top w:val="nil"/>
              <w:left w:val="single" w:sz="8" w:space="0" w:color="auto"/>
              <w:bottom w:val="double" w:sz="6" w:space="0" w:color="000000"/>
              <w:right w:val="single" w:sz="8" w:space="0" w:color="auto"/>
            </w:tcBorders>
            <w:vAlign w:val="center"/>
            <w:hideMark/>
          </w:tcPr>
          <w:p w14:paraId="15338ECF"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single" w:sz="8" w:space="0" w:color="auto"/>
              <w:right w:val="single" w:sz="8" w:space="0" w:color="auto"/>
            </w:tcBorders>
            <w:shd w:val="clear" w:color="auto" w:fill="auto"/>
            <w:noWrap/>
            <w:vAlign w:val="center"/>
            <w:hideMark/>
          </w:tcPr>
          <w:p w14:paraId="75FA5E2F"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Pinner Park</w:t>
            </w:r>
          </w:p>
        </w:tc>
        <w:tc>
          <w:tcPr>
            <w:tcW w:w="1140" w:type="dxa"/>
            <w:tcBorders>
              <w:top w:val="nil"/>
              <w:left w:val="nil"/>
              <w:bottom w:val="single" w:sz="8" w:space="0" w:color="auto"/>
              <w:right w:val="single" w:sz="8" w:space="0" w:color="auto"/>
            </w:tcBorders>
            <w:shd w:val="clear" w:color="000000" w:fill="CC99FF"/>
            <w:noWrap/>
            <w:vAlign w:val="center"/>
            <w:hideMark/>
          </w:tcPr>
          <w:p w14:paraId="20FC19C0"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60" w:type="dxa"/>
            <w:tcBorders>
              <w:top w:val="nil"/>
              <w:left w:val="nil"/>
              <w:bottom w:val="single" w:sz="8" w:space="0" w:color="auto"/>
              <w:right w:val="single" w:sz="8" w:space="0" w:color="auto"/>
            </w:tcBorders>
            <w:shd w:val="clear" w:color="auto" w:fill="auto"/>
            <w:noWrap/>
            <w:vAlign w:val="center"/>
            <w:hideMark/>
          </w:tcPr>
          <w:p w14:paraId="0274AB27"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 </w:t>
            </w:r>
          </w:p>
        </w:tc>
        <w:tc>
          <w:tcPr>
            <w:tcW w:w="1127" w:type="dxa"/>
            <w:tcBorders>
              <w:top w:val="nil"/>
              <w:left w:val="nil"/>
              <w:bottom w:val="single" w:sz="8" w:space="0" w:color="auto"/>
              <w:right w:val="single" w:sz="8" w:space="0" w:color="auto"/>
            </w:tcBorders>
            <w:shd w:val="clear" w:color="auto" w:fill="auto"/>
            <w:noWrap/>
            <w:vAlign w:val="center"/>
            <w:hideMark/>
          </w:tcPr>
          <w:p w14:paraId="50D6A6D2"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275" w:type="dxa"/>
            <w:tcBorders>
              <w:top w:val="nil"/>
              <w:left w:val="nil"/>
              <w:bottom w:val="single" w:sz="8" w:space="0" w:color="auto"/>
              <w:right w:val="single" w:sz="8" w:space="0" w:color="auto"/>
            </w:tcBorders>
            <w:shd w:val="clear" w:color="auto" w:fill="auto"/>
            <w:vAlign w:val="center"/>
            <w:hideMark/>
          </w:tcPr>
          <w:p w14:paraId="55CAB436"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82375C" w:rsidRPr="00B23BBA" w14:paraId="091B4265" w14:textId="77777777" w:rsidTr="0082375C">
        <w:trPr>
          <w:trHeight w:val="320"/>
        </w:trPr>
        <w:tc>
          <w:tcPr>
            <w:tcW w:w="2080" w:type="dxa"/>
            <w:vMerge/>
            <w:tcBorders>
              <w:top w:val="nil"/>
              <w:left w:val="single" w:sz="8" w:space="0" w:color="auto"/>
              <w:bottom w:val="double" w:sz="6" w:space="0" w:color="000000"/>
              <w:right w:val="single" w:sz="8" w:space="0" w:color="auto"/>
            </w:tcBorders>
            <w:vAlign w:val="center"/>
            <w:hideMark/>
          </w:tcPr>
          <w:p w14:paraId="5CECF6C7"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double" w:sz="6" w:space="0" w:color="auto"/>
              <w:right w:val="single" w:sz="8" w:space="0" w:color="auto"/>
            </w:tcBorders>
            <w:shd w:val="clear" w:color="auto" w:fill="auto"/>
            <w:noWrap/>
            <w:vAlign w:val="center"/>
            <w:hideMark/>
          </w:tcPr>
          <w:p w14:paraId="09C41706"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Whitefriars</w:t>
            </w:r>
          </w:p>
        </w:tc>
        <w:tc>
          <w:tcPr>
            <w:tcW w:w="1140" w:type="dxa"/>
            <w:tcBorders>
              <w:top w:val="nil"/>
              <w:left w:val="nil"/>
              <w:bottom w:val="double" w:sz="6" w:space="0" w:color="auto"/>
              <w:right w:val="single" w:sz="8" w:space="0" w:color="auto"/>
            </w:tcBorders>
            <w:shd w:val="clear" w:color="auto" w:fill="auto"/>
            <w:noWrap/>
            <w:vAlign w:val="center"/>
            <w:hideMark/>
          </w:tcPr>
          <w:p w14:paraId="42B3F5C8"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double" w:sz="6" w:space="0" w:color="auto"/>
              <w:right w:val="single" w:sz="8" w:space="0" w:color="auto"/>
            </w:tcBorders>
            <w:shd w:val="clear" w:color="auto" w:fill="auto"/>
            <w:noWrap/>
            <w:vAlign w:val="center"/>
            <w:hideMark/>
          </w:tcPr>
          <w:p w14:paraId="0CE8C0C4"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27" w:type="dxa"/>
            <w:tcBorders>
              <w:top w:val="nil"/>
              <w:left w:val="nil"/>
              <w:bottom w:val="double" w:sz="6" w:space="0" w:color="auto"/>
              <w:right w:val="single" w:sz="8" w:space="0" w:color="auto"/>
            </w:tcBorders>
            <w:shd w:val="clear" w:color="000000" w:fill="008000"/>
            <w:noWrap/>
            <w:vAlign w:val="center"/>
            <w:hideMark/>
          </w:tcPr>
          <w:p w14:paraId="5837E124"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275" w:type="dxa"/>
            <w:tcBorders>
              <w:top w:val="nil"/>
              <w:left w:val="nil"/>
              <w:bottom w:val="double" w:sz="6" w:space="0" w:color="auto"/>
              <w:right w:val="single" w:sz="8" w:space="0" w:color="auto"/>
            </w:tcBorders>
            <w:shd w:val="clear" w:color="auto" w:fill="auto"/>
            <w:vAlign w:val="center"/>
            <w:hideMark/>
          </w:tcPr>
          <w:p w14:paraId="72C4F5EC"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67039E" w:rsidRPr="00B23BBA" w14:paraId="4091DA70" w14:textId="77777777" w:rsidTr="0082375C">
        <w:trPr>
          <w:trHeight w:val="330"/>
        </w:trPr>
        <w:tc>
          <w:tcPr>
            <w:tcW w:w="2080" w:type="dxa"/>
            <w:vMerge w:val="restart"/>
            <w:tcBorders>
              <w:top w:val="nil"/>
              <w:left w:val="single" w:sz="8" w:space="0" w:color="auto"/>
              <w:bottom w:val="double" w:sz="6" w:space="0" w:color="000000"/>
              <w:right w:val="single" w:sz="8" w:space="0" w:color="auto"/>
            </w:tcBorders>
            <w:shd w:val="clear" w:color="auto" w:fill="auto"/>
            <w:vAlign w:val="center"/>
            <w:hideMark/>
          </w:tcPr>
          <w:p w14:paraId="75CEC048" w14:textId="77777777" w:rsidR="00B23BBA" w:rsidRPr="00B23BBA" w:rsidRDefault="00B23BBA" w:rsidP="00B23BBA">
            <w:pPr>
              <w:spacing w:after="0" w:line="240" w:lineRule="auto"/>
              <w:rPr>
                <w:rFonts w:eastAsia="Times New Roman"/>
                <w:color w:val="000000"/>
                <w:sz w:val="22"/>
                <w:lang w:eastAsia="en-GB"/>
              </w:rPr>
            </w:pPr>
            <w:r w:rsidRPr="00B23BBA">
              <w:rPr>
                <w:rFonts w:eastAsia="Times New Roman"/>
                <w:color w:val="000000"/>
                <w:sz w:val="22"/>
                <w:lang w:eastAsia="en-GB"/>
              </w:rPr>
              <w:t>Faith Schools (PA6)</w:t>
            </w:r>
          </w:p>
        </w:tc>
        <w:tc>
          <w:tcPr>
            <w:tcW w:w="2525" w:type="dxa"/>
            <w:tcBorders>
              <w:top w:val="nil"/>
              <w:left w:val="nil"/>
              <w:bottom w:val="single" w:sz="8" w:space="0" w:color="auto"/>
              <w:right w:val="single" w:sz="8" w:space="0" w:color="auto"/>
            </w:tcBorders>
            <w:shd w:val="clear" w:color="auto" w:fill="auto"/>
            <w:noWrap/>
            <w:vAlign w:val="center"/>
            <w:hideMark/>
          </w:tcPr>
          <w:p w14:paraId="17B36EB6"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Avanti House</w:t>
            </w:r>
          </w:p>
        </w:tc>
        <w:tc>
          <w:tcPr>
            <w:tcW w:w="1140" w:type="dxa"/>
            <w:tcBorders>
              <w:top w:val="nil"/>
              <w:left w:val="nil"/>
              <w:bottom w:val="single" w:sz="8" w:space="0" w:color="auto"/>
              <w:right w:val="single" w:sz="8" w:space="0" w:color="auto"/>
            </w:tcBorders>
            <w:shd w:val="clear" w:color="auto" w:fill="auto"/>
            <w:noWrap/>
            <w:vAlign w:val="center"/>
            <w:hideMark/>
          </w:tcPr>
          <w:p w14:paraId="59AB0CF7"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000000" w:fill="99CCFF"/>
            <w:noWrap/>
            <w:vAlign w:val="center"/>
            <w:hideMark/>
          </w:tcPr>
          <w:p w14:paraId="121D3933"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2</w:t>
            </w:r>
          </w:p>
        </w:tc>
        <w:tc>
          <w:tcPr>
            <w:tcW w:w="1127" w:type="dxa"/>
            <w:tcBorders>
              <w:top w:val="nil"/>
              <w:left w:val="nil"/>
              <w:bottom w:val="single" w:sz="8" w:space="0" w:color="auto"/>
              <w:right w:val="single" w:sz="8" w:space="0" w:color="auto"/>
            </w:tcBorders>
            <w:shd w:val="clear" w:color="auto" w:fill="auto"/>
            <w:noWrap/>
            <w:vAlign w:val="center"/>
            <w:hideMark/>
          </w:tcPr>
          <w:p w14:paraId="0628085D"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275" w:type="dxa"/>
            <w:tcBorders>
              <w:top w:val="nil"/>
              <w:left w:val="nil"/>
              <w:bottom w:val="single" w:sz="8" w:space="0" w:color="auto"/>
              <w:right w:val="single" w:sz="8" w:space="0" w:color="auto"/>
            </w:tcBorders>
            <w:shd w:val="clear" w:color="auto" w:fill="auto"/>
            <w:vAlign w:val="center"/>
            <w:hideMark/>
          </w:tcPr>
          <w:p w14:paraId="48D5790E"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82375C" w:rsidRPr="00B23BBA" w14:paraId="50F4C0B0" w14:textId="77777777" w:rsidTr="0082375C">
        <w:trPr>
          <w:trHeight w:val="320"/>
        </w:trPr>
        <w:tc>
          <w:tcPr>
            <w:tcW w:w="2080" w:type="dxa"/>
            <w:vMerge/>
            <w:tcBorders>
              <w:top w:val="nil"/>
              <w:left w:val="single" w:sz="8" w:space="0" w:color="auto"/>
              <w:bottom w:val="double" w:sz="6" w:space="0" w:color="000000"/>
              <w:right w:val="single" w:sz="8" w:space="0" w:color="auto"/>
            </w:tcBorders>
            <w:vAlign w:val="center"/>
            <w:hideMark/>
          </w:tcPr>
          <w:p w14:paraId="3675D80D"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single" w:sz="8" w:space="0" w:color="auto"/>
              <w:right w:val="single" w:sz="8" w:space="0" w:color="auto"/>
            </w:tcBorders>
            <w:shd w:val="clear" w:color="auto" w:fill="auto"/>
            <w:noWrap/>
            <w:vAlign w:val="center"/>
            <w:hideMark/>
          </w:tcPr>
          <w:p w14:paraId="61EE2AA2"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Krishna Avanti</w:t>
            </w:r>
          </w:p>
        </w:tc>
        <w:tc>
          <w:tcPr>
            <w:tcW w:w="1140" w:type="dxa"/>
            <w:tcBorders>
              <w:top w:val="nil"/>
              <w:left w:val="nil"/>
              <w:bottom w:val="single" w:sz="8" w:space="0" w:color="auto"/>
              <w:right w:val="single" w:sz="8" w:space="0" w:color="auto"/>
            </w:tcBorders>
            <w:shd w:val="clear" w:color="000000" w:fill="CC99FF"/>
            <w:noWrap/>
            <w:vAlign w:val="center"/>
            <w:hideMark/>
          </w:tcPr>
          <w:p w14:paraId="08E686BC"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160" w:type="dxa"/>
            <w:tcBorders>
              <w:top w:val="nil"/>
              <w:left w:val="nil"/>
              <w:bottom w:val="single" w:sz="8" w:space="0" w:color="auto"/>
              <w:right w:val="single" w:sz="8" w:space="0" w:color="auto"/>
            </w:tcBorders>
            <w:shd w:val="clear" w:color="auto" w:fill="auto"/>
            <w:noWrap/>
            <w:vAlign w:val="center"/>
            <w:hideMark/>
          </w:tcPr>
          <w:p w14:paraId="0ECB93C5"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 </w:t>
            </w:r>
          </w:p>
        </w:tc>
        <w:tc>
          <w:tcPr>
            <w:tcW w:w="1127" w:type="dxa"/>
            <w:tcBorders>
              <w:top w:val="nil"/>
              <w:left w:val="nil"/>
              <w:bottom w:val="single" w:sz="8" w:space="0" w:color="auto"/>
              <w:right w:val="single" w:sz="8" w:space="0" w:color="auto"/>
            </w:tcBorders>
            <w:shd w:val="clear" w:color="auto" w:fill="auto"/>
            <w:noWrap/>
            <w:vAlign w:val="center"/>
            <w:hideMark/>
          </w:tcPr>
          <w:p w14:paraId="32F0AC42"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275" w:type="dxa"/>
            <w:tcBorders>
              <w:top w:val="nil"/>
              <w:left w:val="nil"/>
              <w:bottom w:val="single" w:sz="8" w:space="0" w:color="auto"/>
              <w:right w:val="single" w:sz="8" w:space="0" w:color="auto"/>
            </w:tcBorders>
            <w:shd w:val="clear" w:color="auto" w:fill="auto"/>
            <w:vAlign w:val="center"/>
            <w:hideMark/>
          </w:tcPr>
          <w:p w14:paraId="560D2296"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82375C" w:rsidRPr="00B23BBA" w14:paraId="1D521369" w14:textId="77777777" w:rsidTr="0082375C">
        <w:trPr>
          <w:trHeight w:val="320"/>
        </w:trPr>
        <w:tc>
          <w:tcPr>
            <w:tcW w:w="2080" w:type="dxa"/>
            <w:vMerge/>
            <w:tcBorders>
              <w:top w:val="nil"/>
              <w:left w:val="single" w:sz="8" w:space="0" w:color="auto"/>
              <w:bottom w:val="double" w:sz="6" w:space="0" w:color="000000"/>
              <w:right w:val="single" w:sz="8" w:space="0" w:color="auto"/>
            </w:tcBorders>
            <w:vAlign w:val="center"/>
            <w:hideMark/>
          </w:tcPr>
          <w:p w14:paraId="589104DD"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single" w:sz="8" w:space="0" w:color="auto"/>
              <w:right w:val="single" w:sz="8" w:space="0" w:color="auto"/>
            </w:tcBorders>
            <w:shd w:val="clear" w:color="auto" w:fill="auto"/>
            <w:noWrap/>
            <w:vAlign w:val="center"/>
            <w:hideMark/>
          </w:tcPr>
          <w:p w14:paraId="4E7485D3"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St John Fisher</w:t>
            </w:r>
          </w:p>
        </w:tc>
        <w:tc>
          <w:tcPr>
            <w:tcW w:w="1140" w:type="dxa"/>
            <w:tcBorders>
              <w:top w:val="nil"/>
              <w:left w:val="nil"/>
              <w:bottom w:val="single" w:sz="8" w:space="0" w:color="auto"/>
              <w:right w:val="single" w:sz="8" w:space="0" w:color="auto"/>
            </w:tcBorders>
            <w:shd w:val="clear" w:color="auto" w:fill="auto"/>
            <w:noWrap/>
            <w:vAlign w:val="center"/>
            <w:hideMark/>
          </w:tcPr>
          <w:p w14:paraId="673ECCF0"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single" w:sz="8" w:space="0" w:color="auto"/>
              <w:right w:val="single" w:sz="8" w:space="0" w:color="auto"/>
            </w:tcBorders>
            <w:shd w:val="clear" w:color="auto" w:fill="auto"/>
            <w:noWrap/>
            <w:vAlign w:val="center"/>
            <w:hideMark/>
          </w:tcPr>
          <w:p w14:paraId="6F48F27E"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27" w:type="dxa"/>
            <w:tcBorders>
              <w:top w:val="nil"/>
              <w:left w:val="nil"/>
              <w:bottom w:val="single" w:sz="8" w:space="0" w:color="auto"/>
              <w:right w:val="single" w:sz="8" w:space="0" w:color="auto"/>
            </w:tcBorders>
            <w:shd w:val="clear" w:color="000000" w:fill="008000"/>
            <w:noWrap/>
            <w:vAlign w:val="center"/>
            <w:hideMark/>
          </w:tcPr>
          <w:p w14:paraId="5C8BCDC6"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1</w:t>
            </w:r>
          </w:p>
        </w:tc>
        <w:tc>
          <w:tcPr>
            <w:tcW w:w="1275" w:type="dxa"/>
            <w:tcBorders>
              <w:top w:val="nil"/>
              <w:left w:val="nil"/>
              <w:bottom w:val="single" w:sz="8" w:space="0" w:color="auto"/>
              <w:right w:val="single" w:sz="8" w:space="0" w:color="auto"/>
            </w:tcBorders>
            <w:shd w:val="clear" w:color="auto" w:fill="auto"/>
            <w:vAlign w:val="center"/>
            <w:hideMark/>
          </w:tcPr>
          <w:p w14:paraId="7A620476"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r>
      <w:tr w:rsidR="0082375C" w:rsidRPr="00B23BBA" w14:paraId="32B15818" w14:textId="77777777" w:rsidTr="0082375C">
        <w:trPr>
          <w:trHeight w:val="320"/>
        </w:trPr>
        <w:tc>
          <w:tcPr>
            <w:tcW w:w="2080" w:type="dxa"/>
            <w:vMerge/>
            <w:tcBorders>
              <w:top w:val="nil"/>
              <w:left w:val="single" w:sz="8" w:space="0" w:color="auto"/>
              <w:bottom w:val="double" w:sz="6" w:space="0" w:color="000000"/>
              <w:right w:val="single" w:sz="8" w:space="0" w:color="auto"/>
            </w:tcBorders>
            <w:vAlign w:val="center"/>
            <w:hideMark/>
          </w:tcPr>
          <w:p w14:paraId="70BF7663" w14:textId="77777777" w:rsidR="00B23BBA" w:rsidRPr="00B23BBA" w:rsidRDefault="00B23BBA" w:rsidP="00B23BBA">
            <w:pPr>
              <w:spacing w:after="0" w:line="240" w:lineRule="auto"/>
              <w:rPr>
                <w:rFonts w:eastAsia="Times New Roman"/>
                <w:color w:val="000000"/>
                <w:sz w:val="22"/>
                <w:lang w:eastAsia="en-GB"/>
              </w:rPr>
            </w:pPr>
          </w:p>
        </w:tc>
        <w:tc>
          <w:tcPr>
            <w:tcW w:w="2525" w:type="dxa"/>
            <w:tcBorders>
              <w:top w:val="nil"/>
              <w:left w:val="nil"/>
              <w:bottom w:val="double" w:sz="6" w:space="0" w:color="auto"/>
              <w:right w:val="single" w:sz="8" w:space="0" w:color="auto"/>
            </w:tcBorders>
            <w:shd w:val="clear" w:color="auto" w:fill="auto"/>
            <w:noWrap/>
            <w:vAlign w:val="center"/>
            <w:hideMark/>
          </w:tcPr>
          <w:p w14:paraId="7C2DAC99" w14:textId="77777777" w:rsidR="00B23BBA" w:rsidRPr="00B23BBA" w:rsidRDefault="00B23BBA" w:rsidP="00B23BBA">
            <w:pPr>
              <w:spacing w:after="0" w:line="240" w:lineRule="auto"/>
              <w:rPr>
                <w:rFonts w:eastAsia="Times New Roman"/>
                <w:color w:val="000000"/>
                <w:szCs w:val="24"/>
                <w:lang w:eastAsia="en-GB"/>
              </w:rPr>
            </w:pPr>
            <w:r w:rsidRPr="00B23BBA">
              <w:rPr>
                <w:rFonts w:eastAsia="Times New Roman"/>
                <w:color w:val="000000"/>
                <w:szCs w:val="24"/>
                <w:lang w:eastAsia="en-GB"/>
              </w:rPr>
              <w:t>St Jérôme</w:t>
            </w:r>
          </w:p>
        </w:tc>
        <w:tc>
          <w:tcPr>
            <w:tcW w:w="1140" w:type="dxa"/>
            <w:tcBorders>
              <w:top w:val="nil"/>
              <w:left w:val="nil"/>
              <w:bottom w:val="double" w:sz="6" w:space="0" w:color="auto"/>
              <w:right w:val="single" w:sz="8" w:space="0" w:color="auto"/>
            </w:tcBorders>
            <w:shd w:val="clear" w:color="auto" w:fill="auto"/>
            <w:noWrap/>
            <w:vAlign w:val="center"/>
            <w:hideMark/>
          </w:tcPr>
          <w:p w14:paraId="7F435480"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60" w:type="dxa"/>
            <w:tcBorders>
              <w:top w:val="nil"/>
              <w:left w:val="nil"/>
              <w:bottom w:val="double" w:sz="6" w:space="0" w:color="auto"/>
              <w:right w:val="single" w:sz="8" w:space="0" w:color="auto"/>
            </w:tcBorders>
            <w:shd w:val="clear" w:color="auto" w:fill="auto"/>
            <w:noWrap/>
            <w:vAlign w:val="center"/>
            <w:hideMark/>
          </w:tcPr>
          <w:p w14:paraId="550DBA7E"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127" w:type="dxa"/>
            <w:tcBorders>
              <w:top w:val="nil"/>
              <w:left w:val="nil"/>
              <w:bottom w:val="double" w:sz="6" w:space="0" w:color="auto"/>
              <w:right w:val="single" w:sz="8" w:space="0" w:color="auto"/>
            </w:tcBorders>
            <w:shd w:val="clear" w:color="auto" w:fill="auto"/>
            <w:noWrap/>
            <w:vAlign w:val="center"/>
            <w:hideMark/>
          </w:tcPr>
          <w:p w14:paraId="0AB867B1"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 </w:t>
            </w:r>
          </w:p>
        </w:tc>
        <w:tc>
          <w:tcPr>
            <w:tcW w:w="1275" w:type="dxa"/>
            <w:tcBorders>
              <w:top w:val="nil"/>
              <w:left w:val="nil"/>
              <w:bottom w:val="double" w:sz="6" w:space="0" w:color="auto"/>
              <w:right w:val="single" w:sz="8" w:space="0" w:color="auto"/>
            </w:tcBorders>
            <w:shd w:val="clear" w:color="000000" w:fill="CCFFFF"/>
            <w:vAlign w:val="center"/>
            <w:hideMark/>
          </w:tcPr>
          <w:p w14:paraId="5F6EA4B3" w14:textId="77777777" w:rsidR="00B23BBA" w:rsidRPr="00B23BBA" w:rsidRDefault="00B23BBA" w:rsidP="00B23BBA">
            <w:pPr>
              <w:spacing w:after="0" w:line="240" w:lineRule="auto"/>
              <w:jc w:val="center"/>
              <w:rPr>
                <w:rFonts w:eastAsia="Times New Roman"/>
                <w:color w:val="000000"/>
                <w:szCs w:val="24"/>
                <w:lang w:eastAsia="en-GB"/>
              </w:rPr>
            </w:pPr>
            <w:r w:rsidRPr="00B23BBA">
              <w:rPr>
                <w:rFonts w:eastAsia="Times New Roman"/>
                <w:color w:val="000000"/>
                <w:szCs w:val="24"/>
                <w:lang w:eastAsia="en-GB"/>
              </w:rPr>
              <w:t>2</w:t>
            </w:r>
          </w:p>
        </w:tc>
      </w:tr>
      <w:tr w:rsidR="00B23BBA" w:rsidRPr="00B23BBA" w14:paraId="4A4D6DCF" w14:textId="77777777" w:rsidTr="0082375C">
        <w:trPr>
          <w:trHeight w:val="330"/>
        </w:trPr>
        <w:tc>
          <w:tcPr>
            <w:tcW w:w="4605" w:type="dxa"/>
            <w:gridSpan w:val="2"/>
            <w:tcBorders>
              <w:top w:val="double" w:sz="6" w:space="0" w:color="auto"/>
              <w:left w:val="single" w:sz="8" w:space="0" w:color="auto"/>
              <w:bottom w:val="single" w:sz="8" w:space="0" w:color="auto"/>
              <w:right w:val="single" w:sz="8" w:space="0" w:color="000000"/>
            </w:tcBorders>
            <w:shd w:val="clear" w:color="auto" w:fill="auto"/>
            <w:vAlign w:val="center"/>
            <w:hideMark/>
          </w:tcPr>
          <w:p w14:paraId="588D6E3A" w14:textId="77777777" w:rsidR="00B23BBA" w:rsidRPr="00B23BBA" w:rsidRDefault="00B23BBA" w:rsidP="00B23BBA">
            <w:pPr>
              <w:spacing w:after="0" w:line="240" w:lineRule="auto"/>
              <w:jc w:val="right"/>
              <w:rPr>
                <w:rFonts w:eastAsia="Times New Roman"/>
                <w:b/>
                <w:bCs/>
                <w:color w:val="000000"/>
                <w:szCs w:val="24"/>
                <w:lang w:eastAsia="en-GB"/>
              </w:rPr>
            </w:pPr>
            <w:r w:rsidRPr="00B23BBA">
              <w:rPr>
                <w:rFonts w:eastAsia="Times New Roman"/>
                <w:b/>
                <w:bCs/>
                <w:color w:val="000000"/>
                <w:szCs w:val="24"/>
                <w:lang w:eastAsia="en-GB"/>
              </w:rPr>
              <w:t>Total Classes</w:t>
            </w:r>
          </w:p>
        </w:tc>
        <w:tc>
          <w:tcPr>
            <w:tcW w:w="1140" w:type="dxa"/>
            <w:tcBorders>
              <w:top w:val="nil"/>
              <w:left w:val="nil"/>
              <w:bottom w:val="single" w:sz="8" w:space="0" w:color="auto"/>
              <w:right w:val="single" w:sz="8" w:space="0" w:color="auto"/>
            </w:tcBorders>
            <w:shd w:val="clear" w:color="auto" w:fill="auto"/>
            <w:noWrap/>
            <w:vAlign w:val="center"/>
            <w:hideMark/>
          </w:tcPr>
          <w:p w14:paraId="44CA9B49"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8</w:t>
            </w:r>
          </w:p>
        </w:tc>
        <w:tc>
          <w:tcPr>
            <w:tcW w:w="1160" w:type="dxa"/>
            <w:tcBorders>
              <w:top w:val="nil"/>
              <w:left w:val="nil"/>
              <w:bottom w:val="single" w:sz="8" w:space="0" w:color="auto"/>
              <w:right w:val="single" w:sz="8" w:space="0" w:color="auto"/>
            </w:tcBorders>
            <w:shd w:val="clear" w:color="auto" w:fill="auto"/>
            <w:noWrap/>
            <w:vAlign w:val="center"/>
            <w:hideMark/>
          </w:tcPr>
          <w:p w14:paraId="2BB40ECC"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7</w:t>
            </w:r>
          </w:p>
        </w:tc>
        <w:tc>
          <w:tcPr>
            <w:tcW w:w="1127" w:type="dxa"/>
            <w:tcBorders>
              <w:top w:val="nil"/>
              <w:left w:val="nil"/>
              <w:bottom w:val="single" w:sz="8" w:space="0" w:color="auto"/>
              <w:right w:val="single" w:sz="8" w:space="0" w:color="auto"/>
            </w:tcBorders>
            <w:shd w:val="clear" w:color="auto" w:fill="auto"/>
            <w:noWrap/>
            <w:vAlign w:val="center"/>
            <w:hideMark/>
          </w:tcPr>
          <w:p w14:paraId="35A86254"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11</w:t>
            </w:r>
          </w:p>
        </w:tc>
        <w:tc>
          <w:tcPr>
            <w:tcW w:w="1275" w:type="dxa"/>
            <w:tcBorders>
              <w:top w:val="nil"/>
              <w:left w:val="nil"/>
              <w:bottom w:val="single" w:sz="8" w:space="0" w:color="auto"/>
              <w:right w:val="single" w:sz="8" w:space="0" w:color="auto"/>
            </w:tcBorders>
            <w:shd w:val="clear" w:color="auto" w:fill="auto"/>
            <w:vAlign w:val="center"/>
            <w:hideMark/>
          </w:tcPr>
          <w:p w14:paraId="17D10F87"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4</w:t>
            </w:r>
          </w:p>
        </w:tc>
      </w:tr>
      <w:tr w:rsidR="00B23BBA" w:rsidRPr="00B23BBA" w14:paraId="4C04976F" w14:textId="77777777" w:rsidTr="0082375C">
        <w:trPr>
          <w:trHeight w:val="320"/>
        </w:trPr>
        <w:tc>
          <w:tcPr>
            <w:tcW w:w="460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77A67C8" w14:textId="77777777" w:rsidR="00B23BBA" w:rsidRPr="00B23BBA" w:rsidRDefault="00B23BBA" w:rsidP="00B23BBA">
            <w:pPr>
              <w:spacing w:after="0" w:line="240" w:lineRule="auto"/>
              <w:jc w:val="right"/>
              <w:rPr>
                <w:rFonts w:eastAsia="Times New Roman"/>
                <w:b/>
                <w:bCs/>
                <w:color w:val="000000"/>
                <w:szCs w:val="24"/>
                <w:lang w:eastAsia="en-GB"/>
              </w:rPr>
            </w:pPr>
            <w:r w:rsidRPr="00B23BBA">
              <w:rPr>
                <w:rFonts w:eastAsia="Times New Roman"/>
                <w:b/>
                <w:bCs/>
                <w:color w:val="000000"/>
                <w:szCs w:val="24"/>
                <w:lang w:eastAsia="en-GB"/>
              </w:rPr>
              <w:t>Total Places</w:t>
            </w:r>
          </w:p>
        </w:tc>
        <w:tc>
          <w:tcPr>
            <w:tcW w:w="1140" w:type="dxa"/>
            <w:tcBorders>
              <w:top w:val="nil"/>
              <w:left w:val="nil"/>
              <w:bottom w:val="single" w:sz="8" w:space="0" w:color="auto"/>
              <w:right w:val="single" w:sz="8" w:space="0" w:color="auto"/>
            </w:tcBorders>
            <w:shd w:val="clear" w:color="auto" w:fill="auto"/>
            <w:noWrap/>
            <w:vAlign w:val="center"/>
            <w:hideMark/>
          </w:tcPr>
          <w:p w14:paraId="4DEC255E"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240</w:t>
            </w:r>
          </w:p>
        </w:tc>
        <w:tc>
          <w:tcPr>
            <w:tcW w:w="1160" w:type="dxa"/>
            <w:tcBorders>
              <w:top w:val="nil"/>
              <w:left w:val="nil"/>
              <w:bottom w:val="single" w:sz="8" w:space="0" w:color="auto"/>
              <w:right w:val="single" w:sz="8" w:space="0" w:color="auto"/>
            </w:tcBorders>
            <w:shd w:val="clear" w:color="auto" w:fill="auto"/>
            <w:noWrap/>
            <w:vAlign w:val="center"/>
            <w:hideMark/>
          </w:tcPr>
          <w:p w14:paraId="77626C73"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210</w:t>
            </w:r>
          </w:p>
        </w:tc>
        <w:tc>
          <w:tcPr>
            <w:tcW w:w="1127" w:type="dxa"/>
            <w:tcBorders>
              <w:top w:val="nil"/>
              <w:left w:val="nil"/>
              <w:bottom w:val="single" w:sz="8" w:space="0" w:color="auto"/>
              <w:right w:val="single" w:sz="8" w:space="0" w:color="auto"/>
            </w:tcBorders>
            <w:shd w:val="clear" w:color="auto" w:fill="auto"/>
            <w:noWrap/>
            <w:vAlign w:val="center"/>
            <w:hideMark/>
          </w:tcPr>
          <w:p w14:paraId="15E767CC"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330</w:t>
            </w:r>
          </w:p>
        </w:tc>
        <w:tc>
          <w:tcPr>
            <w:tcW w:w="1275" w:type="dxa"/>
            <w:tcBorders>
              <w:top w:val="nil"/>
              <w:left w:val="nil"/>
              <w:bottom w:val="single" w:sz="8" w:space="0" w:color="auto"/>
              <w:right w:val="single" w:sz="8" w:space="0" w:color="auto"/>
            </w:tcBorders>
            <w:shd w:val="clear" w:color="auto" w:fill="auto"/>
            <w:vAlign w:val="center"/>
            <w:hideMark/>
          </w:tcPr>
          <w:p w14:paraId="6985C5DD" w14:textId="77777777" w:rsidR="00B23BBA" w:rsidRPr="00B23BBA" w:rsidRDefault="00B23BBA" w:rsidP="00B23BBA">
            <w:pPr>
              <w:spacing w:after="0" w:line="240" w:lineRule="auto"/>
              <w:jc w:val="center"/>
              <w:rPr>
                <w:rFonts w:eastAsia="Times New Roman"/>
                <w:b/>
                <w:bCs/>
                <w:color w:val="000000"/>
                <w:szCs w:val="24"/>
                <w:lang w:eastAsia="en-GB"/>
              </w:rPr>
            </w:pPr>
            <w:r w:rsidRPr="00B23BBA">
              <w:rPr>
                <w:rFonts w:eastAsia="Times New Roman"/>
                <w:b/>
                <w:bCs/>
                <w:color w:val="000000"/>
                <w:szCs w:val="24"/>
                <w:lang w:eastAsia="en-GB"/>
              </w:rPr>
              <w:t>120</w:t>
            </w:r>
          </w:p>
        </w:tc>
      </w:tr>
    </w:tbl>
    <w:p w14:paraId="4115040E" w14:textId="6EF00714" w:rsidR="00B23BBA" w:rsidRDefault="00B23BBA" w:rsidP="00055349">
      <w:pPr>
        <w:pStyle w:val="ListParagraph"/>
        <w:spacing w:after="0" w:line="240" w:lineRule="auto"/>
        <w:ind w:left="0"/>
      </w:pPr>
    </w:p>
    <w:p w14:paraId="432C1911" w14:textId="77777777" w:rsidR="00B23BBA" w:rsidRDefault="00B23BBA" w:rsidP="00055349">
      <w:pPr>
        <w:pStyle w:val="ListParagraph"/>
        <w:spacing w:after="0" w:line="240" w:lineRule="auto"/>
        <w:ind w:left="0"/>
      </w:pPr>
    </w:p>
    <w:p w14:paraId="023D0B0D" w14:textId="77777777" w:rsidR="00B23BBA" w:rsidRDefault="00B23BBA" w:rsidP="00E76A78">
      <w:pPr>
        <w:spacing w:after="0" w:line="240" w:lineRule="auto"/>
        <w:rPr>
          <w:b/>
        </w:rPr>
      </w:pPr>
    </w:p>
    <w:p w14:paraId="218244F3" w14:textId="77777777" w:rsidR="00B23BBA" w:rsidRDefault="00B23BBA" w:rsidP="00E76A78">
      <w:pPr>
        <w:spacing w:after="0" w:line="240" w:lineRule="auto"/>
        <w:rPr>
          <w:b/>
        </w:rPr>
      </w:pPr>
    </w:p>
    <w:p w14:paraId="33C5116F" w14:textId="7ADD93F6" w:rsidR="0009557E" w:rsidRPr="00976F66" w:rsidRDefault="0009557E" w:rsidP="00E76A78">
      <w:pPr>
        <w:spacing w:after="0" w:line="240" w:lineRule="auto"/>
        <w:rPr>
          <w:b/>
        </w:rPr>
      </w:pPr>
      <w:r w:rsidRPr="00976F66">
        <w:rPr>
          <w:b/>
        </w:rPr>
        <w:lastRenderedPageBreak/>
        <w:t>School Expansion Programme Phase 1</w:t>
      </w:r>
    </w:p>
    <w:p w14:paraId="2A3A9EAD" w14:textId="3CC4DE53" w:rsidR="0009557E" w:rsidRDefault="0009557E" w:rsidP="00E76A78">
      <w:pPr>
        <w:spacing w:after="0" w:line="240" w:lineRule="auto"/>
      </w:pPr>
      <w:r w:rsidRPr="00976F66">
        <w:t xml:space="preserve">The number of Harrow’s Reception permanent places increased by 240 places to 2,790 in September 2013 following implementation of Phase 1 of the Primary School Expansion Programme.  7 community schools were expanded permanently along with the expansion by one form of entry of Krishna Avanti Primary School to become a 2 form of entry academy school.  9 temporary Reception classes brought total places in 2013/14 to 3,060.  </w:t>
      </w:r>
    </w:p>
    <w:p w14:paraId="6791FC81" w14:textId="77777777" w:rsidR="00E76A78" w:rsidRPr="00976F66" w:rsidRDefault="00E76A78" w:rsidP="00E76A78">
      <w:pPr>
        <w:spacing w:after="0" w:line="240" w:lineRule="auto"/>
      </w:pPr>
    </w:p>
    <w:p w14:paraId="3F3385A7" w14:textId="77777777" w:rsidR="0009557E" w:rsidRDefault="0009557E" w:rsidP="00E76A78">
      <w:pPr>
        <w:spacing w:after="0" w:line="240" w:lineRule="auto"/>
        <w:rPr>
          <w:b/>
        </w:rPr>
      </w:pPr>
      <w:r w:rsidRPr="00976F66">
        <w:rPr>
          <w:b/>
        </w:rPr>
        <w:t>School Expansion Programme Phase 2</w:t>
      </w:r>
    </w:p>
    <w:p w14:paraId="155D7D09" w14:textId="31AC4E7C" w:rsidR="0009557E" w:rsidRDefault="0009557E" w:rsidP="00E76A78">
      <w:pPr>
        <w:spacing w:after="0" w:line="240" w:lineRule="auto"/>
      </w:pPr>
      <w:r w:rsidRPr="00976F66">
        <w:t>In September 2014, Harrow’s Reception permanent places were increased by 210 places to 3,000 following</w:t>
      </w:r>
      <w:r w:rsidR="00F629D5">
        <w:t xml:space="preserve"> the</w:t>
      </w:r>
      <w:r w:rsidRPr="00976F66">
        <w:t xml:space="preserve"> </w:t>
      </w:r>
      <w:r w:rsidRPr="00D842A2">
        <w:t xml:space="preserve">implementation of the first </w:t>
      </w:r>
      <w:r w:rsidR="00EF63E2" w:rsidRPr="00D842A2">
        <w:t xml:space="preserve">stage </w:t>
      </w:r>
      <w:r w:rsidRPr="00D842A2">
        <w:t>of Phase 2</w:t>
      </w:r>
      <w:r w:rsidRPr="00976F66">
        <w:t xml:space="preserve"> of the Primary School Expansion Programme (this include</w:t>
      </w:r>
      <w:r w:rsidR="00196215">
        <w:t>d</w:t>
      </w:r>
      <w:r w:rsidRPr="00976F66">
        <w:t xml:space="preserve"> two forms of entry at Avanti House free school).  In order to meet the full increased demand for Reception places, 10 bulge classes (300 places) were opened at schools.  In September 2015, Harrow’s Reception permanent places were increased by 330 permanent places in 11 schools following the full implementation of Phase 2 and the first permanent expansions in Phase 3.</w:t>
      </w:r>
    </w:p>
    <w:p w14:paraId="3A4BB66D" w14:textId="77777777" w:rsidR="00E76A78" w:rsidRPr="0009557E" w:rsidRDefault="00E76A78" w:rsidP="00E76A78">
      <w:pPr>
        <w:spacing w:after="0" w:line="240" w:lineRule="auto"/>
        <w:rPr>
          <w:b/>
        </w:rPr>
      </w:pPr>
    </w:p>
    <w:p w14:paraId="79492A9B" w14:textId="77777777" w:rsidR="0009557E" w:rsidRPr="00976F66" w:rsidRDefault="0009557E" w:rsidP="00E76A78">
      <w:pPr>
        <w:spacing w:after="0" w:line="240" w:lineRule="auto"/>
        <w:rPr>
          <w:b/>
        </w:rPr>
      </w:pPr>
      <w:r w:rsidRPr="00976F66">
        <w:rPr>
          <w:b/>
        </w:rPr>
        <w:t>School Expansion Programme Phase 3</w:t>
      </w:r>
    </w:p>
    <w:p w14:paraId="06F47180" w14:textId="656C46C5" w:rsidR="0009557E" w:rsidRPr="00976F66" w:rsidRDefault="0009557E" w:rsidP="00E76A78">
      <w:pPr>
        <w:spacing w:after="0" w:line="240" w:lineRule="auto"/>
      </w:pPr>
      <w:r w:rsidRPr="00976F66">
        <w:t>In addition to the three Phase 3 schools that were expanded in September 2015, a further two schools were expanded in September 2016.  Additionally, the new free school – St Jérôme opened in September 2016 with 60 permanent places.</w:t>
      </w:r>
    </w:p>
    <w:p w14:paraId="39E144F8" w14:textId="77777777" w:rsidR="00E76A78" w:rsidRDefault="00E76A78" w:rsidP="00E76A78">
      <w:pPr>
        <w:spacing w:after="0" w:line="240" w:lineRule="auto"/>
        <w:rPr>
          <w:b/>
        </w:rPr>
      </w:pPr>
      <w:bookmarkStart w:id="0" w:name="_Hlk78208758"/>
    </w:p>
    <w:p w14:paraId="6E0538CD" w14:textId="117B14FF" w:rsidR="0009557E" w:rsidRDefault="0009557E" w:rsidP="00E76A78">
      <w:pPr>
        <w:spacing w:after="0" w:line="240" w:lineRule="auto"/>
        <w:rPr>
          <w:b/>
        </w:rPr>
      </w:pPr>
      <w:r w:rsidRPr="00976F66">
        <w:rPr>
          <w:b/>
        </w:rPr>
        <w:t>Free Schools</w:t>
      </w:r>
    </w:p>
    <w:p w14:paraId="1901B69B" w14:textId="2290E927" w:rsidR="00531ADB" w:rsidRDefault="00AD5D1A" w:rsidP="00E76A78">
      <w:pPr>
        <w:spacing w:after="0" w:line="240" w:lineRule="auto"/>
      </w:pPr>
      <w:r>
        <w:t xml:space="preserve">Five </w:t>
      </w:r>
      <w:r w:rsidR="001474F0">
        <w:t xml:space="preserve">free schools have been opened in Harrow </w:t>
      </w:r>
      <w:r>
        <w:t xml:space="preserve">between </w:t>
      </w:r>
      <w:r w:rsidR="001474F0">
        <w:t xml:space="preserve">September 2012 </w:t>
      </w:r>
      <w:r>
        <w:t xml:space="preserve">and </w:t>
      </w:r>
      <w:r w:rsidR="001474F0">
        <w:t>September 2020</w:t>
      </w:r>
      <w:r>
        <w:t xml:space="preserve">, as can be seen in the </w:t>
      </w:r>
      <w:r w:rsidR="00E76A78">
        <w:t>Table below</w:t>
      </w:r>
      <w:r>
        <w:t>.</w:t>
      </w:r>
      <w:r w:rsidR="00531ADB">
        <w:t xml:space="preserve"> </w:t>
      </w:r>
    </w:p>
    <w:p w14:paraId="3E28C292" w14:textId="77777777" w:rsidR="00A815AB" w:rsidRDefault="00A815AB" w:rsidP="00E76A78">
      <w:pPr>
        <w:spacing w:after="0" w:line="240" w:lineRule="auto"/>
      </w:pPr>
    </w:p>
    <w:p w14:paraId="75FC503E" w14:textId="6E950DE2" w:rsidR="00E76A78" w:rsidRDefault="00A815AB" w:rsidP="00E76A78">
      <w:pPr>
        <w:spacing w:after="0" w:line="240" w:lineRule="auto"/>
      </w:pPr>
      <w:r>
        <w:t xml:space="preserve">Table </w:t>
      </w:r>
      <w:r w:rsidR="00250317">
        <w:t>3</w:t>
      </w:r>
      <w:r>
        <w:t xml:space="preserve"> Free Schools in Harrow</w:t>
      </w:r>
    </w:p>
    <w:tbl>
      <w:tblPr>
        <w:tblStyle w:val="TableGrid"/>
        <w:tblW w:w="0" w:type="auto"/>
        <w:tblLook w:val="04A0" w:firstRow="1" w:lastRow="0" w:firstColumn="1" w:lastColumn="0" w:noHBand="0" w:noVBand="1"/>
      </w:tblPr>
      <w:tblGrid>
        <w:gridCol w:w="5593"/>
        <w:gridCol w:w="2325"/>
      </w:tblGrid>
      <w:tr w:rsidR="000611F5" w14:paraId="2D5B995D" w14:textId="77777777" w:rsidTr="00EF6FFD">
        <w:tc>
          <w:tcPr>
            <w:tcW w:w="5593" w:type="dxa"/>
          </w:tcPr>
          <w:p w14:paraId="3F9A5649" w14:textId="5C0EE891" w:rsidR="000611F5" w:rsidRPr="000611F5" w:rsidRDefault="000611F5" w:rsidP="0009557E">
            <w:pPr>
              <w:rPr>
                <w:b/>
                <w:bCs/>
              </w:rPr>
            </w:pPr>
            <w:r w:rsidRPr="000611F5">
              <w:rPr>
                <w:b/>
                <w:bCs/>
              </w:rPr>
              <w:t>Free School</w:t>
            </w:r>
          </w:p>
        </w:tc>
        <w:tc>
          <w:tcPr>
            <w:tcW w:w="2325" w:type="dxa"/>
          </w:tcPr>
          <w:p w14:paraId="1EED1327" w14:textId="459E0B89" w:rsidR="000611F5" w:rsidRPr="000611F5" w:rsidRDefault="000611F5" w:rsidP="0009557E">
            <w:pPr>
              <w:rPr>
                <w:b/>
                <w:bCs/>
              </w:rPr>
            </w:pPr>
            <w:r w:rsidRPr="000611F5">
              <w:rPr>
                <w:b/>
                <w:bCs/>
              </w:rPr>
              <w:t>Opened</w:t>
            </w:r>
          </w:p>
        </w:tc>
      </w:tr>
      <w:tr w:rsidR="00606F3C" w14:paraId="552B0C2D" w14:textId="77777777" w:rsidTr="003E4484">
        <w:tc>
          <w:tcPr>
            <w:tcW w:w="5593" w:type="dxa"/>
          </w:tcPr>
          <w:p w14:paraId="552B5C57" w14:textId="77777777" w:rsidR="00606F3C" w:rsidRDefault="00606F3C" w:rsidP="003E4484">
            <w:r>
              <w:t>Avanti House School</w:t>
            </w:r>
          </w:p>
        </w:tc>
        <w:tc>
          <w:tcPr>
            <w:tcW w:w="2325" w:type="dxa"/>
          </w:tcPr>
          <w:p w14:paraId="7B826A0A" w14:textId="77777777" w:rsidR="00606F3C" w:rsidRDefault="00606F3C" w:rsidP="003E4484">
            <w:r>
              <w:t>1 September 2012</w:t>
            </w:r>
          </w:p>
        </w:tc>
      </w:tr>
      <w:tr w:rsidR="00142516" w14:paraId="31BA6C68" w14:textId="77777777" w:rsidTr="003E4484">
        <w:tc>
          <w:tcPr>
            <w:tcW w:w="5593" w:type="dxa"/>
          </w:tcPr>
          <w:p w14:paraId="6A5D4385" w14:textId="77777777" w:rsidR="00142516" w:rsidRDefault="00142516" w:rsidP="003E4484">
            <w:r>
              <w:t>Pinner High School</w:t>
            </w:r>
          </w:p>
        </w:tc>
        <w:tc>
          <w:tcPr>
            <w:tcW w:w="2325" w:type="dxa"/>
          </w:tcPr>
          <w:p w14:paraId="16F435A3" w14:textId="77777777" w:rsidR="00142516" w:rsidRDefault="00142516" w:rsidP="003E4484">
            <w:r>
              <w:t>6 September 2016</w:t>
            </w:r>
          </w:p>
        </w:tc>
      </w:tr>
      <w:tr w:rsidR="00606F3C" w14:paraId="3585D793" w14:textId="77777777" w:rsidTr="00EF6FFD">
        <w:tc>
          <w:tcPr>
            <w:tcW w:w="5593" w:type="dxa"/>
          </w:tcPr>
          <w:p w14:paraId="35BB0249" w14:textId="66241C90" w:rsidR="00606F3C" w:rsidRDefault="00606F3C" w:rsidP="00606F3C">
            <w:r>
              <w:t>Saint Jerome Church of England Bilingual School</w:t>
            </w:r>
          </w:p>
        </w:tc>
        <w:tc>
          <w:tcPr>
            <w:tcW w:w="2325" w:type="dxa"/>
          </w:tcPr>
          <w:p w14:paraId="62536CE7" w14:textId="1268ACE3" w:rsidR="00606F3C" w:rsidRDefault="00606F3C" w:rsidP="00606F3C">
            <w:r>
              <w:t>7 September 2016</w:t>
            </w:r>
          </w:p>
        </w:tc>
      </w:tr>
      <w:tr w:rsidR="00606F3C" w14:paraId="524D1D74" w14:textId="77777777" w:rsidTr="00EF6FFD">
        <w:tc>
          <w:tcPr>
            <w:tcW w:w="5593" w:type="dxa"/>
          </w:tcPr>
          <w:p w14:paraId="2BC785E2" w14:textId="4129BE47" w:rsidR="00606F3C" w:rsidRDefault="00606F3C" w:rsidP="00606F3C">
            <w:r>
              <w:t>Avanti House Primary School</w:t>
            </w:r>
          </w:p>
        </w:tc>
        <w:tc>
          <w:tcPr>
            <w:tcW w:w="2325" w:type="dxa"/>
          </w:tcPr>
          <w:p w14:paraId="2067E92C" w14:textId="79756E20" w:rsidR="00606F3C" w:rsidRDefault="00606F3C" w:rsidP="00606F3C">
            <w:r>
              <w:t>1 September 2017</w:t>
            </w:r>
          </w:p>
        </w:tc>
      </w:tr>
      <w:tr w:rsidR="00606F3C" w14:paraId="593E90FC" w14:textId="77777777" w:rsidTr="00EF6FFD">
        <w:tc>
          <w:tcPr>
            <w:tcW w:w="5593" w:type="dxa"/>
          </w:tcPr>
          <w:p w14:paraId="4B0B4AAB" w14:textId="285B0F91" w:rsidR="00606F3C" w:rsidRDefault="00606F3C" w:rsidP="00606F3C">
            <w:r>
              <w:t>Hujjat Primary School</w:t>
            </w:r>
          </w:p>
        </w:tc>
        <w:tc>
          <w:tcPr>
            <w:tcW w:w="2325" w:type="dxa"/>
          </w:tcPr>
          <w:p w14:paraId="0B3C71EB" w14:textId="4870E62C" w:rsidR="00606F3C" w:rsidRDefault="00606F3C" w:rsidP="00606F3C">
            <w:r>
              <w:t>1 September 2020</w:t>
            </w:r>
          </w:p>
        </w:tc>
      </w:tr>
    </w:tbl>
    <w:p w14:paraId="2A6B5F50" w14:textId="7434406C" w:rsidR="00AD5D1A" w:rsidRDefault="00AD5D1A" w:rsidP="0013441D">
      <w:pPr>
        <w:spacing w:after="0" w:line="240" w:lineRule="auto"/>
      </w:pPr>
    </w:p>
    <w:p w14:paraId="5A230B91" w14:textId="768C6F9C" w:rsidR="00AD5D1A" w:rsidRDefault="00AD5D1A" w:rsidP="0013441D">
      <w:pPr>
        <w:spacing w:after="0" w:line="240" w:lineRule="auto"/>
      </w:pPr>
      <w:r w:rsidRPr="00976F66">
        <w:t>Hujjat Primary School</w:t>
      </w:r>
      <w:r>
        <w:t xml:space="preserve"> </w:t>
      </w:r>
      <w:r w:rsidRPr="00976F66">
        <w:t xml:space="preserve">opened </w:t>
      </w:r>
      <w:r>
        <w:t xml:space="preserve">with </w:t>
      </w:r>
      <w:r w:rsidRPr="00976F66">
        <w:t xml:space="preserve">60 permanent places, 50:50 faith based &amp; community. This </w:t>
      </w:r>
      <w:r>
        <w:t xml:space="preserve">resulted in a </w:t>
      </w:r>
      <w:r w:rsidRPr="00976F66">
        <w:t xml:space="preserve">total of </w:t>
      </w:r>
      <w:r>
        <w:t xml:space="preserve">3,510 </w:t>
      </w:r>
      <w:r w:rsidRPr="00976F66">
        <w:t>permanent places in September 2020. However, the closure of The Moriah Jewish Day School from September 2021 has reduced the number of permanent places to 3,480.</w:t>
      </w:r>
      <w:r>
        <w:t xml:space="preserve">  </w:t>
      </w:r>
    </w:p>
    <w:p w14:paraId="13987090" w14:textId="77777777" w:rsidR="00AD5D1A" w:rsidRDefault="00AD5D1A" w:rsidP="00AD5D1A">
      <w:pPr>
        <w:spacing w:after="0" w:line="240" w:lineRule="auto"/>
      </w:pPr>
    </w:p>
    <w:p w14:paraId="2A77E2E8" w14:textId="1E2FCA2A" w:rsidR="0009557E" w:rsidRPr="00976F66" w:rsidRDefault="0009557E" w:rsidP="00AD5D1A">
      <w:pPr>
        <w:spacing w:after="0" w:line="240" w:lineRule="auto"/>
      </w:pPr>
      <w:r w:rsidRPr="00976F66">
        <w:t>A further primary free school – Harrow View Primary (</w:t>
      </w:r>
      <w:r w:rsidR="0038727E">
        <w:t>90 places</w:t>
      </w:r>
      <w:r w:rsidRPr="00976F66">
        <w:t>) is also planned to open in Harrow</w:t>
      </w:r>
      <w:r w:rsidR="0036787A">
        <w:t xml:space="preserve"> in September 2026</w:t>
      </w:r>
      <w:r w:rsidRPr="00976F66">
        <w:t xml:space="preserve">.  </w:t>
      </w:r>
      <w:r w:rsidR="00FF4C1C">
        <w:t xml:space="preserve">When </w:t>
      </w:r>
      <w:r w:rsidR="00FF4C1C" w:rsidRPr="00976F66">
        <w:t>this</w:t>
      </w:r>
      <w:r w:rsidRPr="00976F66">
        <w:t xml:space="preserve"> school is delivered, it w</w:t>
      </w:r>
      <w:r w:rsidR="0036787A">
        <w:t>ill</w:t>
      </w:r>
      <w:r w:rsidRPr="00976F66">
        <w:t xml:space="preserve"> provide an additional 3 permanent forms of entry.  The opening of the Harrow View Primary School will be timed to align with the development on Kodak West site and </w:t>
      </w:r>
      <w:r w:rsidR="0038727E">
        <w:t xml:space="preserve">the </w:t>
      </w:r>
      <w:r w:rsidRPr="00976F66">
        <w:t>occupation of housing.  There is an on-going dialogue with the Harrow Schools Trust about the development and opening</w:t>
      </w:r>
      <w:r w:rsidR="0038727E">
        <w:t xml:space="preserve"> of this school</w:t>
      </w:r>
      <w:r w:rsidRPr="00976F66">
        <w:t>.</w:t>
      </w:r>
    </w:p>
    <w:p w14:paraId="1ED5F6FA" w14:textId="71E71AF7" w:rsidR="00107544" w:rsidRDefault="0009557E" w:rsidP="00BF67F6">
      <w:pPr>
        <w:pStyle w:val="ListParagraph"/>
        <w:ind w:left="0"/>
        <w:rPr>
          <w:b/>
          <w:bCs/>
        </w:rPr>
      </w:pPr>
      <w:r w:rsidRPr="00976F66">
        <w:lastRenderedPageBreak/>
        <w:t xml:space="preserve">Once </w:t>
      </w:r>
      <w:r w:rsidR="00107544">
        <w:t xml:space="preserve">the </w:t>
      </w:r>
      <w:r>
        <w:t xml:space="preserve">Harrow View Primary </w:t>
      </w:r>
      <w:r w:rsidR="00107544">
        <w:t xml:space="preserve">School </w:t>
      </w:r>
      <w:r w:rsidRPr="00976F66">
        <w:t>open</w:t>
      </w:r>
      <w:r w:rsidR="00107544">
        <w:t>s</w:t>
      </w:r>
      <w:r w:rsidRPr="00976F66">
        <w:t xml:space="preserve"> the places will be included in the tables</w:t>
      </w:r>
      <w:r>
        <w:t>,</w:t>
      </w:r>
      <w:r w:rsidR="00107544">
        <w:t xml:space="preserve"> </w:t>
      </w:r>
      <w:proofErr w:type="gramStart"/>
      <w:r w:rsidRPr="00976F66">
        <w:t>charts</w:t>
      </w:r>
      <w:proofErr w:type="gramEnd"/>
      <w:r>
        <w:t xml:space="preserve"> and projections</w:t>
      </w:r>
      <w:r w:rsidRPr="00976F66">
        <w:t xml:space="preserve"> of this report</w:t>
      </w:r>
      <w:bookmarkEnd w:id="0"/>
      <w:r w:rsidR="004E2562">
        <w:t>.</w:t>
      </w:r>
    </w:p>
    <w:p w14:paraId="002862C1" w14:textId="77777777" w:rsidR="00B641FB" w:rsidRDefault="00B641FB" w:rsidP="00BF67F6">
      <w:pPr>
        <w:pStyle w:val="ListParagraph"/>
        <w:ind w:left="0"/>
        <w:rPr>
          <w:b/>
          <w:bCs/>
        </w:rPr>
      </w:pPr>
    </w:p>
    <w:p w14:paraId="03ADAB0C" w14:textId="0A231D51" w:rsidR="00107544" w:rsidRDefault="00E64A25" w:rsidP="00BF67F6">
      <w:pPr>
        <w:pStyle w:val="ListParagraph"/>
        <w:ind w:left="0"/>
        <w:rPr>
          <w:b/>
          <w:bCs/>
        </w:rPr>
      </w:pPr>
      <w:r>
        <w:rPr>
          <w:b/>
          <w:bCs/>
        </w:rPr>
        <w:t xml:space="preserve">2.2.1 </w:t>
      </w:r>
      <w:r w:rsidR="00107544">
        <w:rPr>
          <w:b/>
          <w:bCs/>
        </w:rPr>
        <w:t>Change in demand for Primary School Places</w:t>
      </w:r>
    </w:p>
    <w:p w14:paraId="56B57144" w14:textId="77777777" w:rsidR="00E64A25" w:rsidRDefault="00E64A25" w:rsidP="00BF67F6">
      <w:pPr>
        <w:pStyle w:val="ListParagraph"/>
        <w:ind w:left="0"/>
      </w:pPr>
    </w:p>
    <w:p w14:paraId="7D41F2BB" w14:textId="71C61235" w:rsidR="00D14DEF" w:rsidRDefault="00E8192B" w:rsidP="00BF67F6">
      <w:pPr>
        <w:pStyle w:val="ListParagraph"/>
        <w:ind w:left="0"/>
      </w:pPr>
      <w:r>
        <w:t xml:space="preserve">However, since 2015 there has been </w:t>
      </w:r>
      <w:r w:rsidR="00C33A79">
        <w:t xml:space="preserve">a </w:t>
      </w:r>
      <w:r>
        <w:t>decline in the demand for Reception places</w:t>
      </w:r>
      <w:r w:rsidR="002956FC">
        <w:t xml:space="preserve"> and the latest GLA (Greater London Authority) School Roll Projections (based on the 2023 January School Census) suggest a continued decline.  This decline </w:t>
      </w:r>
      <w:r w:rsidR="00107544">
        <w:t xml:space="preserve">coincided with the </w:t>
      </w:r>
      <w:r w:rsidR="002956FC">
        <w:t xml:space="preserve">Welfare Benefit changes and was exacerbated by Brexit and the Covid-19 pandemic, </w:t>
      </w:r>
      <w:r w:rsidR="00E81B49">
        <w:t xml:space="preserve">the latter two resulted in </w:t>
      </w:r>
      <w:r w:rsidR="002956FC">
        <w:t>migration out of London to other parts of the country or to other countries.</w:t>
      </w:r>
      <w:r w:rsidR="00D14DEF">
        <w:t xml:space="preserve">  </w:t>
      </w:r>
      <w:r w:rsidR="00513CE7">
        <w:t xml:space="preserve">The decline in the demand for primary school places created a significant surplus of places, which have increased as the high numbers </w:t>
      </w:r>
      <w:r w:rsidR="00107544">
        <w:t xml:space="preserve">of children </w:t>
      </w:r>
      <w:r w:rsidR="00513CE7">
        <w:t xml:space="preserve">moved out of primary schools into </w:t>
      </w:r>
      <w:r w:rsidR="00107544">
        <w:t>h</w:t>
      </w:r>
      <w:r w:rsidR="00513CE7">
        <w:t>igh schools.</w:t>
      </w:r>
    </w:p>
    <w:p w14:paraId="63259E4D" w14:textId="77777777" w:rsidR="00D14DEF" w:rsidRDefault="00D14DEF" w:rsidP="002F3692">
      <w:pPr>
        <w:pStyle w:val="ListParagraph"/>
        <w:spacing w:after="0" w:line="240" w:lineRule="auto"/>
        <w:ind w:left="0"/>
      </w:pPr>
    </w:p>
    <w:p w14:paraId="3D1DD6CB" w14:textId="49B216C9" w:rsidR="00040D2C" w:rsidRDefault="00087FA9" w:rsidP="005835B2">
      <w:pPr>
        <w:pStyle w:val="ListParagraph"/>
        <w:ind w:left="0"/>
      </w:pPr>
      <w:r>
        <w:t>Currently f</w:t>
      </w:r>
      <w:r w:rsidR="00513CE7">
        <w:t xml:space="preserve">our of Harrow’s </w:t>
      </w:r>
      <w:r w:rsidR="00E95E9E">
        <w:t xml:space="preserve">five </w:t>
      </w:r>
      <w:r>
        <w:t>p</w:t>
      </w:r>
      <w:r w:rsidR="0076466C">
        <w:t xml:space="preserve">rimary </w:t>
      </w:r>
      <w:r>
        <w:t>p</w:t>
      </w:r>
      <w:r w:rsidR="0076466C">
        <w:t xml:space="preserve">lanning </w:t>
      </w:r>
      <w:r>
        <w:t>a</w:t>
      </w:r>
      <w:r w:rsidR="0076466C">
        <w:t>rea</w:t>
      </w:r>
      <w:r w:rsidR="00513CE7">
        <w:t xml:space="preserve">s </w:t>
      </w:r>
      <w:r w:rsidR="002956FC">
        <w:t>have a surplus of places</w:t>
      </w:r>
      <w:r w:rsidR="00E95E9E">
        <w:t xml:space="preserve">, </w:t>
      </w:r>
      <w:r w:rsidR="00D14DEF">
        <w:t xml:space="preserve">with the exception of the Central PPA.  The </w:t>
      </w:r>
      <w:r w:rsidR="008B6E02">
        <w:t>L</w:t>
      </w:r>
      <w:r w:rsidR="00D14DEF">
        <w:t xml:space="preserve">ocal </w:t>
      </w:r>
      <w:r w:rsidR="008B6E02">
        <w:t>A</w:t>
      </w:r>
      <w:r w:rsidR="00D14DEF">
        <w:t>uthority has been managing surplus places, through the reduction of PANs and by mothballing school places</w:t>
      </w:r>
      <w:r w:rsidR="00812927">
        <w:t>.</w:t>
      </w:r>
      <w:r w:rsidR="00D14DEF">
        <w:t xml:space="preserve"> </w:t>
      </w:r>
      <w:r w:rsidR="00812927">
        <w:t>T</w:t>
      </w:r>
      <w:r w:rsidR="00D14DEF">
        <w:t>his approach ensures that capacity is available when needed in the future</w:t>
      </w:r>
      <w:r w:rsidR="00812927">
        <w:t xml:space="preserve"> and </w:t>
      </w:r>
      <w:r w:rsidR="001857A3">
        <w:t>helps the LA’s ability to deal with fluctuations in school places demands</w:t>
      </w:r>
      <w:r w:rsidR="00D14DEF">
        <w:t>.  T</w:t>
      </w:r>
      <w:r w:rsidR="002956FC">
        <w:t xml:space="preserve">he </w:t>
      </w:r>
      <w:r w:rsidR="00040D2C">
        <w:t>Central PPA</w:t>
      </w:r>
      <w:r w:rsidR="00712396">
        <w:t xml:space="preserve"> </w:t>
      </w:r>
      <w:r w:rsidR="002956FC">
        <w:t xml:space="preserve">has </w:t>
      </w:r>
      <w:r w:rsidR="00D14DEF">
        <w:t>be</w:t>
      </w:r>
      <w:r w:rsidR="00E95E9E">
        <w:t>en full to capacity</w:t>
      </w:r>
      <w:r w:rsidR="00D14DEF">
        <w:t xml:space="preserve"> for the last few years</w:t>
      </w:r>
      <w:r w:rsidR="00E95E9E">
        <w:t>,</w:t>
      </w:r>
      <w:r w:rsidR="002956FC">
        <w:t xml:space="preserve"> </w:t>
      </w:r>
      <w:r w:rsidR="00FD413D">
        <w:t xml:space="preserve">and </w:t>
      </w:r>
      <w:r w:rsidR="002956FC">
        <w:t xml:space="preserve">a significant shortfall of places </w:t>
      </w:r>
      <w:r w:rsidR="00CD09E4">
        <w:t>is</w:t>
      </w:r>
      <w:r w:rsidR="002956FC">
        <w:t xml:space="preserve"> projected for this area over the next decade</w:t>
      </w:r>
      <w:r w:rsidR="00E95E9E">
        <w:t xml:space="preserve">.  </w:t>
      </w:r>
      <w:r w:rsidR="00E95E9E" w:rsidRPr="00A66FB6">
        <w:t xml:space="preserve">The Central Planning area is an area of significant housing development as part of Harrow’s Opportunity Area and the demand for places </w:t>
      </w:r>
      <w:r w:rsidR="00E95E9E">
        <w:t xml:space="preserve">is closely </w:t>
      </w:r>
      <w:r w:rsidR="00E95E9E" w:rsidRPr="00A66FB6">
        <w:t>monitored.</w:t>
      </w:r>
    </w:p>
    <w:p w14:paraId="2E2A3F61" w14:textId="3406AF75" w:rsidR="003E5B2E" w:rsidRDefault="009C0CE7" w:rsidP="00B912B6">
      <w:pPr>
        <w:spacing w:after="0" w:line="240" w:lineRule="auto"/>
        <w:rPr>
          <w:bCs/>
        </w:rPr>
      </w:pPr>
      <w:r>
        <w:rPr>
          <w:bCs/>
        </w:rPr>
        <w:t>A</w:t>
      </w:r>
      <w:r w:rsidR="003E5B2E" w:rsidRPr="005F71DD">
        <w:rPr>
          <w:bCs/>
        </w:rPr>
        <w:t xml:space="preserve"> significant level of new housing development </w:t>
      </w:r>
      <w:r>
        <w:rPr>
          <w:bCs/>
        </w:rPr>
        <w:t xml:space="preserve">is </w:t>
      </w:r>
      <w:r w:rsidR="003E5B2E" w:rsidRPr="005F71DD">
        <w:rPr>
          <w:bCs/>
        </w:rPr>
        <w:t>planned in Harrow</w:t>
      </w:r>
      <w:r>
        <w:rPr>
          <w:bCs/>
        </w:rPr>
        <w:t>’s Opportunity Area</w:t>
      </w:r>
      <w:r w:rsidR="003E5B2E" w:rsidRPr="005F71DD">
        <w:rPr>
          <w:bCs/>
        </w:rPr>
        <w:t xml:space="preserve"> over the </w:t>
      </w:r>
      <w:r w:rsidR="003E5B2E" w:rsidRPr="00DA4430">
        <w:rPr>
          <w:bCs/>
        </w:rPr>
        <w:t xml:space="preserve">next few years.  The types of housing units, and therefore the anticipated child yield, are not known at this stage.  </w:t>
      </w:r>
      <w:r w:rsidR="00E61BAF">
        <w:rPr>
          <w:bCs/>
        </w:rPr>
        <w:t>Based on t</w:t>
      </w:r>
      <w:r w:rsidR="003E5B2E" w:rsidRPr="00DA4430">
        <w:rPr>
          <w:bCs/>
        </w:rPr>
        <w:t>he latest projections in this report and</w:t>
      </w:r>
      <w:r w:rsidR="00525A97">
        <w:rPr>
          <w:bCs/>
        </w:rPr>
        <w:t xml:space="preserve"> </w:t>
      </w:r>
      <w:r w:rsidR="00140D9E">
        <w:rPr>
          <w:bCs/>
        </w:rPr>
        <w:t xml:space="preserve">when </w:t>
      </w:r>
      <w:r w:rsidR="00140D9E" w:rsidRPr="00DA4430">
        <w:rPr>
          <w:bCs/>
        </w:rPr>
        <w:t>Harrow</w:t>
      </w:r>
      <w:r w:rsidR="003E5B2E">
        <w:rPr>
          <w:bCs/>
        </w:rPr>
        <w:t xml:space="preserve"> View Primary School</w:t>
      </w:r>
      <w:r w:rsidR="00525A97">
        <w:rPr>
          <w:bCs/>
        </w:rPr>
        <w:t xml:space="preserve"> is built</w:t>
      </w:r>
      <w:r w:rsidR="003E5B2E" w:rsidRPr="005F71DD">
        <w:rPr>
          <w:bCs/>
        </w:rPr>
        <w:t xml:space="preserve">, there </w:t>
      </w:r>
      <w:r w:rsidR="00140D9E">
        <w:rPr>
          <w:bCs/>
        </w:rPr>
        <w:t xml:space="preserve">is </w:t>
      </w:r>
      <w:r w:rsidR="00140D9E" w:rsidRPr="005F71DD">
        <w:rPr>
          <w:bCs/>
        </w:rPr>
        <w:t>expected</w:t>
      </w:r>
      <w:r w:rsidR="003E5B2E" w:rsidRPr="005F71DD">
        <w:rPr>
          <w:bCs/>
        </w:rPr>
        <w:t xml:space="preserve"> to be sufficient primary school places in Harrow to meet</w:t>
      </w:r>
      <w:r w:rsidR="002D7BB9">
        <w:rPr>
          <w:bCs/>
        </w:rPr>
        <w:t xml:space="preserve"> </w:t>
      </w:r>
      <w:r w:rsidR="003E2713">
        <w:rPr>
          <w:bCs/>
        </w:rPr>
        <w:t>demand.</w:t>
      </w:r>
      <w:r w:rsidR="003E5B2E" w:rsidRPr="005F71DD">
        <w:rPr>
          <w:bCs/>
        </w:rPr>
        <w:t xml:space="preserve"> New housing development</w:t>
      </w:r>
      <w:r w:rsidR="00372C04">
        <w:rPr>
          <w:bCs/>
        </w:rPr>
        <w:t>s</w:t>
      </w:r>
      <w:r w:rsidR="003E5B2E" w:rsidRPr="005F71DD">
        <w:rPr>
          <w:bCs/>
        </w:rPr>
        <w:t xml:space="preserve"> can be expected to include students </w:t>
      </w:r>
      <w:proofErr w:type="gramStart"/>
      <w:r w:rsidR="003E5B2E" w:rsidRPr="005F71DD">
        <w:rPr>
          <w:bCs/>
        </w:rPr>
        <w:t>of</w:t>
      </w:r>
      <w:proofErr w:type="gramEnd"/>
      <w:r w:rsidR="003E5B2E" w:rsidRPr="005F71DD">
        <w:rPr>
          <w:bCs/>
        </w:rPr>
        <w:t xml:space="preserve"> secondary school age.  Information for the early large housing developments will be</w:t>
      </w:r>
      <w:r w:rsidR="003F26E8">
        <w:rPr>
          <w:bCs/>
        </w:rPr>
        <w:t>come</w:t>
      </w:r>
      <w:r w:rsidR="003E5B2E" w:rsidRPr="005F71DD">
        <w:rPr>
          <w:bCs/>
        </w:rPr>
        <w:t xml:space="preserve"> clearer in the coming years.</w:t>
      </w:r>
    </w:p>
    <w:p w14:paraId="4A5AE646" w14:textId="77777777" w:rsidR="00B912B6" w:rsidRPr="00485E0C" w:rsidRDefault="00B912B6" w:rsidP="00B912B6">
      <w:pPr>
        <w:spacing w:after="0" w:line="240" w:lineRule="auto"/>
        <w:rPr>
          <w:bCs/>
        </w:rPr>
      </w:pPr>
    </w:p>
    <w:p w14:paraId="3469C278" w14:textId="5F80B29F" w:rsidR="00800D1F" w:rsidRPr="007F2717" w:rsidRDefault="00800D1F" w:rsidP="00B912B6">
      <w:pPr>
        <w:pStyle w:val="ListParagraph"/>
        <w:numPr>
          <w:ilvl w:val="1"/>
          <w:numId w:val="12"/>
        </w:numPr>
        <w:spacing w:after="0" w:line="240" w:lineRule="auto"/>
        <w:rPr>
          <w:b/>
          <w:bCs/>
        </w:rPr>
      </w:pPr>
      <w:r w:rsidRPr="007F2717">
        <w:rPr>
          <w:b/>
          <w:bCs/>
        </w:rPr>
        <w:t>Secondary Places Demand</w:t>
      </w:r>
    </w:p>
    <w:p w14:paraId="675158CC" w14:textId="57349D34" w:rsidR="00800D1F" w:rsidRDefault="00800D1F" w:rsidP="00800D1F">
      <w:pPr>
        <w:spacing w:after="0" w:line="240" w:lineRule="auto"/>
      </w:pPr>
    </w:p>
    <w:p w14:paraId="24FED56D" w14:textId="1160E5AC" w:rsidR="000C11F1" w:rsidRDefault="007F2717" w:rsidP="0076004C">
      <w:pPr>
        <w:spacing w:after="0" w:line="240" w:lineRule="auto"/>
      </w:pPr>
      <w:r>
        <w:t>Secondary school place planning has been undertaken on a whole borough level</w:t>
      </w:r>
      <w:r w:rsidR="00485E0C">
        <w:t xml:space="preserve"> h</w:t>
      </w:r>
      <w:r w:rsidR="00485E0C" w:rsidRPr="005F71DD">
        <w:t xml:space="preserve">owever, further analysis is undertaken on </w:t>
      </w:r>
      <w:r w:rsidR="00485E0C">
        <w:t xml:space="preserve">the </w:t>
      </w:r>
      <w:r w:rsidR="00485E0C" w:rsidRPr="005F71DD">
        <w:t xml:space="preserve">three </w:t>
      </w:r>
      <w:r w:rsidR="00485E0C">
        <w:t xml:space="preserve">secondary </w:t>
      </w:r>
      <w:r w:rsidR="00485E0C" w:rsidRPr="005F71DD">
        <w:t>planning areas</w:t>
      </w:r>
      <w:r w:rsidR="00485E0C">
        <w:t>.</w:t>
      </w:r>
      <w:r w:rsidR="00441A30">
        <w:t xml:space="preserve">  </w:t>
      </w:r>
      <w:r w:rsidR="00A7719F">
        <w:t xml:space="preserve">The demand for secondary school places has continued to increase over the last decade, with a significant increase over the last five years.  </w:t>
      </w:r>
      <w:r w:rsidR="001C17C1">
        <w:t xml:space="preserve">The demand for </w:t>
      </w:r>
      <w:r w:rsidR="00A7719F">
        <w:t>Year 7 places ha</w:t>
      </w:r>
      <w:r w:rsidR="001C17C1">
        <w:t xml:space="preserve">s also </w:t>
      </w:r>
      <w:r w:rsidR="00A7719F">
        <w:t xml:space="preserve">continued to increase </w:t>
      </w:r>
      <w:r w:rsidR="001C17C1">
        <w:t>over the last decade</w:t>
      </w:r>
      <w:r w:rsidR="003D14EE">
        <w:t xml:space="preserve">, as was expected with the transition of primary pupils moving into the secondary sector.  </w:t>
      </w:r>
      <w:r w:rsidR="000C11F1" w:rsidRPr="005F71DD">
        <w:rPr>
          <w:bCs/>
        </w:rPr>
        <w:t xml:space="preserve">Harrow has </w:t>
      </w:r>
      <w:r w:rsidR="000C11F1">
        <w:rPr>
          <w:bCs/>
        </w:rPr>
        <w:t xml:space="preserve">been managing </w:t>
      </w:r>
      <w:r w:rsidR="000C11F1" w:rsidRPr="005F71DD">
        <w:rPr>
          <w:bCs/>
        </w:rPr>
        <w:t xml:space="preserve">capacity within </w:t>
      </w:r>
      <w:r w:rsidR="00E22358" w:rsidRPr="005F71DD">
        <w:rPr>
          <w:bCs/>
        </w:rPr>
        <w:t>the</w:t>
      </w:r>
      <w:r w:rsidR="00E22358">
        <w:rPr>
          <w:bCs/>
        </w:rPr>
        <w:t xml:space="preserve"> secondary</w:t>
      </w:r>
      <w:r w:rsidR="000C11F1" w:rsidRPr="005F71DD">
        <w:rPr>
          <w:bCs/>
        </w:rPr>
        <w:t xml:space="preserve"> school sector </w:t>
      </w:r>
      <w:r w:rsidR="008F5DCA">
        <w:rPr>
          <w:bCs/>
        </w:rPr>
        <w:t>by taking</w:t>
      </w:r>
      <w:r w:rsidR="000C11F1" w:rsidRPr="005F71DD">
        <w:rPr>
          <w:bCs/>
        </w:rPr>
        <w:t xml:space="preserve"> opportunities when available to increase school places to meet future projected shortfalls </w:t>
      </w:r>
      <w:r w:rsidR="0005014E">
        <w:rPr>
          <w:bCs/>
        </w:rPr>
        <w:t xml:space="preserve">by working closely with the high schools, through the opening of new free schools, </w:t>
      </w:r>
      <w:r w:rsidR="000C11F1" w:rsidRPr="005F71DD">
        <w:rPr>
          <w:bCs/>
        </w:rPr>
        <w:t>through government funding</w:t>
      </w:r>
      <w:r w:rsidR="00164990">
        <w:rPr>
          <w:bCs/>
        </w:rPr>
        <w:t>.</w:t>
      </w:r>
      <w:r w:rsidR="0005014E">
        <w:rPr>
          <w:bCs/>
        </w:rPr>
        <w:t xml:space="preserve"> </w:t>
      </w:r>
      <w:r w:rsidR="0005014E">
        <w:t xml:space="preserve">However, </w:t>
      </w:r>
      <w:r w:rsidR="00E34628">
        <w:t>the numbers</w:t>
      </w:r>
      <w:r w:rsidR="006C22C1">
        <w:t xml:space="preserve"> of pupils</w:t>
      </w:r>
      <w:r w:rsidR="00E34628">
        <w:t xml:space="preserve"> in the </w:t>
      </w:r>
      <w:r w:rsidR="00764EF7">
        <w:t>seconda</w:t>
      </w:r>
      <w:r w:rsidR="006C22C1">
        <w:t>ry</w:t>
      </w:r>
      <w:r w:rsidR="00764EF7">
        <w:t xml:space="preserve"> </w:t>
      </w:r>
      <w:r w:rsidR="00E34628">
        <w:t xml:space="preserve">schools have started to plateau </w:t>
      </w:r>
      <w:r w:rsidR="00136412">
        <w:t xml:space="preserve">over the last couple of years </w:t>
      </w:r>
      <w:r w:rsidR="0005014E">
        <w:t xml:space="preserve">and the latest GLA projections are suggesting </w:t>
      </w:r>
      <w:r w:rsidR="00136412">
        <w:t xml:space="preserve">a </w:t>
      </w:r>
      <w:r w:rsidR="00E34628">
        <w:t xml:space="preserve">steady </w:t>
      </w:r>
      <w:r w:rsidR="0005014E">
        <w:t>decline over the next few years.</w:t>
      </w:r>
    </w:p>
    <w:p w14:paraId="5244C625" w14:textId="6452EA5C" w:rsidR="0076004C" w:rsidRDefault="0076004C" w:rsidP="0076004C">
      <w:pPr>
        <w:spacing w:after="0" w:line="240" w:lineRule="auto"/>
        <w:rPr>
          <w:bCs/>
        </w:rPr>
      </w:pPr>
    </w:p>
    <w:p w14:paraId="09AFAAE8" w14:textId="77777777" w:rsidR="00100783" w:rsidRDefault="00100783">
      <w:pPr>
        <w:rPr>
          <w:b/>
          <w:bCs/>
        </w:rPr>
      </w:pPr>
      <w:r>
        <w:rPr>
          <w:b/>
          <w:bCs/>
        </w:rPr>
        <w:br w:type="page"/>
      </w:r>
    </w:p>
    <w:p w14:paraId="5DC020DF" w14:textId="53F8C523" w:rsidR="00D2007C" w:rsidRDefault="00D611CA" w:rsidP="00906274">
      <w:pPr>
        <w:pStyle w:val="ListParagraph"/>
        <w:numPr>
          <w:ilvl w:val="1"/>
          <w:numId w:val="12"/>
        </w:numPr>
        <w:spacing w:after="0" w:line="240" w:lineRule="auto"/>
        <w:rPr>
          <w:b/>
          <w:bCs/>
        </w:rPr>
      </w:pPr>
      <w:r w:rsidRPr="00637FC4">
        <w:rPr>
          <w:b/>
          <w:bCs/>
        </w:rPr>
        <w:lastRenderedPageBreak/>
        <w:t>Specialist Provision</w:t>
      </w:r>
    </w:p>
    <w:p w14:paraId="164E920C" w14:textId="77777777" w:rsidR="00D2007C" w:rsidRDefault="00D2007C" w:rsidP="00D2007C">
      <w:pPr>
        <w:pStyle w:val="ListParagraph"/>
        <w:ind w:left="0"/>
        <w:rPr>
          <w:b/>
          <w:bCs/>
        </w:rPr>
      </w:pPr>
    </w:p>
    <w:p w14:paraId="608A0A21" w14:textId="45D1FD70" w:rsidR="00877092" w:rsidRDefault="00D2007C" w:rsidP="00A356F8">
      <w:pPr>
        <w:pStyle w:val="ListParagraph"/>
        <w:ind w:left="0"/>
      </w:pPr>
      <w:r w:rsidRPr="00494BA1">
        <w:t xml:space="preserve">The </w:t>
      </w:r>
      <w:r w:rsidR="003A5847">
        <w:t xml:space="preserve">recent </w:t>
      </w:r>
      <w:r w:rsidRPr="00494BA1">
        <w:t xml:space="preserve">growth of pupil population </w:t>
      </w:r>
      <w:r w:rsidR="003A5847">
        <w:t>ha</w:t>
      </w:r>
      <w:r w:rsidRPr="00494BA1">
        <w:t>s impact</w:t>
      </w:r>
      <w:r w:rsidR="003A5847">
        <w:t>ed</w:t>
      </w:r>
      <w:r w:rsidRPr="00494BA1">
        <w:t xml:space="preserve"> on the demand for provision for pupils with special educational needs. Harrow’s SEND Strategy 2019-2024 outlines the current context for S</w:t>
      </w:r>
      <w:r w:rsidR="00034DB9">
        <w:t xml:space="preserve">pecial </w:t>
      </w:r>
      <w:r w:rsidRPr="00494BA1">
        <w:t>E</w:t>
      </w:r>
      <w:r w:rsidR="00034DB9">
        <w:t xml:space="preserve">ducation </w:t>
      </w:r>
      <w:r w:rsidRPr="00494BA1">
        <w:t>N</w:t>
      </w:r>
      <w:r w:rsidR="00034DB9">
        <w:t xml:space="preserve">eeds &amp; </w:t>
      </w:r>
      <w:r w:rsidRPr="00494BA1">
        <w:t>D</w:t>
      </w:r>
      <w:r w:rsidR="00034DB9">
        <w:t>isabilities (SEND)</w:t>
      </w:r>
      <w:r w:rsidRPr="00494BA1">
        <w:t xml:space="preserve"> nationally and locally, sets out the guiding principles and </w:t>
      </w:r>
      <w:r w:rsidR="005C0E2B">
        <w:t xml:space="preserve">the following </w:t>
      </w:r>
      <w:r w:rsidRPr="00494BA1">
        <w:t>four strategic priorities</w:t>
      </w:r>
      <w:r w:rsidR="005C0E2B">
        <w:t>:</w:t>
      </w:r>
    </w:p>
    <w:p w14:paraId="0761C3D0" w14:textId="13CDA5EA" w:rsidR="00550107" w:rsidRDefault="008E5003" w:rsidP="001B6FDB">
      <w:pPr>
        <w:pStyle w:val="ListParagraph"/>
        <w:ind w:left="0"/>
        <w:rPr>
          <w:rFonts w:ascii="Helvetica" w:hAnsi="Helvetica"/>
        </w:rPr>
      </w:pPr>
      <w:r w:rsidRPr="008E5003">
        <w:rPr>
          <w:rFonts w:ascii="Helvetica" w:hAnsi="Helvetica"/>
          <w:b/>
          <w:bCs/>
        </w:rPr>
        <w:t>Strategic Priority 1:</w:t>
      </w:r>
      <w:r>
        <w:rPr>
          <w:rFonts w:ascii="Helvetica" w:hAnsi="Helvetica"/>
        </w:rPr>
        <w:t xml:space="preserve">  </w:t>
      </w:r>
      <w:r w:rsidR="00D2007C" w:rsidRPr="00D2007C">
        <w:rPr>
          <w:rFonts w:ascii="Helvetica" w:hAnsi="Helvetica"/>
        </w:rPr>
        <w:t>Review in-borough specialist provision in the context of a changing demographic profile, pre-school, school and college organisational changes and other developments.</w:t>
      </w:r>
      <w:r w:rsidR="00D2007C">
        <w:rPr>
          <w:rFonts w:ascii="Helvetica" w:hAnsi="Helvetica"/>
        </w:rPr>
        <w:t xml:space="preserve">  </w:t>
      </w:r>
    </w:p>
    <w:p w14:paraId="4629F2E4" w14:textId="03446692" w:rsidR="00550107" w:rsidRDefault="008E5003" w:rsidP="001B6FDB">
      <w:pPr>
        <w:pStyle w:val="ListParagraph"/>
        <w:ind w:left="0"/>
        <w:rPr>
          <w:rFonts w:ascii="Helvetica" w:hAnsi="Helvetica"/>
        </w:rPr>
      </w:pPr>
      <w:r w:rsidRPr="008E5003">
        <w:rPr>
          <w:rFonts w:ascii="Helvetica" w:hAnsi="Helvetica"/>
          <w:b/>
          <w:bCs/>
        </w:rPr>
        <w:t xml:space="preserve">Strategic Priority </w:t>
      </w:r>
      <w:r>
        <w:rPr>
          <w:rFonts w:ascii="Helvetica" w:hAnsi="Helvetica"/>
          <w:b/>
          <w:bCs/>
        </w:rPr>
        <w:t>2</w:t>
      </w:r>
      <w:r w:rsidRPr="008E5003">
        <w:rPr>
          <w:rFonts w:ascii="Helvetica" w:hAnsi="Helvetica"/>
          <w:b/>
          <w:bCs/>
        </w:rPr>
        <w:t>:</w:t>
      </w:r>
      <w:r>
        <w:rPr>
          <w:rFonts w:ascii="Helvetica" w:hAnsi="Helvetica"/>
          <w:b/>
          <w:bCs/>
        </w:rPr>
        <w:t xml:space="preserve">  </w:t>
      </w:r>
      <w:r w:rsidR="00D2007C" w:rsidRPr="00D2007C">
        <w:rPr>
          <w:rFonts w:ascii="Helvetica" w:hAnsi="Helvetica"/>
        </w:rPr>
        <w:t xml:space="preserve">Review current provision and need for children, young </w:t>
      </w:r>
      <w:proofErr w:type="gramStart"/>
      <w:r w:rsidR="00D2007C" w:rsidRPr="00D2007C">
        <w:rPr>
          <w:rFonts w:ascii="Helvetica" w:hAnsi="Helvetica"/>
        </w:rPr>
        <w:t>people</w:t>
      </w:r>
      <w:proofErr w:type="gramEnd"/>
      <w:r w:rsidR="00D2007C" w:rsidRPr="00D2007C">
        <w:rPr>
          <w:rFonts w:ascii="Helvetica" w:hAnsi="Helvetica"/>
        </w:rPr>
        <w:t xml:space="preserve"> and young adults with social, behaviour and mental health needs to ensure continuum of provision and support.</w:t>
      </w:r>
    </w:p>
    <w:p w14:paraId="3F101206" w14:textId="4F4BF7AB" w:rsidR="00550107" w:rsidRDefault="008E5003" w:rsidP="001B6FDB">
      <w:pPr>
        <w:pStyle w:val="ListParagraph"/>
        <w:ind w:left="0"/>
        <w:rPr>
          <w:rFonts w:ascii="Helvetica" w:hAnsi="Helvetica"/>
        </w:rPr>
      </w:pPr>
      <w:r w:rsidRPr="008E5003">
        <w:rPr>
          <w:rFonts w:ascii="Helvetica" w:hAnsi="Helvetica"/>
          <w:b/>
          <w:bCs/>
        </w:rPr>
        <w:t xml:space="preserve">Strategic Priority </w:t>
      </w:r>
      <w:r>
        <w:rPr>
          <w:rFonts w:ascii="Helvetica" w:hAnsi="Helvetica"/>
          <w:b/>
          <w:bCs/>
        </w:rPr>
        <w:t>3</w:t>
      </w:r>
      <w:r w:rsidRPr="008E5003">
        <w:rPr>
          <w:rFonts w:ascii="Helvetica" w:hAnsi="Helvetica"/>
          <w:b/>
          <w:bCs/>
        </w:rPr>
        <w:t>:</w:t>
      </w:r>
      <w:r>
        <w:rPr>
          <w:rFonts w:ascii="Helvetica" w:hAnsi="Helvetica"/>
          <w:b/>
          <w:bCs/>
        </w:rPr>
        <w:t xml:space="preserve">  </w:t>
      </w:r>
      <w:r w:rsidR="00D2007C" w:rsidRPr="00D2007C">
        <w:rPr>
          <w:rFonts w:ascii="Helvetica" w:hAnsi="Helvetica"/>
        </w:rPr>
        <w:t>Improve local education and social care opportunities for post-16 and post</w:t>
      </w:r>
      <w:r w:rsidR="00567C1E">
        <w:rPr>
          <w:rFonts w:ascii="Helvetica" w:hAnsi="Helvetica"/>
        </w:rPr>
        <w:t>-</w:t>
      </w:r>
      <w:r w:rsidR="00D2007C" w:rsidRPr="00D2007C">
        <w:rPr>
          <w:rFonts w:ascii="Helvetica" w:hAnsi="Helvetica"/>
        </w:rPr>
        <w:t>18 provision working in partnership with other agencies including colleges and voluntary sector.</w:t>
      </w:r>
      <w:r w:rsidR="00D2007C">
        <w:rPr>
          <w:rFonts w:ascii="Helvetica" w:hAnsi="Helvetica"/>
        </w:rPr>
        <w:t xml:space="preserve">  </w:t>
      </w:r>
    </w:p>
    <w:p w14:paraId="51E4A336" w14:textId="77777777" w:rsidR="00FD5C75" w:rsidRDefault="008E5003" w:rsidP="00FD5C75">
      <w:pPr>
        <w:pStyle w:val="ListParagraph"/>
        <w:ind w:left="0"/>
        <w:rPr>
          <w:rFonts w:ascii="Helvetica" w:hAnsi="Helvetica"/>
        </w:rPr>
      </w:pPr>
      <w:r w:rsidRPr="008E5003">
        <w:rPr>
          <w:rFonts w:ascii="Helvetica" w:hAnsi="Helvetica"/>
          <w:b/>
          <w:bCs/>
        </w:rPr>
        <w:t xml:space="preserve">Strategic Priority </w:t>
      </w:r>
      <w:r>
        <w:rPr>
          <w:rFonts w:ascii="Helvetica" w:hAnsi="Helvetica"/>
          <w:b/>
          <w:bCs/>
        </w:rPr>
        <w:t>4</w:t>
      </w:r>
      <w:r w:rsidRPr="008E5003">
        <w:rPr>
          <w:rFonts w:ascii="Helvetica" w:hAnsi="Helvetica"/>
          <w:b/>
          <w:bCs/>
        </w:rPr>
        <w:t>:</w:t>
      </w:r>
      <w:r>
        <w:rPr>
          <w:rFonts w:ascii="Helvetica" w:hAnsi="Helvetica"/>
          <w:b/>
          <w:bCs/>
        </w:rPr>
        <w:t xml:space="preserve">  </w:t>
      </w:r>
      <w:r w:rsidR="00D2007C" w:rsidRPr="00D2007C">
        <w:rPr>
          <w:rFonts w:ascii="Helvetica" w:hAnsi="Helvetica"/>
        </w:rPr>
        <w:t>Improve outcomes for children and young people (0-25) with SEND and ensure appropriate staff skilled and qualified in all provision.</w:t>
      </w:r>
    </w:p>
    <w:p w14:paraId="43410357" w14:textId="77777777" w:rsidR="00FD5C75" w:rsidRDefault="00FD5C75" w:rsidP="00FD5C75">
      <w:pPr>
        <w:pStyle w:val="ListParagraph"/>
        <w:ind w:left="0"/>
        <w:rPr>
          <w:rFonts w:ascii="Helvetica" w:hAnsi="Helvetica"/>
        </w:rPr>
      </w:pPr>
    </w:p>
    <w:p w14:paraId="2A7C96B1" w14:textId="4B5627C8" w:rsidR="001E404E" w:rsidRPr="00FD5C75" w:rsidRDefault="001E404E" w:rsidP="00FD5C75">
      <w:pPr>
        <w:pStyle w:val="ListParagraph"/>
        <w:ind w:left="0"/>
        <w:rPr>
          <w:rFonts w:ascii="Helvetica" w:hAnsi="Helvetica"/>
        </w:rPr>
      </w:pPr>
      <w:r w:rsidRPr="007A2E6A">
        <w:rPr>
          <w:lang w:eastAsia="en-GB"/>
        </w:rPr>
        <w:t xml:space="preserve">In line with the key priority, to reduce out </w:t>
      </w:r>
      <w:r>
        <w:rPr>
          <w:lang w:eastAsia="en-GB"/>
        </w:rPr>
        <w:t xml:space="preserve">of </w:t>
      </w:r>
      <w:r w:rsidRPr="007A2E6A">
        <w:rPr>
          <w:lang w:eastAsia="en-GB"/>
        </w:rPr>
        <w:t>borough placements, Harrow is progressing 2 main strands of development:</w:t>
      </w:r>
    </w:p>
    <w:p w14:paraId="0E13A094" w14:textId="77777777" w:rsidR="001E404E" w:rsidRPr="007A2E6A" w:rsidRDefault="001E404E" w:rsidP="001E404E">
      <w:pPr>
        <w:numPr>
          <w:ilvl w:val="0"/>
          <w:numId w:val="11"/>
        </w:numPr>
        <w:autoSpaceDE w:val="0"/>
        <w:autoSpaceDN w:val="0"/>
        <w:adjustRightInd w:val="0"/>
        <w:spacing w:after="0" w:line="240" w:lineRule="auto"/>
        <w:rPr>
          <w:lang w:eastAsia="en-GB"/>
        </w:rPr>
      </w:pPr>
      <w:r w:rsidRPr="007A2E6A">
        <w:rPr>
          <w:lang w:eastAsia="en-GB"/>
        </w:rPr>
        <w:t>A ‘Whole System Shift’ model</w:t>
      </w:r>
    </w:p>
    <w:p w14:paraId="2203F76E" w14:textId="77777777" w:rsidR="001E404E" w:rsidRPr="007A2E6A" w:rsidRDefault="001E404E" w:rsidP="001E404E">
      <w:pPr>
        <w:numPr>
          <w:ilvl w:val="0"/>
          <w:numId w:val="11"/>
        </w:numPr>
        <w:autoSpaceDE w:val="0"/>
        <w:autoSpaceDN w:val="0"/>
        <w:adjustRightInd w:val="0"/>
        <w:spacing w:after="0" w:line="240" w:lineRule="auto"/>
        <w:rPr>
          <w:lang w:eastAsia="en-GB"/>
        </w:rPr>
      </w:pPr>
      <w:r w:rsidRPr="007A2E6A">
        <w:rPr>
          <w:lang w:eastAsia="en-GB"/>
        </w:rPr>
        <w:t>Further expansion of the additional resourced mainstream school (ARMS) provision</w:t>
      </w:r>
    </w:p>
    <w:p w14:paraId="0D37EA24" w14:textId="77777777" w:rsidR="001E404E" w:rsidRPr="000A46B8" w:rsidRDefault="001E404E" w:rsidP="001E404E">
      <w:pPr>
        <w:spacing w:after="0"/>
        <w:rPr>
          <w:color w:val="FF0000"/>
          <w:lang w:eastAsia="en-GB"/>
        </w:rPr>
      </w:pPr>
    </w:p>
    <w:p w14:paraId="351E1CE1" w14:textId="77777777" w:rsidR="001E404E" w:rsidRDefault="001E404E" w:rsidP="001E404E">
      <w:pPr>
        <w:spacing w:after="0" w:line="240" w:lineRule="auto"/>
        <w:rPr>
          <w:lang w:eastAsia="en-GB"/>
        </w:rPr>
      </w:pPr>
      <w:r w:rsidRPr="007A2E6A">
        <w:rPr>
          <w:lang w:eastAsia="en-GB"/>
        </w:rPr>
        <w:t xml:space="preserve">A ‘Whole System Shift’ is a strategic and cultural approach across all Harrow’s special and mainstream schools to develop the education provision on offer in Harrow as a continuum of provision so </w:t>
      </w:r>
      <w:r>
        <w:rPr>
          <w:lang w:eastAsia="en-GB"/>
        </w:rPr>
        <w:t xml:space="preserve">that </w:t>
      </w:r>
      <w:r w:rsidRPr="007A2E6A">
        <w:rPr>
          <w:lang w:eastAsia="en-GB"/>
        </w:rPr>
        <w:t xml:space="preserve">the finite numbers of special school places are prioritised for </w:t>
      </w:r>
      <w:r>
        <w:rPr>
          <w:lang w:eastAsia="en-GB"/>
        </w:rPr>
        <w:t>children and young people w</w:t>
      </w:r>
      <w:r w:rsidRPr="007A2E6A">
        <w:rPr>
          <w:lang w:eastAsia="en-GB"/>
        </w:rPr>
        <w:t>ith the greatest complexity of need.</w:t>
      </w:r>
    </w:p>
    <w:p w14:paraId="5F46A73F" w14:textId="77777777" w:rsidR="001E404E" w:rsidRDefault="001E404E" w:rsidP="001E404E">
      <w:pPr>
        <w:spacing w:after="0" w:line="240" w:lineRule="auto"/>
        <w:rPr>
          <w:lang w:eastAsia="en-GB"/>
        </w:rPr>
      </w:pPr>
    </w:p>
    <w:p w14:paraId="348B0EFA" w14:textId="3F9E0009" w:rsidR="001E404E" w:rsidRPr="00494BA1" w:rsidRDefault="001E404E" w:rsidP="001E404E">
      <w:pPr>
        <w:spacing w:after="0"/>
        <w:rPr>
          <w:color w:val="000000"/>
          <w:lang w:eastAsia="en-GB"/>
        </w:rPr>
      </w:pPr>
      <w:r w:rsidRPr="00494BA1">
        <w:rPr>
          <w:color w:val="000000"/>
          <w:lang w:eastAsia="en-GB"/>
        </w:rPr>
        <w:t>For there to be an effective ‘Whole System Shift’ resulting in an increase in S</w:t>
      </w:r>
      <w:r w:rsidR="000544AB">
        <w:rPr>
          <w:color w:val="000000"/>
          <w:lang w:eastAsia="en-GB"/>
        </w:rPr>
        <w:t xml:space="preserve">evere </w:t>
      </w:r>
      <w:r w:rsidRPr="00494BA1">
        <w:rPr>
          <w:color w:val="000000"/>
          <w:lang w:eastAsia="en-GB"/>
        </w:rPr>
        <w:t>L</w:t>
      </w:r>
      <w:r w:rsidR="000544AB">
        <w:rPr>
          <w:color w:val="000000"/>
          <w:lang w:eastAsia="en-GB"/>
        </w:rPr>
        <w:t xml:space="preserve">earning </w:t>
      </w:r>
      <w:r w:rsidRPr="00494BA1">
        <w:rPr>
          <w:color w:val="000000"/>
          <w:lang w:eastAsia="en-GB"/>
        </w:rPr>
        <w:t>D</w:t>
      </w:r>
      <w:r w:rsidR="000544AB">
        <w:rPr>
          <w:color w:val="000000"/>
          <w:lang w:eastAsia="en-GB"/>
        </w:rPr>
        <w:t>ifficulties (SLD)</w:t>
      </w:r>
      <w:r w:rsidRPr="00494BA1">
        <w:rPr>
          <w:color w:val="000000"/>
          <w:lang w:eastAsia="en-GB"/>
        </w:rPr>
        <w:t xml:space="preserve"> provision across the 4 special schools</w:t>
      </w:r>
      <w:r>
        <w:rPr>
          <w:color w:val="000000"/>
          <w:lang w:eastAsia="en-GB"/>
        </w:rPr>
        <w:t>,</w:t>
      </w:r>
      <w:r w:rsidRPr="00494BA1">
        <w:rPr>
          <w:color w:val="000000"/>
          <w:lang w:eastAsia="en-GB"/>
        </w:rPr>
        <w:t xml:space="preserve"> Harrow </w:t>
      </w:r>
      <w:r w:rsidR="00B02082">
        <w:rPr>
          <w:color w:val="000000"/>
          <w:lang w:eastAsia="en-GB"/>
        </w:rPr>
        <w:t>is</w:t>
      </w:r>
      <w:r w:rsidRPr="00494BA1">
        <w:rPr>
          <w:color w:val="000000"/>
          <w:lang w:eastAsia="en-GB"/>
        </w:rPr>
        <w:t xml:space="preserve"> work</w:t>
      </w:r>
      <w:r w:rsidR="00B02082">
        <w:rPr>
          <w:color w:val="000000"/>
          <w:lang w:eastAsia="en-GB"/>
        </w:rPr>
        <w:t>ing</w:t>
      </w:r>
      <w:r w:rsidRPr="00494BA1">
        <w:rPr>
          <w:color w:val="000000"/>
          <w:lang w:eastAsia="en-GB"/>
        </w:rPr>
        <w:t xml:space="preserve"> with </w:t>
      </w:r>
      <w:r>
        <w:rPr>
          <w:color w:val="000000"/>
          <w:lang w:eastAsia="en-GB"/>
        </w:rPr>
        <w:t xml:space="preserve">its </w:t>
      </w:r>
      <w:r w:rsidRPr="00494BA1">
        <w:rPr>
          <w:color w:val="000000"/>
          <w:lang w:eastAsia="en-GB"/>
        </w:rPr>
        <w:t>mainstream schools to further develop and upskill provision to meet the needs of CYP with M</w:t>
      </w:r>
      <w:r w:rsidR="000544AB">
        <w:rPr>
          <w:color w:val="000000"/>
          <w:lang w:eastAsia="en-GB"/>
        </w:rPr>
        <w:t xml:space="preserve">oderate </w:t>
      </w:r>
      <w:r w:rsidRPr="00494BA1">
        <w:rPr>
          <w:color w:val="000000"/>
          <w:lang w:eastAsia="en-GB"/>
        </w:rPr>
        <w:t>L</w:t>
      </w:r>
      <w:r w:rsidR="000544AB">
        <w:rPr>
          <w:color w:val="000000"/>
          <w:lang w:eastAsia="en-GB"/>
        </w:rPr>
        <w:t xml:space="preserve">earning </w:t>
      </w:r>
      <w:r w:rsidRPr="00494BA1">
        <w:rPr>
          <w:color w:val="000000"/>
          <w:lang w:eastAsia="en-GB"/>
        </w:rPr>
        <w:t>D</w:t>
      </w:r>
      <w:r w:rsidR="000544AB">
        <w:rPr>
          <w:color w:val="000000"/>
          <w:lang w:eastAsia="en-GB"/>
        </w:rPr>
        <w:t>ifficulties (MLD)</w:t>
      </w:r>
      <w:r w:rsidRPr="00494BA1">
        <w:rPr>
          <w:color w:val="000000"/>
          <w:lang w:eastAsia="en-GB"/>
        </w:rPr>
        <w:t>. This will be achieved through developing additional resourced provisions on mainstream school sites and further build on the additionally resourced mainstream school (ARMS) model in Harrow to ensure there is a pathway of specialist provision from primary through to secondary.</w:t>
      </w:r>
    </w:p>
    <w:p w14:paraId="55CA66A9" w14:textId="77777777" w:rsidR="001E404E" w:rsidRPr="0079527D" w:rsidRDefault="001E404E" w:rsidP="001E404E">
      <w:pPr>
        <w:spacing w:after="0"/>
        <w:rPr>
          <w:iCs/>
          <w:color w:val="000000"/>
          <w:lang w:eastAsia="en-GB"/>
        </w:rPr>
      </w:pPr>
    </w:p>
    <w:p w14:paraId="7E427501" w14:textId="13AD558C" w:rsidR="001E404E" w:rsidRPr="00B71394" w:rsidRDefault="001E404E" w:rsidP="00FF35FA">
      <w:pPr>
        <w:spacing w:after="0" w:line="240" w:lineRule="auto"/>
        <w:rPr>
          <w:lang w:eastAsia="en-GB"/>
        </w:rPr>
      </w:pPr>
      <w:r w:rsidRPr="00B71394">
        <w:rPr>
          <w:lang w:eastAsia="en-GB"/>
        </w:rPr>
        <w:t>In parallel to the ‘Whole System Shift’</w:t>
      </w:r>
      <w:r w:rsidR="00B71394" w:rsidRPr="00B71394">
        <w:rPr>
          <w:lang w:eastAsia="en-GB"/>
        </w:rPr>
        <w:t>,</w:t>
      </w:r>
      <w:r w:rsidRPr="00B71394">
        <w:rPr>
          <w:lang w:eastAsia="en-GB"/>
        </w:rPr>
        <w:t xml:space="preserve"> Harrow is also working towards ensuring a continuum of provision for ASD in mainstream schools. Analysis of </w:t>
      </w:r>
      <w:r w:rsidR="00B71394" w:rsidRPr="00B71394">
        <w:rPr>
          <w:lang w:eastAsia="en-GB"/>
        </w:rPr>
        <w:t>numbers on roll a</w:t>
      </w:r>
      <w:r w:rsidRPr="00B71394">
        <w:rPr>
          <w:lang w:eastAsia="en-GB"/>
        </w:rPr>
        <w:t xml:space="preserve">nd </w:t>
      </w:r>
      <w:r w:rsidR="00B71394" w:rsidRPr="00B71394">
        <w:rPr>
          <w:lang w:eastAsia="en-GB"/>
        </w:rPr>
        <w:t xml:space="preserve">the </w:t>
      </w:r>
      <w:r w:rsidRPr="00B71394">
        <w:rPr>
          <w:lang w:eastAsia="en-GB"/>
        </w:rPr>
        <w:t>roll through of actuals in schools’</w:t>
      </w:r>
      <w:r w:rsidR="00B71394" w:rsidRPr="00B71394">
        <w:rPr>
          <w:lang w:eastAsia="en-GB"/>
        </w:rPr>
        <w:t xml:space="preserve"> </w:t>
      </w:r>
      <w:r w:rsidRPr="00B71394">
        <w:rPr>
          <w:lang w:eastAsia="en-GB"/>
        </w:rPr>
        <w:t xml:space="preserve">evidence that </w:t>
      </w:r>
      <w:r w:rsidR="00B71394" w:rsidRPr="00B71394">
        <w:rPr>
          <w:lang w:eastAsia="en-GB"/>
        </w:rPr>
        <w:t xml:space="preserve">in order </w:t>
      </w:r>
      <w:r w:rsidRPr="00B71394">
        <w:rPr>
          <w:lang w:eastAsia="en-GB"/>
        </w:rPr>
        <w:t xml:space="preserve">to ensure </w:t>
      </w:r>
      <w:r w:rsidR="00B71394" w:rsidRPr="00B71394">
        <w:rPr>
          <w:lang w:eastAsia="en-GB"/>
        </w:rPr>
        <w:t xml:space="preserve">that </w:t>
      </w:r>
      <w:r w:rsidRPr="00B71394">
        <w:rPr>
          <w:lang w:eastAsia="en-GB"/>
        </w:rPr>
        <w:t>there is sufficient pathway capacity for pupils with ASD</w:t>
      </w:r>
      <w:r w:rsidR="00B71394" w:rsidRPr="00B71394">
        <w:rPr>
          <w:lang w:eastAsia="en-GB"/>
        </w:rPr>
        <w:t>,</w:t>
      </w:r>
      <w:r w:rsidRPr="00B71394">
        <w:rPr>
          <w:lang w:eastAsia="en-GB"/>
        </w:rPr>
        <w:t xml:space="preserve"> Harrow will need to develop 2 new secondary school ASD ARMS to prevent children being placed in out borough provisions due to the lack of suitable local provision.</w:t>
      </w:r>
    </w:p>
    <w:p w14:paraId="4B8353B4" w14:textId="77777777" w:rsidR="00B02082" w:rsidRDefault="00B02082" w:rsidP="00FF35FA">
      <w:pPr>
        <w:spacing w:after="0" w:line="240" w:lineRule="auto"/>
        <w:rPr>
          <w:lang w:eastAsia="en-GB"/>
        </w:rPr>
      </w:pPr>
    </w:p>
    <w:p w14:paraId="46704C32" w14:textId="58F89225" w:rsidR="00693116" w:rsidRPr="00F37DAB" w:rsidRDefault="00920147" w:rsidP="00FF35FA">
      <w:pPr>
        <w:spacing w:after="0" w:line="240" w:lineRule="auto"/>
        <w:rPr>
          <w:szCs w:val="24"/>
        </w:rPr>
      </w:pPr>
      <w:r>
        <w:lastRenderedPageBreak/>
        <w:t>The demand for specialist provision places for children with S</w:t>
      </w:r>
      <w:r w:rsidR="00034DB9">
        <w:t>END E</w:t>
      </w:r>
      <w:r>
        <w:t>ducation, Health, Care Plans (EHCPs) has continued to increase over the last decade</w:t>
      </w:r>
      <w:r w:rsidR="00AF42B7">
        <w:t xml:space="preserve">.  </w:t>
      </w:r>
      <w:r>
        <w:t xml:space="preserve">Harrow’s </w:t>
      </w:r>
      <w:r w:rsidR="00693116">
        <w:t xml:space="preserve">4 </w:t>
      </w:r>
      <w:r>
        <w:t xml:space="preserve">Special Schools </w:t>
      </w:r>
      <w:r w:rsidR="00AF42B7">
        <w:t xml:space="preserve">are full </w:t>
      </w:r>
      <w:r>
        <w:t>to capacity</w:t>
      </w:r>
      <w:r w:rsidR="00693116">
        <w:t xml:space="preserve"> and have limited capacity to expand further </w:t>
      </w:r>
      <w:r w:rsidR="00693116" w:rsidRPr="00CB3C42">
        <w:rPr>
          <w:szCs w:val="24"/>
        </w:rPr>
        <w:t>and as a result the need to place children in the independent and non-maintained sector has risen</w:t>
      </w:r>
      <w:r w:rsidR="00693116">
        <w:rPr>
          <w:szCs w:val="24"/>
        </w:rPr>
        <w:t>. T</w:t>
      </w:r>
      <w:r w:rsidR="00AF42B7">
        <w:t xml:space="preserve">here has been an </w:t>
      </w:r>
      <w:r>
        <w:t>increas</w:t>
      </w:r>
      <w:r w:rsidR="00AF42B7">
        <w:t>e</w:t>
      </w:r>
      <w:r w:rsidR="00DC5EEC">
        <w:t>d placement</w:t>
      </w:r>
      <w:r w:rsidR="00AF42B7">
        <w:t xml:space="preserve"> of </w:t>
      </w:r>
      <w:r>
        <w:t xml:space="preserve">children </w:t>
      </w:r>
      <w:r w:rsidR="00AF42B7">
        <w:t xml:space="preserve">with EHCPs </w:t>
      </w:r>
      <w:r w:rsidR="00DC5EEC">
        <w:t>i</w:t>
      </w:r>
      <w:r>
        <w:t>n mainstream schools</w:t>
      </w:r>
      <w:r w:rsidR="00AF42B7">
        <w:t xml:space="preserve">, along with new Additional Resourced Maintained School </w:t>
      </w:r>
      <w:r w:rsidR="007E6879">
        <w:t xml:space="preserve">(ARMS) </w:t>
      </w:r>
      <w:r w:rsidR="00AF42B7">
        <w:t>units being opened in both primary and secondary schools.</w:t>
      </w:r>
    </w:p>
    <w:p w14:paraId="08C66A07" w14:textId="77777777" w:rsidR="0013656A" w:rsidRDefault="0013656A" w:rsidP="00F144B1">
      <w:pPr>
        <w:spacing w:after="0" w:line="240" w:lineRule="auto"/>
        <w:rPr>
          <w:b/>
          <w:bCs/>
        </w:rPr>
      </w:pPr>
    </w:p>
    <w:p w14:paraId="3129326C" w14:textId="574F803C" w:rsidR="00E74AC2" w:rsidRPr="00AB2E44" w:rsidRDefault="00E74AC2" w:rsidP="00F144B1">
      <w:pPr>
        <w:spacing w:after="0" w:line="240" w:lineRule="auto"/>
        <w:rPr>
          <w:b/>
          <w:bCs/>
        </w:rPr>
      </w:pPr>
      <w:r>
        <w:rPr>
          <w:b/>
          <w:bCs/>
        </w:rPr>
        <w:t>2.</w:t>
      </w:r>
      <w:r w:rsidR="0009484C">
        <w:rPr>
          <w:b/>
          <w:bCs/>
        </w:rPr>
        <w:t>5</w:t>
      </w:r>
      <w:r>
        <w:rPr>
          <w:b/>
          <w:bCs/>
        </w:rPr>
        <w:t xml:space="preserve"> Harrow’s need</w:t>
      </w:r>
      <w:r w:rsidRPr="00AB2E44">
        <w:rPr>
          <w:b/>
          <w:bCs/>
        </w:rPr>
        <w:t xml:space="preserve"> for a new Special School</w:t>
      </w:r>
    </w:p>
    <w:p w14:paraId="1480218B" w14:textId="77777777" w:rsidR="00E74AC2" w:rsidRDefault="00E74AC2" w:rsidP="00E74AC2">
      <w:pPr>
        <w:spacing w:after="0"/>
      </w:pPr>
    </w:p>
    <w:p w14:paraId="12938FD7" w14:textId="017BAD6F" w:rsidR="00E74AC2" w:rsidRDefault="00E74AC2" w:rsidP="00CE695F">
      <w:pPr>
        <w:spacing w:after="0" w:line="240" w:lineRule="auto"/>
      </w:pPr>
      <w:r>
        <w:t xml:space="preserve">The 2019-24 SEND Strategy includes a need for a new special school for SLD and autism as part of priority 1. This school would provide for pupils with </w:t>
      </w:r>
      <w:r w:rsidR="003C69AD">
        <w:t>SLD</w:t>
      </w:r>
      <w:r>
        <w:t xml:space="preserve"> and complex needs, including autism. The school would complement the existing high-quality provision in Harrow. The SLD / ASD designations reflect the growth of need, which has resulted in changing pupil profiles at Alexandra School and Shaftesbury High School and created greater pressure upon mainstream schools to meet the needs of pupils for whom a special school place would be most appropriate. </w:t>
      </w:r>
    </w:p>
    <w:p w14:paraId="4201E360" w14:textId="77777777" w:rsidR="00E74AC2" w:rsidRDefault="00E74AC2" w:rsidP="00CE695F">
      <w:pPr>
        <w:spacing w:after="0" w:line="240" w:lineRule="auto"/>
      </w:pPr>
    </w:p>
    <w:p w14:paraId="73DC25E0" w14:textId="41756FFB" w:rsidR="003C69AD" w:rsidRDefault="003C69AD" w:rsidP="003C69AD">
      <w:pPr>
        <w:spacing w:after="0" w:line="240" w:lineRule="auto"/>
        <w:rPr>
          <w:bCs/>
          <w:szCs w:val="24"/>
        </w:rPr>
      </w:pPr>
      <w:r>
        <w:rPr>
          <w:szCs w:val="24"/>
        </w:rPr>
        <w:t xml:space="preserve">Harrow has already expanded one of its primary special schools, and spaces at one of its secondary special schools have been temporarily increased through a satellite provision at a Harrow primary mainstream school.  </w:t>
      </w:r>
      <w:r w:rsidRPr="0020445E">
        <w:rPr>
          <w:bCs/>
          <w:szCs w:val="24"/>
        </w:rPr>
        <w:t>The LA was not succ</w:t>
      </w:r>
      <w:r>
        <w:rPr>
          <w:bCs/>
          <w:szCs w:val="24"/>
        </w:rPr>
        <w:t>ess</w:t>
      </w:r>
      <w:r w:rsidRPr="0020445E">
        <w:rPr>
          <w:bCs/>
          <w:szCs w:val="24"/>
        </w:rPr>
        <w:t>ful in the latest round of</w:t>
      </w:r>
      <w:r w:rsidR="00F61EAD">
        <w:rPr>
          <w:bCs/>
          <w:szCs w:val="24"/>
        </w:rPr>
        <w:t xml:space="preserve"> special</w:t>
      </w:r>
      <w:r w:rsidRPr="0020445E">
        <w:rPr>
          <w:bCs/>
          <w:szCs w:val="24"/>
        </w:rPr>
        <w:t xml:space="preserve"> free school bids. This is </w:t>
      </w:r>
      <w:r>
        <w:rPr>
          <w:bCs/>
          <w:szCs w:val="24"/>
        </w:rPr>
        <w:t>Harrow’s</w:t>
      </w:r>
      <w:r w:rsidRPr="0020445E">
        <w:rPr>
          <w:bCs/>
          <w:szCs w:val="24"/>
        </w:rPr>
        <w:t xml:space="preserve"> third unsuccessful bid, despite submitting ‘approvable’ bids.  The LA is currently looking at alternative options for the development of </w:t>
      </w:r>
      <w:r w:rsidR="00C03590" w:rsidRPr="0020445E">
        <w:rPr>
          <w:bCs/>
          <w:szCs w:val="24"/>
        </w:rPr>
        <w:t>a</w:t>
      </w:r>
      <w:r w:rsidR="00C03590">
        <w:rPr>
          <w:bCs/>
          <w:szCs w:val="24"/>
        </w:rPr>
        <w:t xml:space="preserve">dditional </w:t>
      </w:r>
      <w:r w:rsidR="00C03590" w:rsidRPr="0020445E">
        <w:rPr>
          <w:bCs/>
          <w:szCs w:val="24"/>
        </w:rPr>
        <w:t>special</w:t>
      </w:r>
      <w:r w:rsidRPr="0020445E">
        <w:rPr>
          <w:bCs/>
          <w:szCs w:val="24"/>
        </w:rPr>
        <w:t xml:space="preserve"> school</w:t>
      </w:r>
      <w:r w:rsidR="009B60E1">
        <w:rPr>
          <w:bCs/>
          <w:szCs w:val="24"/>
        </w:rPr>
        <w:t xml:space="preserve"> provision</w:t>
      </w:r>
      <w:r w:rsidRPr="0020445E">
        <w:rPr>
          <w:bCs/>
          <w:szCs w:val="24"/>
        </w:rPr>
        <w:t>.</w:t>
      </w:r>
    </w:p>
    <w:p w14:paraId="7DD4E40F" w14:textId="77777777" w:rsidR="003C69AD" w:rsidRDefault="003C69AD" w:rsidP="00CE695F">
      <w:pPr>
        <w:spacing w:after="0" w:line="240" w:lineRule="auto"/>
      </w:pPr>
    </w:p>
    <w:p w14:paraId="2013C2E9" w14:textId="0A528B01" w:rsidR="00E74AC2" w:rsidRDefault="009B60E1" w:rsidP="00CE695F">
      <w:pPr>
        <w:spacing w:after="0" w:line="240" w:lineRule="auto"/>
      </w:pPr>
      <w:r>
        <w:t>Additional capacity</w:t>
      </w:r>
      <w:r w:rsidR="00E74AC2">
        <w:t xml:space="preserve"> is required because Harrow's special schools are unable to expand sufficiently. </w:t>
      </w:r>
      <w:r w:rsidR="00655B47">
        <w:t>Any new specialist provision</w:t>
      </w:r>
      <w:r w:rsidR="00E74AC2">
        <w:t xml:space="preserve"> also</w:t>
      </w:r>
      <w:r w:rsidR="00655B47">
        <w:t xml:space="preserve"> needs</w:t>
      </w:r>
      <w:r w:rsidR="00E74AC2">
        <w:t xml:space="preserve"> </w:t>
      </w:r>
      <w:r w:rsidR="00DF0C2D">
        <w:t xml:space="preserve">to </w:t>
      </w:r>
      <w:r w:rsidR="00E74AC2">
        <w:t>address the existing imbalance between primary and secondary phases and help reduce</w:t>
      </w:r>
      <w:r w:rsidR="00994F5C">
        <w:t xml:space="preserve"> the</w:t>
      </w:r>
      <w:r w:rsidR="00E74AC2">
        <w:t xml:space="preserve"> reliance upon non-maintained / independent placements</w:t>
      </w:r>
      <w:r w:rsidR="00673F51">
        <w:t xml:space="preserve">, </w:t>
      </w:r>
      <w:r w:rsidR="00423933">
        <w:t>aligning</w:t>
      </w:r>
      <w:r w:rsidR="00673F51">
        <w:t xml:space="preserve"> </w:t>
      </w:r>
      <w:r w:rsidR="00423933">
        <w:t>with</w:t>
      </w:r>
      <w:r w:rsidR="00E74AC2">
        <w:t xml:space="preserve"> national averages. Without </w:t>
      </w:r>
      <w:r w:rsidR="009F33CC">
        <w:t>additional provision</w:t>
      </w:r>
      <w:r w:rsidR="00E74AC2">
        <w:t xml:space="preserve">, Harrow would be reliant upon a quadrupling of non-maintained / independent placements. </w:t>
      </w:r>
      <w:r w:rsidR="009F33CC">
        <w:t xml:space="preserve"> Increasing our SEND provision</w:t>
      </w:r>
      <w:r w:rsidR="00E74AC2">
        <w:t xml:space="preserve"> would avoid over £11m/year expenditure, supporting our DSG management plan.</w:t>
      </w:r>
    </w:p>
    <w:p w14:paraId="7D49F948" w14:textId="77777777" w:rsidR="00273A5D" w:rsidRDefault="00273A5D" w:rsidP="00273A5D">
      <w:pPr>
        <w:spacing w:after="0" w:line="240" w:lineRule="auto"/>
      </w:pPr>
    </w:p>
    <w:p w14:paraId="0F8BE06C" w14:textId="4FF3EB10" w:rsidR="00C00A1D" w:rsidRDefault="00BA7334" w:rsidP="00273A5D">
      <w:pPr>
        <w:spacing w:after="0" w:line="240" w:lineRule="auto"/>
        <w:rPr>
          <w:b/>
          <w:bCs/>
        </w:rPr>
      </w:pPr>
      <w:r>
        <w:rPr>
          <w:b/>
          <w:bCs/>
        </w:rPr>
        <w:t>2.</w:t>
      </w:r>
      <w:r w:rsidR="00E03095">
        <w:rPr>
          <w:b/>
          <w:bCs/>
        </w:rPr>
        <w:t>6</w:t>
      </w:r>
      <w:r>
        <w:rPr>
          <w:b/>
          <w:bCs/>
        </w:rPr>
        <w:t xml:space="preserve"> </w:t>
      </w:r>
      <w:r w:rsidR="00C00A1D" w:rsidRPr="008839CE">
        <w:rPr>
          <w:b/>
          <w:bCs/>
        </w:rPr>
        <w:t>Early Years</w:t>
      </w:r>
      <w:r w:rsidR="005237D6">
        <w:rPr>
          <w:b/>
          <w:bCs/>
        </w:rPr>
        <w:t xml:space="preserve"> – Childcare and Education</w:t>
      </w:r>
    </w:p>
    <w:p w14:paraId="3C850B1A" w14:textId="77777777" w:rsidR="00273A5D" w:rsidRDefault="00273A5D" w:rsidP="00273A5D">
      <w:pPr>
        <w:spacing w:after="0" w:line="240" w:lineRule="auto"/>
      </w:pPr>
    </w:p>
    <w:p w14:paraId="7E0F5B1A" w14:textId="19ED37DE" w:rsidR="005237D6" w:rsidRDefault="005237D6" w:rsidP="00273A5D">
      <w:pPr>
        <w:spacing w:after="0" w:line="240" w:lineRule="auto"/>
      </w:pPr>
      <w:r>
        <w:t xml:space="preserve">The Local Authority is required by law to ‘report annually to elected council members on how they are meeting their duty to secure sufficient childcare and make this report available and accessible to parents’.  </w:t>
      </w:r>
    </w:p>
    <w:p w14:paraId="49FB8E5B" w14:textId="627E3827" w:rsidR="004C231E" w:rsidRDefault="005237D6">
      <w:r>
        <w:t xml:space="preserve">Having sufficient childcare means that families </w:t>
      </w:r>
      <w:r w:rsidR="006F1EA6">
        <w:t>can</w:t>
      </w:r>
      <w:r>
        <w:t xml:space="preserve"> find childcare that meets their child’s care and learning needs and enables parents to make a real choice about work and training. This applies to all children from birth to age 14, including children with disabilities. Sufficiency is assessed for different groups, rather than for all children in the Local Authority.</w:t>
      </w:r>
    </w:p>
    <w:p w14:paraId="4148EA86" w14:textId="68F995FA" w:rsidR="00C812E8" w:rsidRDefault="00C812E8">
      <w:r>
        <w:t>There continues to be a sufficient supply of childcare provision to meet current levels of demand. Further to the recovery in demand following the Covid-19 pandemic, provider feedback suggests attendance in provision and demand for places has stabilised over the past year. However, increasing childcare fees combined with current cost of living challenges may affect the affordability of childcare for some parents/carers. This in turn may lead to localised changes in demand and patterns of attendance.</w:t>
      </w:r>
    </w:p>
    <w:p w14:paraId="5F7F69C1" w14:textId="3CAFE574" w:rsidR="00904192" w:rsidRDefault="00445723" w:rsidP="00904192">
      <w:r>
        <w:lastRenderedPageBreak/>
        <w:t>Take-up of funded early education for two year-olds in Harrow has traditionally been low, with the exception of last year when take-up was at record levels for the borough and above regional comparators. There has been a sizeable reduction in take-up this year, from the high base</w:t>
      </w:r>
      <w:r w:rsidR="00A721C2">
        <w:t>line</w:t>
      </w:r>
      <w:r>
        <w:t xml:space="preserve"> set in 2022. It now sits below both regional and national comparators.  The take-up of universal funded early education for 3 and 4 year-olds has increased over the past year and is now at the highest recorded levels since this indicator has been reported in the borough. Take-up is above regional comparators and has risen above the national take-up figure for the 4 year-old age group. Numbers of children accessing the extended entitlement (30 hours funding) continues to increase and is at the highest levels recorded since it’s roll-out, although the rate of increase shows signs of slowing. </w:t>
      </w:r>
    </w:p>
    <w:p w14:paraId="3AEA17F0" w14:textId="52DFD92F" w:rsidR="00B65FC4" w:rsidRDefault="00B65FC4" w:rsidP="00904192">
      <w:r>
        <w:t xml:space="preserve">Childcare for children with special educational needs and disabilities (SEND) is available in Harrow. The number of early years children with SEND has decreased within PVI settings over the </w:t>
      </w:r>
      <w:r w:rsidRPr="00A447AB">
        <w:t>past year, whilst there was a very slight increase in school nurseries</w:t>
      </w:r>
      <w:r w:rsidRPr="00826F15">
        <w:t>.</w:t>
      </w:r>
      <w:r w:rsidR="00826F15">
        <w:t xml:space="preserve">  </w:t>
      </w:r>
      <w:r>
        <w:t xml:space="preserve">The primary need for the majority of children requiring SEND support, </w:t>
      </w:r>
      <w:r w:rsidR="002032FE">
        <w:t xml:space="preserve">continues to be </w:t>
      </w:r>
      <w:r>
        <w:t>communication and interaction. Support strategies continue to assist early years’ childcare providers in meeting the needs of children with SEND, via the Harrow Early Years SEND Team. These include an inclusion fund which supports and enables SEND children to access learning and make progress across all early learning goals, SEND surgeries to support providers in identifying need and termly collation of SEND registers to ensure children are tracked and supported accordingly. The Early Years Area SENCO continues to track the progress of all children supported through the inclusion fund.</w:t>
      </w:r>
    </w:p>
    <w:p w14:paraId="320238A7" w14:textId="2C605B4D" w:rsidR="00B65FC4" w:rsidRDefault="00751E22">
      <w:pPr>
        <w:rPr>
          <w:b/>
          <w:bCs/>
        </w:rPr>
      </w:pPr>
      <w:r>
        <w:rPr>
          <w:b/>
          <w:bCs/>
        </w:rPr>
        <w:t>2.</w:t>
      </w:r>
      <w:r w:rsidR="0013441D">
        <w:rPr>
          <w:b/>
          <w:bCs/>
        </w:rPr>
        <w:t>7</w:t>
      </w:r>
      <w:r>
        <w:rPr>
          <w:b/>
          <w:bCs/>
        </w:rPr>
        <w:t xml:space="preserve"> Post</w:t>
      </w:r>
      <w:r w:rsidR="003762DC">
        <w:rPr>
          <w:b/>
          <w:bCs/>
        </w:rPr>
        <w:t>-16 Provision</w:t>
      </w:r>
    </w:p>
    <w:p w14:paraId="7330E85B" w14:textId="3BB46370" w:rsidR="003762DC" w:rsidRDefault="003762DC" w:rsidP="00B15BA6">
      <w:pPr>
        <w:rPr>
          <w:b/>
          <w:bCs/>
        </w:rPr>
      </w:pPr>
      <w:r>
        <w:t>The Education and Skills Act 2008 requires all young people in England to continue in education or training until at least their 18th birthday. The Local Authority works in partnership with Harrow’s schools</w:t>
      </w:r>
      <w:r w:rsidR="00A03207">
        <w:t xml:space="preserve">, </w:t>
      </w:r>
      <w:r>
        <w:t>Further Education colleges</w:t>
      </w:r>
      <w:r w:rsidR="00A03207">
        <w:t xml:space="preserve"> and Harrow’s Prospects</w:t>
      </w:r>
      <w:r>
        <w:t>, to ensure that young people aged 16-18 and up to the age of 25 for those who have an Education, Health and Care Plan have access to a range of opportunities to continue their education or training at a wide range of post-16 providers or through apprenticeships.</w:t>
      </w:r>
    </w:p>
    <w:p w14:paraId="424925B9" w14:textId="2776DB9F" w:rsidR="00CD6A54" w:rsidRPr="00CD6A54" w:rsidRDefault="00751E22" w:rsidP="00CD6A54">
      <w:pPr>
        <w:pStyle w:val="Heading6"/>
        <w:spacing w:before="0" w:line="240" w:lineRule="auto"/>
        <w:rPr>
          <w:rFonts w:ascii="Arial" w:hAnsi="Arial" w:cs="Arial"/>
          <w:b/>
          <w:bCs/>
          <w:color w:val="auto"/>
        </w:rPr>
      </w:pPr>
      <w:r w:rsidRPr="00CD6A54">
        <w:rPr>
          <w:rFonts w:ascii="Arial" w:hAnsi="Arial" w:cs="Arial"/>
          <w:b/>
          <w:bCs/>
        </w:rPr>
        <w:t>3.0 Harrow</w:t>
      </w:r>
      <w:r w:rsidR="00CD6A54" w:rsidRPr="00CD6A54">
        <w:rPr>
          <w:rFonts w:ascii="Arial" w:hAnsi="Arial" w:cs="Arial"/>
          <w:b/>
          <w:bCs/>
          <w:color w:val="auto"/>
        </w:rPr>
        <w:t xml:space="preserve"> School Roll Projections</w:t>
      </w:r>
    </w:p>
    <w:p w14:paraId="7B462A00" w14:textId="77777777" w:rsidR="00CD6A54" w:rsidRDefault="00CD6A54" w:rsidP="00CD6A54">
      <w:pPr>
        <w:spacing w:after="0" w:line="240" w:lineRule="auto"/>
        <w:rPr>
          <w:bCs/>
        </w:rPr>
      </w:pPr>
    </w:p>
    <w:p w14:paraId="272BDD36" w14:textId="421AE162" w:rsidR="00CD6A54" w:rsidRDefault="00CD6A54" w:rsidP="00B15BA6">
      <w:pPr>
        <w:rPr>
          <w:bCs/>
        </w:rPr>
      </w:pPr>
      <w:r w:rsidRPr="00401C65">
        <w:rPr>
          <w:bCs/>
        </w:rPr>
        <w:t xml:space="preserve">There is no single accepted method for projecting school numbers and London boroughs have recently faced major challenges in providing places to meet a growing child population.  </w:t>
      </w:r>
      <w:r w:rsidR="00A37054">
        <w:rPr>
          <w:bCs/>
        </w:rPr>
        <w:t xml:space="preserve">However, </w:t>
      </w:r>
      <w:r w:rsidR="00F1476D">
        <w:rPr>
          <w:bCs/>
        </w:rPr>
        <w:t xml:space="preserve">due to changes in the population, impacted by birth rates, welfare benefit changes, </w:t>
      </w:r>
      <w:proofErr w:type="gramStart"/>
      <w:r w:rsidR="00F1476D">
        <w:rPr>
          <w:bCs/>
        </w:rPr>
        <w:t>Brexit</w:t>
      </w:r>
      <w:proofErr w:type="gramEnd"/>
      <w:r w:rsidR="00F1476D">
        <w:rPr>
          <w:bCs/>
        </w:rPr>
        <w:t xml:space="preserve"> and the Covid-19 pandemic </w:t>
      </w:r>
      <w:r w:rsidR="00A37054">
        <w:rPr>
          <w:bCs/>
        </w:rPr>
        <w:t xml:space="preserve">the situation has </w:t>
      </w:r>
      <w:r w:rsidR="00F1476D">
        <w:rPr>
          <w:bCs/>
        </w:rPr>
        <w:t>reversed,</w:t>
      </w:r>
      <w:r w:rsidR="00A37054">
        <w:rPr>
          <w:bCs/>
        </w:rPr>
        <w:t xml:space="preserve"> and local authorities </w:t>
      </w:r>
      <w:r w:rsidR="00F1476D">
        <w:rPr>
          <w:bCs/>
        </w:rPr>
        <w:t xml:space="preserve">have found themselves </w:t>
      </w:r>
      <w:r w:rsidR="00A37054">
        <w:rPr>
          <w:bCs/>
        </w:rPr>
        <w:t xml:space="preserve">working </w:t>
      </w:r>
      <w:r w:rsidR="00F1476D">
        <w:rPr>
          <w:bCs/>
        </w:rPr>
        <w:t>with their</w:t>
      </w:r>
      <w:r w:rsidR="000706F8">
        <w:rPr>
          <w:bCs/>
        </w:rPr>
        <w:t xml:space="preserve"> mainstream</w:t>
      </w:r>
      <w:r w:rsidR="00277629">
        <w:rPr>
          <w:bCs/>
        </w:rPr>
        <w:t xml:space="preserve"> primary</w:t>
      </w:r>
      <w:r w:rsidR="00F1476D">
        <w:rPr>
          <w:bCs/>
        </w:rPr>
        <w:t xml:space="preserve"> schools </w:t>
      </w:r>
      <w:r w:rsidR="00A37054">
        <w:rPr>
          <w:bCs/>
        </w:rPr>
        <w:t>to manage a surplus of places</w:t>
      </w:r>
      <w:r w:rsidR="00F1476D">
        <w:rPr>
          <w:bCs/>
        </w:rPr>
        <w:t xml:space="preserve">.  </w:t>
      </w:r>
      <w:r w:rsidRPr="00401C65">
        <w:rPr>
          <w:bCs/>
        </w:rPr>
        <w:t xml:space="preserve">Harrow, along with the majority of other London boroughs, commission’s school roll projections from the Greater London Authority’s (GLA) School Roll Projections Service.  The GLA provides the baseline projections to which local knowledge is applied to make reasonable adjustments in line with pressure at Reception, Year </w:t>
      </w:r>
      <w:proofErr w:type="gramStart"/>
      <w:r w:rsidRPr="00401C65">
        <w:rPr>
          <w:bCs/>
        </w:rPr>
        <w:t>7</w:t>
      </w:r>
      <w:proofErr w:type="gramEnd"/>
      <w:r w:rsidRPr="00401C65">
        <w:rPr>
          <w:bCs/>
        </w:rPr>
        <w:t xml:space="preserve"> and other school year groups.</w:t>
      </w:r>
    </w:p>
    <w:p w14:paraId="432830B4" w14:textId="1B546C8F" w:rsidR="00F91496" w:rsidRDefault="00DA3A01" w:rsidP="00B15BA6">
      <w:pPr>
        <w:rPr>
          <w:lang w:eastAsia="en-GB"/>
        </w:rPr>
      </w:pPr>
      <w:r w:rsidRPr="00401C65">
        <w:t xml:space="preserve">Harrow’s school roll projections </w:t>
      </w:r>
      <w:r>
        <w:t xml:space="preserve">have been </w:t>
      </w:r>
      <w:r w:rsidRPr="00401C65">
        <w:t>based on the GLA’s Borough Preferred Option (BPO) Population Projections</w:t>
      </w:r>
      <w:r>
        <w:t xml:space="preserve"> for the last few years and for this year.  The BPO </w:t>
      </w:r>
      <w:r w:rsidRPr="00401C65">
        <w:t>incorporate</w:t>
      </w:r>
      <w:r w:rsidR="00B32E65">
        <w:t>s</w:t>
      </w:r>
      <w:r w:rsidRPr="00401C65">
        <w:t xml:space="preserve"> annual birth, </w:t>
      </w:r>
      <w:proofErr w:type="gramStart"/>
      <w:r w:rsidRPr="00401C65">
        <w:t>death</w:t>
      </w:r>
      <w:proofErr w:type="gramEnd"/>
      <w:r w:rsidRPr="00401C65">
        <w:t xml:space="preserve"> and migration data</w:t>
      </w:r>
      <w:r>
        <w:t xml:space="preserve">, and are </w:t>
      </w:r>
      <w:r w:rsidRPr="00401C65">
        <w:t xml:space="preserve">produced using Harrow’s ward level housing development data provided by the council from its Housing Trajectory.  The </w:t>
      </w:r>
      <w:r w:rsidRPr="00401C65">
        <w:rPr>
          <w:lang w:eastAsia="en-GB"/>
        </w:rPr>
        <w:t xml:space="preserve">GLA </w:t>
      </w:r>
      <w:r>
        <w:rPr>
          <w:lang w:eastAsia="en-GB"/>
        </w:rPr>
        <w:t xml:space="preserve">have </w:t>
      </w:r>
      <w:r w:rsidRPr="00401C65">
        <w:rPr>
          <w:lang w:eastAsia="en-GB"/>
        </w:rPr>
        <w:t xml:space="preserve">produced projections based on </w:t>
      </w:r>
      <w:r>
        <w:rPr>
          <w:lang w:eastAsia="en-GB"/>
        </w:rPr>
        <w:t xml:space="preserve">three </w:t>
      </w:r>
      <w:r w:rsidRPr="00401C65">
        <w:rPr>
          <w:lang w:eastAsia="en-GB"/>
        </w:rPr>
        <w:t>different scenarios of domestic migration patterns</w:t>
      </w:r>
      <w:r w:rsidR="00544ABC">
        <w:rPr>
          <w:lang w:eastAsia="en-GB"/>
        </w:rPr>
        <w:t xml:space="preserve"> – 5-year, 10-</w:t>
      </w:r>
      <w:proofErr w:type="gramStart"/>
      <w:r w:rsidR="00544ABC">
        <w:rPr>
          <w:lang w:eastAsia="en-GB"/>
        </w:rPr>
        <w:t>year</w:t>
      </w:r>
      <w:proofErr w:type="gramEnd"/>
      <w:r w:rsidR="00544ABC">
        <w:rPr>
          <w:lang w:eastAsia="en-GB"/>
        </w:rPr>
        <w:t xml:space="preserve"> and 15-year constrained projections, each of which are based on either 5 or 10 or 15 years </w:t>
      </w:r>
      <w:r w:rsidR="00544ABC">
        <w:rPr>
          <w:lang w:eastAsia="en-GB"/>
        </w:rPr>
        <w:lastRenderedPageBreak/>
        <w:t xml:space="preserve">past local migration patterns and constrained to match 5 or 10 or 15 years of the trend projection results at subregional level.  </w:t>
      </w:r>
      <w:r w:rsidRPr="00401C65">
        <w:rPr>
          <w:lang w:eastAsia="en-GB"/>
        </w:rPr>
        <w:t xml:space="preserve">Harrow has used the </w:t>
      </w:r>
      <w:r w:rsidR="004274CF">
        <w:rPr>
          <w:lang w:eastAsia="en-GB"/>
        </w:rPr>
        <w:t xml:space="preserve">10-year constrained </w:t>
      </w:r>
      <w:r w:rsidRPr="00401C65">
        <w:rPr>
          <w:lang w:eastAsia="en-GB"/>
        </w:rPr>
        <w:t>variant for Harrow’s births, population projections and school roll projections</w:t>
      </w:r>
      <w:r w:rsidR="004274CF">
        <w:rPr>
          <w:lang w:eastAsia="en-GB"/>
        </w:rPr>
        <w:t xml:space="preserve"> this year.</w:t>
      </w:r>
    </w:p>
    <w:p w14:paraId="7A382427" w14:textId="77777777" w:rsidR="00110C0B" w:rsidRPr="00976F66" w:rsidRDefault="00110C0B" w:rsidP="00110C0B">
      <w:pPr>
        <w:spacing w:after="0"/>
        <w:rPr>
          <w:lang w:eastAsia="en-GB"/>
        </w:rPr>
      </w:pPr>
      <w:r w:rsidRPr="00976F66">
        <w:t>The 202</w:t>
      </w:r>
      <w:r>
        <w:t>3</w:t>
      </w:r>
      <w:r w:rsidRPr="00976F66">
        <w:t>/2</w:t>
      </w:r>
      <w:r>
        <w:t>4</w:t>
      </w:r>
      <w:r w:rsidRPr="00976F66">
        <w:t xml:space="preserve"> school roll projections are based on the GLA’s </w:t>
      </w:r>
      <w:r w:rsidRPr="00976F66">
        <w:rPr>
          <w:lang w:eastAsia="en-GB"/>
        </w:rPr>
        <w:t>3/</w:t>
      </w:r>
      <w:r>
        <w:rPr>
          <w:lang w:eastAsia="en-GB"/>
        </w:rPr>
        <w:t>1</w:t>
      </w:r>
      <w:r w:rsidRPr="00976F66">
        <w:rPr>
          <w:lang w:eastAsia="en-GB"/>
        </w:rPr>
        <w:t xml:space="preserve"> option</w:t>
      </w:r>
      <w:r>
        <w:rPr>
          <w:lang w:eastAsia="en-GB"/>
        </w:rPr>
        <w:t xml:space="preserve">.  </w:t>
      </w:r>
      <w:r w:rsidRPr="00ED4596">
        <w:rPr>
          <w:lang w:eastAsia="en-GB"/>
        </w:rPr>
        <w:t>The 3/1 option uses three years of data to smooth fluctuations in the underlying patterns of pupil movement, while reflecting only the most recent data in terms of overall number of pupils on roll.</w:t>
      </w:r>
    </w:p>
    <w:p w14:paraId="56CFD5AA" w14:textId="77777777" w:rsidR="00110C0B" w:rsidRDefault="00110C0B" w:rsidP="00110C0B">
      <w:pPr>
        <w:pStyle w:val="ListParagraph"/>
        <w:autoSpaceDE w:val="0"/>
        <w:autoSpaceDN w:val="0"/>
        <w:adjustRightInd w:val="0"/>
        <w:spacing w:after="0" w:line="240" w:lineRule="auto"/>
        <w:jc w:val="both"/>
        <w:rPr>
          <w:rFonts w:eastAsia="Calibri"/>
          <w:color w:val="000000"/>
        </w:rPr>
      </w:pPr>
    </w:p>
    <w:p w14:paraId="7E44D15E" w14:textId="77777777" w:rsidR="00110C0B" w:rsidRDefault="00110C0B" w:rsidP="00110C0B">
      <w:pPr>
        <w:pStyle w:val="ListParagraph"/>
        <w:numPr>
          <w:ilvl w:val="0"/>
          <w:numId w:val="16"/>
        </w:numPr>
        <w:autoSpaceDE w:val="0"/>
        <w:autoSpaceDN w:val="0"/>
        <w:adjustRightInd w:val="0"/>
        <w:spacing w:after="0" w:line="240" w:lineRule="auto"/>
        <w:jc w:val="both"/>
        <w:rPr>
          <w:rFonts w:eastAsia="Calibri"/>
          <w:color w:val="000000"/>
        </w:rPr>
      </w:pPr>
      <w:r>
        <w:rPr>
          <w:rFonts w:eastAsia="Calibri"/>
          <w:color w:val="000000"/>
        </w:rPr>
        <w:t>T</w:t>
      </w:r>
      <w:r w:rsidRPr="00ED4596">
        <w:rPr>
          <w:rFonts w:eastAsia="Calibri"/>
          <w:color w:val="000000"/>
        </w:rPr>
        <w:t>hree years of past detailed flow data (2019-2021) to estimate relationships between ward of residence and school attended for the 2022 school roll.</w:t>
      </w:r>
    </w:p>
    <w:p w14:paraId="3120F198" w14:textId="77777777" w:rsidR="00110C0B" w:rsidRDefault="00110C0B" w:rsidP="00110C0B">
      <w:pPr>
        <w:pStyle w:val="ListParagraph"/>
        <w:numPr>
          <w:ilvl w:val="0"/>
          <w:numId w:val="16"/>
        </w:numPr>
        <w:autoSpaceDE w:val="0"/>
        <w:autoSpaceDN w:val="0"/>
        <w:adjustRightInd w:val="0"/>
        <w:spacing w:after="0" w:line="240" w:lineRule="auto"/>
        <w:jc w:val="both"/>
        <w:rPr>
          <w:rFonts w:eastAsia="Calibri"/>
          <w:color w:val="000000"/>
        </w:rPr>
      </w:pPr>
      <w:r w:rsidRPr="00ED4596">
        <w:rPr>
          <w:rFonts w:eastAsia="Calibri"/>
          <w:color w:val="000000"/>
        </w:rPr>
        <w:t>One year of data (2022) to calculate the size of the new intake in projected years</w:t>
      </w:r>
    </w:p>
    <w:p w14:paraId="0FC9701F" w14:textId="77777777" w:rsidR="00110C0B" w:rsidRDefault="00110C0B" w:rsidP="00110C0B">
      <w:pPr>
        <w:spacing w:after="0" w:line="240" w:lineRule="auto"/>
      </w:pPr>
    </w:p>
    <w:p w14:paraId="7568C87B" w14:textId="78F0EC94" w:rsidR="00110C0B" w:rsidRPr="00401C65" w:rsidRDefault="00110C0B" w:rsidP="00110C0B">
      <w:pPr>
        <w:spacing w:after="0" w:line="240" w:lineRule="auto"/>
        <w:rPr>
          <w:lang w:eastAsia="en-GB"/>
        </w:rPr>
      </w:pPr>
      <w:r w:rsidRPr="00401C65">
        <w:t xml:space="preserve">Further details of the SRP Methodology can be found in </w:t>
      </w:r>
      <w:r w:rsidRPr="00B35627">
        <w:t xml:space="preserve">‘Annexe </w:t>
      </w:r>
      <w:r w:rsidR="00B35627" w:rsidRPr="00B35627">
        <w:t>4</w:t>
      </w:r>
      <w:r w:rsidRPr="00B35627">
        <w:t>: School Roll Projections Methodology’.</w:t>
      </w:r>
      <w:r w:rsidRPr="00401C65">
        <w:t xml:space="preserve"> </w:t>
      </w:r>
    </w:p>
    <w:p w14:paraId="52A1F3D2" w14:textId="77777777" w:rsidR="00110C0B" w:rsidRDefault="00110C0B" w:rsidP="00110C0B">
      <w:pPr>
        <w:pStyle w:val="BodyText2"/>
        <w:rPr>
          <w:color w:val="auto"/>
        </w:rPr>
      </w:pPr>
    </w:p>
    <w:p w14:paraId="2B67360B" w14:textId="441C7A68" w:rsidR="00F86C07" w:rsidRPr="00401C65" w:rsidRDefault="009367B2" w:rsidP="009367B2">
      <w:r>
        <w:t>D</w:t>
      </w:r>
      <w:r w:rsidR="006769A3" w:rsidRPr="00401C65">
        <w:t>ue to the changing landscape of Harrow, with regards to births, future housing developments, Reception and Year 7 numbers on roll</w:t>
      </w:r>
      <w:r>
        <w:t xml:space="preserve"> and d</w:t>
      </w:r>
      <w:r w:rsidRPr="00976F66">
        <w:t xml:space="preserve">ue to the fluctuations </w:t>
      </w:r>
      <w:r>
        <w:t xml:space="preserve">in the actual numbers on roll over the last few years, </w:t>
      </w:r>
      <w:r w:rsidRPr="00976F66">
        <w:t xml:space="preserve">and </w:t>
      </w:r>
      <w:r>
        <w:t xml:space="preserve">the </w:t>
      </w:r>
      <w:r w:rsidRPr="00976F66">
        <w:t>change in trajectory</w:t>
      </w:r>
      <w:r>
        <w:t>,</w:t>
      </w:r>
      <w:r w:rsidRPr="00976F66">
        <w:t xml:space="preserve"> </w:t>
      </w:r>
      <w:r w:rsidRPr="00401C65">
        <w:t xml:space="preserve">the school organisation report </w:t>
      </w:r>
      <w:r>
        <w:t xml:space="preserve">continues to </w:t>
      </w:r>
      <w:r w:rsidRPr="00401C65">
        <w:t xml:space="preserve">include </w:t>
      </w:r>
      <w:r>
        <w:t xml:space="preserve">the following </w:t>
      </w:r>
      <w:r w:rsidRPr="00401C65">
        <w:t>two sets of school roll projections</w:t>
      </w:r>
      <w:r>
        <w:t xml:space="preserve"> </w:t>
      </w:r>
      <w:r w:rsidRPr="00976F66">
        <w:t>for the Reception to Year 6</w:t>
      </w:r>
      <w:r>
        <w:t xml:space="preserve"> projections</w:t>
      </w:r>
      <w:r w:rsidRPr="00976F66">
        <w:t>, and Reception only</w:t>
      </w:r>
      <w:r>
        <w:t>, i</w:t>
      </w:r>
      <w:r w:rsidRPr="00401C65">
        <w:t>n-line with previous years</w:t>
      </w:r>
      <w:r>
        <w:t xml:space="preserve"> reports.</w:t>
      </w:r>
    </w:p>
    <w:p w14:paraId="1971F1CF" w14:textId="77777777" w:rsidR="006769A3" w:rsidRPr="00401C65" w:rsidRDefault="006769A3" w:rsidP="006769A3">
      <w:pPr>
        <w:pStyle w:val="BodyText2"/>
        <w:numPr>
          <w:ilvl w:val="0"/>
          <w:numId w:val="14"/>
        </w:numPr>
        <w:rPr>
          <w:color w:val="auto"/>
        </w:rPr>
      </w:pPr>
      <w:r w:rsidRPr="00401C65">
        <w:rPr>
          <w:color w:val="auto"/>
        </w:rPr>
        <w:t>The school roll projections as provided by the GLA (referred to as ‘Baseline’ in this report</w:t>
      </w:r>
      <w:proofErr w:type="gramStart"/>
      <w:r w:rsidRPr="00401C65">
        <w:rPr>
          <w:color w:val="auto"/>
        </w:rPr>
        <w:t>);</w:t>
      </w:r>
      <w:proofErr w:type="gramEnd"/>
    </w:p>
    <w:p w14:paraId="435647C6" w14:textId="77777777" w:rsidR="006769A3" w:rsidRPr="00401C65" w:rsidRDefault="006769A3" w:rsidP="004B6F23">
      <w:pPr>
        <w:pStyle w:val="BodyText2"/>
        <w:numPr>
          <w:ilvl w:val="0"/>
          <w:numId w:val="14"/>
        </w:numPr>
        <w:rPr>
          <w:color w:val="auto"/>
        </w:rPr>
      </w:pPr>
      <w:r w:rsidRPr="00401C65">
        <w:rPr>
          <w:color w:val="auto"/>
        </w:rPr>
        <w:t xml:space="preserve">The schools roll projections with a 2% adjustment, as per previous years and </w:t>
      </w:r>
      <w:proofErr w:type="gramStart"/>
      <w:r w:rsidRPr="00401C65">
        <w:rPr>
          <w:color w:val="auto"/>
        </w:rPr>
        <w:t>in order to</w:t>
      </w:r>
      <w:proofErr w:type="gramEnd"/>
      <w:r w:rsidRPr="00401C65">
        <w:rPr>
          <w:color w:val="auto"/>
        </w:rPr>
        <w:t xml:space="preserve"> maintain some level of consistency. </w:t>
      </w:r>
    </w:p>
    <w:p w14:paraId="600C4BE6" w14:textId="77777777" w:rsidR="006769A3" w:rsidRPr="00401C65" w:rsidRDefault="006769A3" w:rsidP="004B6F23">
      <w:pPr>
        <w:autoSpaceDE w:val="0"/>
        <w:autoSpaceDN w:val="0"/>
        <w:adjustRightInd w:val="0"/>
        <w:spacing w:after="0" w:line="240" w:lineRule="auto"/>
        <w:rPr>
          <w:bCs/>
        </w:rPr>
      </w:pPr>
    </w:p>
    <w:p w14:paraId="6B755307" w14:textId="4DCCC661" w:rsidR="006769A3" w:rsidRPr="00CD6A54" w:rsidRDefault="006769A3" w:rsidP="004B6F23">
      <w:pPr>
        <w:spacing w:after="0" w:line="240" w:lineRule="auto"/>
        <w:rPr>
          <w:b/>
          <w:bCs/>
          <w:lang w:val="en-US"/>
        </w:rPr>
      </w:pPr>
      <w:r w:rsidRPr="00401C65">
        <w:rPr>
          <w:rFonts w:cs="Times New Roman"/>
        </w:rPr>
        <w:t>The local projection methodology has been developed to forecast the maximum numbers that are likely to be on roll at the end of the school year.  This approach is consistent with Harrow’s submissions to the DfE and helps with contingency planning across the borough</w:t>
      </w:r>
      <w:r w:rsidR="001D2DA8">
        <w:rPr>
          <w:rFonts w:cs="Times New Roman"/>
        </w:rPr>
        <w:t>.</w:t>
      </w:r>
    </w:p>
    <w:p w14:paraId="7BF70B02" w14:textId="77777777" w:rsidR="00831AF2" w:rsidRDefault="00831AF2" w:rsidP="00F56B74">
      <w:pPr>
        <w:spacing w:after="0" w:line="240" w:lineRule="auto"/>
        <w:rPr>
          <w:b/>
          <w:bCs/>
        </w:rPr>
      </w:pPr>
    </w:p>
    <w:p w14:paraId="0C7EC199" w14:textId="6B373309" w:rsidR="003905FE" w:rsidRDefault="003905FE" w:rsidP="00F56B74">
      <w:pPr>
        <w:spacing w:after="0" w:line="240" w:lineRule="auto"/>
        <w:rPr>
          <w:b/>
          <w:bCs/>
        </w:rPr>
      </w:pPr>
      <w:r>
        <w:rPr>
          <w:b/>
          <w:bCs/>
        </w:rPr>
        <w:t>3.</w:t>
      </w:r>
      <w:r w:rsidR="00C777BF">
        <w:rPr>
          <w:b/>
          <w:bCs/>
        </w:rPr>
        <w:t>1</w:t>
      </w:r>
      <w:r>
        <w:rPr>
          <w:b/>
          <w:bCs/>
        </w:rPr>
        <w:t xml:space="preserve"> </w:t>
      </w:r>
      <w:r w:rsidR="0015554F">
        <w:rPr>
          <w:b/>
          <w:bCs/>
        </w:rPr>
        <w:t xml:space="preserve">Numbers on Roll in </w:t>
      </w:r>
      <w:r>
        <w:rPr>
          <w:b/>
          <w:bCs/>
        </w:rPr>
        <w:t>Primary Schools</w:t>
      </w:r>
    </w:p>
    <w:p w14:paraId="3C64A965" w14:textId="7CC36892" w:rsidR="00F56B74" w:rsidRDefault="00F56B74" w:rsidP="00F56B74">
      <w:pPr>
        <w:spacing w:after="0" w:line="240" w:lineRule="auto"/>
      </w:pPr>
    </w:p>
    <w:p w14:paraId="6F09BD04" w14:textId="50D68644" w:rsidR="00A35B76" w:rsidRDefault="00CD1A68" w:rsidP="00F30016">
      <w:pPr>
        <w:spacing w:after="0" w:line="240" w:lineRule="auto"/>
      </w:pPr>
      <w:r>
        <w:t>The demand for primary school places increased exponentially between 2009</w:t>
      </w:r>
      <w:r w:rsidR="00CE695F">
        <w:t>/</w:t>
      </w:r>
      <w:r>
        <w:t>10 and 2019</w:t>
      </w:r>
      <w:r w:rsidR="00CE695F">
        <w:t>/</w:t>
      </w:r>
      <w:r>
        <w:t>20.  The primary population (Reception to Year 6) increased from 16,</w:t>
      </w:r>
      <w:r w:rsidR="00CB27BD">
        <w:t>63</w:t>
      </w:r>
      <w:r>
        <w:t>7 in January 20</w:t>
      </w:r>
      <w:r w:rsidR="00CB27BD">
        <w:t>09</w:t>
      </w:r>
      <w:r>
        <w:t xml:space="preserve"> to 21,707 in January 2020</w:t>
      </w:r>
      <w:r w:rsidR="005F122A">
        <w:t>.  Th</w:t>
      </w:r>
      <w:r>
        <w:t xml:space="preserve">e numbers have remained </w:t>
      </w:r>
      <w:r w:rsidR="00D830F4">
        <w:t>similar</w:t>
      </w:r>
      <w:r w:rsidR="005F122A">
        <w:t>,</w:t>
      </w:r>
      <w:r>
        <w:t xml:space="preserve"> with 21,561 pupils </w:t>
      </w:r>
      <w:r w:rsidR="005F122A">
        <w:t xml:space="preserve">on roll as </w:t>
      </w:r>
      <w:proofErr w:type="gramStart"/>
      <w:r w:rsidR="005F122A">
        <w:t>at</w:t>
      </w:r>
      <w:proofErr w:type="gramEnd"/>
      <w:r w:rsidR="005F122A">
        <w:t xml:space="preserve"> January 2023</w:t>
      </w:r>
      <w:r>
        <w:t xml:space="preserve"> </w:t>
      </w:r>
      <w:r w:rsidR="005F122A">
        <w:t>and th</w:t>
      </w:r>
      <w:r w:rsidR="003A7151">
        <w:t xml:space="preserve">is year’s </w:t>
      </w:r>
      <w:r w:rsidR="00D830F4">
        <w:t xml:space="preserve">projections are </w:t>
      </w:r>
      <w:r w:rsidR="003A7151">
        <w:t xml:space="preserve">also </w:t>
      </w:r>
      <w:r w:rsidR="00D830F4">
        <w:t>steady, as can be seen in the chart below.</w:t>
      </w:r>
      <w:r w:rsidR="00A35B76">
        <w:t xml:space="preserve">  In line with the increase of primary places, the demand for Reception places started increasing from 2,419 pupils in January 2009 and consistently increased </w:t>
      </w:r>
      <w:r w:rsidR="00C9168F">
        <w:t xml:space="preserve">reaching </w:t>
      </w:r>
      <w:r w:rsidR="00A35B76">
        <w:t>3,251 as at January 2015.  The Reception numbers have fluctuated since, with the most recent number on roll being 3,162 as at January 2023.</w:t>
      </w:r>
    </w:p>
    <w:p w14:paraId="50E9C2F5" w14:textId="77777777" w:rsidR="00F30016" w:rsidRPr="00CB27BD" w:rsidRDefault="00F30016" w:rsidP="00F30016">
      <w:pPr>
        <w:spacing w:after="0" w:line="240" w:lineRule="auto"/>
      </w:pPr>
    </w:p>
    <w:p w14:paraId="33CB2832" w14:textId="77777777" w:rsidR="0013656A" w:rsidRDefault="0013656A" w:rsidP="00F30016">
      <w:pPr>
        <w:spacing w:after="0" w:line="240" w:lineRule="auto"/>
      </w:pPr>
    </w:p>
    <w:p w14:paraId="28D3F566" w14:textId="77777777" w:rsidR="00100783" w:rsidRDefault="00100783">
      <w:r>
        <w:br w:type="page"/>
      </w:r>
    </w:p>
    <w:p w14:paraId="2DC8BD78" w14:textId="333C3BEE" w:rsidR="00D830F4" w:rsidRPr="00690113" w:rsidRDefault="00DC2DAA" w:rsidP="00F30016">
      <w:pPr>
        <w:spacing w:after="0" w:line="240" w:lineRule="auto"/>
      </w:pPr>
      <w:r w:rsidRPr="00690113">
        <w:lastRenderedPageBreak/>
        <w:t>Chart</w:t>
      </w:r>
      <w:r w:rsidR="005469BD" w:rsidRPr="00690113">
        <w:t xml:space="preserve"> 1: Primary numbers on roll and projections as </w:t>
      </w:r>
      <w:proofErr w:type="gramStart"/>
      <w:r w:rsidR="005469BD" w:rsidRPr="00690113">
        <w:t>at</w:t>
      </w:r>
      <w:proofErr w:type="gramEnd"/>
      <w:r w:rsidR="005469BD" w:rsidRPr="00690113">
        <w:t xml:space="preserve"> January each year</w:t>
      </w:r>
    </w:p>
    <w:p w14:paraId="2DE31196" w14:textId="602B607F" w:rsidR="00D830F4" w:rsidRDefault="00CB27BD" w:rsidP="00F56B74">
      <w:pPr>
        <w:spacing w:after="0" w:line="240" w:lineRule="auto"/>
      </w:pPr>
      <w:r>
        <w:rPr>
          <w:noProof/>
        </w:rPr>
        <w:drawing>
          <wp:inline distT="0" distB="0" distL="0" distR="0" wp14:anchorId="7B21E111" wp14:editId="18CBBE6F">
            <wp:extent cx="9569450" cy="3136900"/>
            <wp:effectExtent l="0" t="0" r="12700" b="6350"/>
            <wp:docPr id="1" name="Chart 1">
              <a:extLst xmlns:a="http://schemas.openxmlformats.org/drawingml/2006/main">
                <a:ext uri="{FF2B5EF4-FFF2-40B4-BE49-F238E27FC236}">
                  <a16:creationId xmlns:a16="http://schemas.microsoft.com/office/drawing/2014/main" id="{5C1FFBE6-4757-B05D-E542-53F1351DC1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4DD664" w14:textId="669AAF4C" w:rsidR="00F56B74" w:rsidRPr="00F56B74" w:rsidRDefault="003C6782" w:rsidP="00F56B74">
      <w:pPr>
        <w:spacing w:after="0" w:line="240" w:lineRule="auto"/>
      </w:pPr>
      <w:r w:rsidRPr="00780831">
        <w:rPr>
          <w:sz w:val="20"/>
          <w:szCs w:val="20"/>
        </w:rPr>
        <w:t>Source: SRP_borough_Spring2023_3_1_BPO202110-year_constrained_1805230626</w:t>
      </w:r>
    </w:p>
    <w:p w14:paraId="16A7E35E" w14:textId="77777777" w:rsidR="002E22B3" w:rsidRDefault="002E22B3" w:rsidP="00F56B74">
      <w:pPr>
        <w:spacing w:after="0" w:line="240" w:lineRule="auto"/>
        <w:rPr>
          <w:b/>
          <w:bCs/>
        </w:rPr>
      </w:pPr>
    </w:p>
    <w:p w14:paraId="18C19F2D" w14:textId="4E93C98C" w:rsidR="00404C86" w:rsidRDefault="00404C86" w:rsidP="00F56B74">
      <w:pPr>
        <w:spacing w:after="0" w:line="240" w:lineRule="auto"/>
        <w:rPr>
          <w:b/>
          <w:bCs/>
        </w:rPr>
      </w:pPr>
      <w:r>
        <w:rPr>
          <w:b/>
          <w:bCs/>
        </w:rPr>
        <w:t>3.</w:t>
      </w:r>
      <w:r w:rsidR="00C777BF">
        <w:rPr>
          <w:b/>
          <w:bCs/>
        </w:rPr>
        <w:t>2</w:t>
      </w:r>
      <w:r>
        <w:rPr>
          <w:b/>
          <w:bCs/>
        </w:rPr>
        <w:t xml:space="preserve"> </w:t>
      </w:r>
      <w:r w:rsidR="002930DE">
        <w:rPr>
          <w:b/>
          <w:bCs/>
        </w:rPr>
        <w:t>Projections f</w:t>
      </w:r>
      <w:r>
        <w:rPr>
          <w:b/>
          <w:bCs/>
        </w:rPr>
        <w:t xml:space="preserve">or </w:t>
      </w:r>
      <w:r w:rsidR="00C777BF">
        <w:rPr>
          <w:b/>
          <w:bCs/>
        </w:rPr>
        <w:t xml:space="preserve">Reception to Year 6 </w:t>
      </w:r>
      <w:r>
        <w:rPr>
          <w:b/>
          <w:bCs/>
        </w:rPr>
        <w:t>Primary School</w:t>
      </w:r>
      <w:r w:rsidR="00C777BF">
        <w:rPr>
          <w:b/>
          <w:bCs/>
        </w:rPr>
        <w:t xml:space="preserve"> Pupil</w:t>
      </w:r>
      <w:r>
        <w:rPr>
          <w:b/>
          <w:bCs/>
        </w:rPr>
        <w:t>s</w:t>
      </w:r>
    </w:p>
    <w:p w14:paraId="328247DF" w14:textId="77777777" w:rsidR="00C777BF" w:rsidRDefault="00C777BF" w:rsidP="00F56B74">
      <w:pPr>
        <w:spacing w:after="0" w:line="240" w:lineRule="auto"/>
        <w:rPr>
          <w:b/>
          <w:bCs/>
        </w:rPr>
      </w:pPr>
    </w:p>
    <w:p w14:paraId="7D09692E" w14:textId="203B74A5" w:rsidR="00BA6B4C" w:rsidRDefault="00CF3607">
      <w:pPr>
        <w:rPr>
          <w:bCs/>
          <w:szCs w:val="24"/>
        </w:rPr>
      </w:pPr>
      <w:r w:rsidRPr="00CF3607">
        <w:rPr>
          <w:bCs/>
          <w:szCs w:val="24"/>
        </w:rPr>
        <w:t xml:space="preserve">The </w:t>
      </w:r>
      <w:r>
        <w:rPr>
          <w:bCs/>
          <w:szCs w:val="24"/>
        </w:rPr>
        <w:t xml:space="preserve">table below shows that the projections for Reception to Year 6 start to decline from 21,653 in January 2024 to 21,114 in January 2030, but then </w:t>
      </w:r>
      <w:r w:rsidR="00AF4A55">
        <w:rPr>
          <w:bCs/>
          <w:szCs w:val="24"/>
        </w:rPr>
        <w:t>rise</w:t>
      </w:r>
      <w:r>
        <w:rPr>
          <w:bCs/>
          <w:szCs w:val="24"/>
        </w:rPr>
        <w:t xml:space="preserve"> and continue to increase to 21,982 by January 2036.  There is a projected surplus of places </w:t>
      </w:r>
      <w:r w:rsidR="00F74909">
        <w:rPr>
          <w:bCs/>
          <w:szCs w:val="24"/>
        </w:rPr>
        <w:t>in the primary schools over the period shown in the table</w:t>
      </w:r>
      <w:r w:rsidR="00333544">
        <w:rPr>
          <w:bCs/>
          <w:szCs w:val="24"/>
        </w:rPr>
        <w:t xml:space="preserve"> below</w:t>
      </w:r>
      <w:r w:rsidR="00F74909">
        <w:rPr>
          <w:bCs/>
          <w:szCs w:val="24"/>
        </w:rPr>
        <w:t>, a surplus which should a</w:t>
      </w:r>
      <w:r>
        <w:rPr>
          <w:bCs/>
          <w:szCs w:val="24"/>
        </w:rPr>
        <w:t>ccommodate th</w:t>
      </w:r>
      <w:r w:rsidR="00F74909">
        <w:rPr>
          <w:bCs/>
          <w:szCs w:val="24"/>
        </w:rPr>
        <w:t xml:space="preserve">e </w:t>
      </w:r>
      <w:r>
        <w:rPr>
          <w:bCs/>
          <w:szCs w:val="24"/>
        </w:rPr>
        <w:t>increase</w:t>
      </w:r>
      <w:r w:rsidR="00F74909">
        <w:rPr>
          <w:bCs/>
          <w:szCs w:val="24"/>
        </w:rPr>
        <w:t xml:space="preserve"> suggested</w:t>
      </w:r>
      <w:r w:rsidR="00333544">
        <w:rPr>
          <w:bCs/>
          <w:szCs w:val="24"/>
        </w:rPr>
        <w:t xml:space="preserve"> by the projections</w:t>
      </w:r>
      <w:r w:rsidR="00F74909">
        <w:rPr>
          <w:bCs/>
          <w:szCs w:val="24"/>
        </w:rPr>
        <w:t>.</w:t>
      </w:r>
    </w:p>
    <w:p w14:paraId="6D913200" w14:textId="77777777" w:rsidR="00770E92" w:rsidRDefault="00770E92" w:rsidP="00C777BF">
      <w:pPr>
        <w:pStyle w:val="Heading1"/>
        <w:tabs>
          <w:tab w:val="center" w:pos="4873"/>
        </w:tabs>
        <w:spacing w:before="0" w:line="240" w:lineRule="auto"/>
        <w:rPr>
          <w:rFonts w:ascii="Arial" w:hAnsi="Arial" w:cs="Arial"/>
          <w:b/>
          <w:color w:val="auto"/>
          <w:sz w:val="24"/>
          <w:szCs w:val="24"/>
        </w:rPr>
      </w:pPr>
    </w:p>
    <w:p w14:paraId="61FE776B" w14:textId="77777777" w:rsidR="00110C0B" w:rsidRDefault="00110C0B">
      <w:pPr>
        <w:rPr>
          <w:rFonts w:eastAsiaTheme="majorEastAsia"/>
          <w:b/>
          <w:szCs w:val="24"/>
        </w:rPr>
      </w:pPr>
      <w:r>
        <w:rPr>
          <w:b/>
          <w:szCs w:val="24"/>
        </w:rPr>
        <w:br w:type="page"/>
      </w:r>
    </w:p>
    <w:p w14:paraId="66C944B8" w14:textId="76050244" w:rsidR="00C777BF" w:rsidRPr="00CA44D1" w:rsidRDefault="00C777BF" w:rsidP="00C777BF">
      <w:pPr>
        <w:pStyle w:val="Heading1"/>
        <w:tabs>
          <w:tab w:val="center" w:pos="4873"/>
        </w:tabs>
        <w:spacing w:before="0" w:line="240" w:lineRule="auto"/>
        <w:rPr>
          <w:rFonts w:ascii="Arial" w:hAnsi="Arial" w:cs="Arial"/>
          <w:bCs/>
          <w:color w:val="auto"/>
          <w:sz w:val="24"/>
          <w:szCs w:val="24"/>
        </w:rPr>
      </w:pPr>
      <w:r w:rsidRPr="00CA44D1">
        <w:rPr>
          <w:rFonts w:ascii="Arial" w:hAnsi="Arial" w:cs="Arial"/>
          <w:bCs/>
          <w:color w:val="auto"/>
          <w:sz w:val="24"/>
          <w:szCs w:val="24"/>
        </w:rPr>
        <w:lastRenderedPageBreak/>
        <w:t xml:space="preserve">Table </w:t>
      </w:r>
      <w:r w:rsidR="00100783">
        <w:rPr>
          <w:rFonts w:ascii="Arial" w:hAnsi="Arial" w:cs="Arial"/>
          <w:bCs/>
          <w:color w:val="auto"/>
          <w:sz w:val="24"/>
          <w:szCs w:val="24"/>
        </w:rPr>
        <w:t>4</w:t>
      </w:r>
      <w:r w:rsidRPr="00CA44D1">
        <w:rPr>
          <w:rFonts w:ascii="Arial" w:hAnsi="Arial" w:cs="Arial"/>
          <w:bCs/>
          <w:color w:val="auto"/>
          <w:sz w:val="24"/>
          <w:szCs w:val="24"/>
        </w:rPr>
        <w:t>: School roll projections for Year Reception (Baseline &amp; +2%) to Year 6 in all schools in Harrow</w:t>
      </w:r>
    </w:p>
    <w:tbl>
      <w:tblPr>
        <w:tblW w:w="11477" w:type="dxa"/>
        <w:tblLayout w:type="fixed"/>
        <w:tblLook w:val="04A0" w:firstRow="1" w:lastRow="0" w:firstColumn="1" w:lastColumn="0" w:noHBand="0" w:noVBand="1"/>
      </w:tblPr>
      <w:tblGrid>
        <w:gridCol w:w="869"/>
        <w:gridCol w:w="1678"/>
        <w:gridCol w:w="1984"/>
        <w:gridCol w:w="1843"/>
        <w:gridCol w:w="1134"/>
        <w:gridCol w:w="2126"/>
        <w:gridCol w:w="1843"/>
      </w:tblGrid>
      <w:tr w:rsidR="00380260" w:rsidRPr="00380260" w14:paraId="15C67962" w14:textId="77777777" w:rsidTr="00770E92">
        <w:trPr>
          <w:trHeight w:val="270"/>
        </w:trPr>
        <w:tc>
          <w:tcPr>
            <w:tcW w:w="11477" w:type="dxa"/>
            <w:gridSpan w:val="7"/>
            <w:tcBorders>
              <w:top w:val="single" w:sz="4" w:space="0" w:color="auto"/>
              <w:left w:val="single" w:sz="4" w:space="0" w:color="auto"/>
              <w:bottom w:val="single" w:sz="4" w:space="0" w:color="auto"/>
              <w:right w:val="single" w:sz="4" w:space="0" w:color="auto"/>
            </w:tcBorders>
            <w:shd w:val="clear" w:color="auto" w:fill="auto"/>
            <w:hideMark/>
          </w:tcPr>
          <w:p w14:paraId="4EA11C46" w14:textId="30B0FB50" w:rsidR="00380260" w:rsidRPr="00380260" w:rsidRDefault="00380260" w:rsidP="00C777BF">
            <w:pPr>
              <w:spacing w:after="0" w:line="240" w:lineRule="auto"/>
              <w:rPr>
                <w:rFonts w:eastAsia="Times New Roman"/>
                <w:b/>
                <w:bCs/>
                <w:sz w:val="20"/>
                <w:szCs w:val="20"/>
                <w:lang w:eastAsia="en-GB"/>
              </w:rPr>
            </w:pPr>
            <w:r w:rsidRPr="00A028D0">
              <w:rPr>
                <w:rFonts w:eastAsia="Times New Roman"/>
                <w:b/>
                <w:bCs/>
                <w:sz w:val="20"/>
                <w:szCs w:val="20"/>
                <w:lang w:eastAsia="en-GB"/>
              </w:rPr>
              <w:t>Primary projection area: All Schools (Includes VA) - BPO 2021 3/1 10 Yr Constrained</w:t>
            </w:r>
            <w:r w:rsidR="00770E92">
              <w:rPr>
                <w:rFonts w:eastAsia="Times New Roman"/>
                <w:b/>
                <w:bCs/>
                <w:sz w:val="20"/>
                <w:szCs w:val="20"/>
                <w:lang w:eastAsia="en-GB"/>
              </w:rPr>
              <w:t xml:space="preserve"> – Years Reception to Year 6 only</w:t>
            </w:r>
          </w:p>
        </w:tc>
      </w:tr>
      <w:tr w:rsidR="00380260" w:rsidRPr="00380260" w14:paraId="0D4F0947" w14:textId="77777777" w:rsidTr="00770E92">
        <w:trPr>
          <w:trHeight w:val="732"/>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14215943"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Year</w:t>
            </w:r>
          </w:p>
        </w:tc>
        <w:tc>
          <w:tcPr>
            <w:tcW w:w="1678" w:type="dxa"/>
            <w:tcBorders>
              <w:top w:val="nil"/>
              <w:left w:val="nil"/>
              <w:bottom w:val="single" w:sz="4" w:space="0" w:color="auto"/>
              <w:right w:val="single" w:sz="4" w:space="0" w:color="auto"/>
            </w:tcBorders>
            <w:shd w:val="clear" w:color="auto" w:fill="auto"/>
            <w:vAlign w:val="center"/>
            <w:hideMark/>
          </w:tcPr>
          <w:p w14:paraId="5E6A1044"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January actual number on roll</w:t>
            </w:r>
          </w:p>
        </w:tc>
        <w:tc>
          <w:tcPr>
            <w:tcW w:w="1984" w:type="dxa"/>
            <w:tcBorders>
              <w:top w:val="nil"/>
              <w:left w:val="nil"/>
              <w:bottom w:val="single" w:sz="4" w:space="0" w:color="auto"/>
              <w:right w:val="single" w:sz="4" w:space="0" w:color="auto"/>
            </w:tcBorders>
            <w:shd w:val="clear" w:color="auto" w:fill="auto"/>
            <w:vAlign w:val="center"/>
            <w:hideMark/>
          </w:tcPr>
          <w:p w14:paraId="25FEF1FF"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Projected demand GLA (Baseline Reception)</w:t>
            </w:r>
          </w:p>
        </w:tc>
        <w:tc>
          <w:tcPr>
            <w:tcW w:w="1843" w:type="dxa"/>
            <w:tcBorders>
              <w:top w:val="nil"/>
              <w:left w:val="nil"/>
              <w:bottom w:val="single" w:sz="4" w:space="0" w:color="auto"/>
              <w:right w:val="single" w:sz="4" w:space="0" w:color="auto"/>
            </w:tcBorders>
            <w:shd w:val="clear" w:color="auto" w:fill="auto"/>
            <w:vAlign w:val="center"/>
            <w:hideMark/>
          </w:tcPr>
          <w:p w14:paraId="40968FB0" w14:textId="77C40A99"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Projected demand GLA (+2% Reception)</w:t>
            </w:r>
          </w:p>
        </w:tc>
        <w:tc>
          <w:tcPr>
            <w:tcW w:w="1134" w:type="dxa"/>
            <w:tcBorders>
              <w:top w:val="nil"/>
              <w:left w:val="nil"/>
              <w:bottom w:val="single" w:sz="4" w:space="0" w:color="auto"/>
              <w:right w:val="single" w:sz="4" w:space="0" w:color="auto"/>
            </w:tcBorders>
            <w:shd w:val="clear" w:color="auto" w:fill="auto"/>
            <w:vAlign w:val="center"/>
            <w:hideMark/>
          </w:tcPr>
          <w:p w14:paraId="6B133AC9"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Places available</w:t>
            </w:r>
          </w:p>
        </w:tc>
        <w:tc>
          <w:tcPr>
            <w:tcW w:w="2126" w:type="dxa"/>
            <w:tcBorders>
              <w:top w:val="nil"/>
              <w:left w:val="nil"/>
              <w:bottom w:val="single" w:sz="4" w:space="0" w:color="auto"/>
              <w:right w:val="single" w:sz="4" w:space="0" w:color="auto"/>
            </w:tcBorders>
            <w:shd w:val="clear" w:color="auto" w:fill="auto"/>
            <w:vAlign w:val="center"/>
            <w:hideMark/>
          </w:tcPr>
          <w:p w14:paraId="5BC327C8" w14:textId="5B2DAD92"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Surplus/</w:t>
            </w:r>
            <w:r w:rsidR="00886FA2">
              <w:rPr>
                <w:rFonts w:eastAsia="Times New Roman"/>
                <w:b/>
                <w:bCs/>
                <w:sz w:val="20"/>
                <w:szCs w:val="20"/>
                <w:lang w:eastAsia="en-GB"/>
              </w:rPr>
              <w:t>Shortfall</w:t>
            </w:r>
            <w:r w:rsidRPr="00380260">
              <w:rPr>
                <w:rFonts w:eastAsia="Times New Roman"/>
                <w:b/>
                <w:bCs/>
                <w:sz w:val="20"/>
                <w:szCs w:val="20"/>
                <w:lang w:eastAsia="en-GB"/>
              </w:rPr>
              <w:t xml:space="preserve"> of places (Baseline Reception)</w:t>
            </w:r>
          </w:p>
        </w:tc>
        <w:tc>
          <w:tcPr>
            <w:tcW w:w="1843" w:type="dxa"/>
            <w:tcBorders>
              <w:top w:val="nil"/>
              <w:left w:val="nil"/>
              <w:bottom w:val="single" w:sz="4" w:space="0" w:color="auto"/>
              <w:right w:val="single" w:sz="4" w:space="0" w:color="auto"/>
            </w:tcBorders>
            <w:shd w:val="clear" w:color="auto" w:fill="auto"/>
            <w:vAlign w:val="center"/>
            <w:hideMark/>
          </w:tcPr>
          <w:p w14:paraId="68D9F9BF" w14:textId="02E3BA8F"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Surplus/</w:t>
            </w:r>
            <w:r w:rsidR="00886FA2">
              <w:rPr>
                <w:rFonts w:eastAsia="Times New Roman"/>
                <w:b/>
                <w:bCs/>
                <w:sz w:val="20"/>
                <w:szCs w:val="20"/>
                <w:lang w:eastAsia="en-GB"/>
              </w:rPr>
              <w:t>Shortfall</w:t>
            </w:r>
            <w:r w:rsidRPr="00380260">
              <w:rPr>
                <w:rFonts w:eastAsia="Times New Roman"/>
                <w:b/>
                <w:bCs/>
                <w:sz w:val="20"/>
                <w:szCs w:val="20"/>
                <w:lang w:eastAsia="en-GB"/>
              </w:rPr>
              <w:t xml:space="preserve"> of places </w:t>
            </w:r>
            <w:r w:rsidR="00576F52">
              <w:rPr>
                <w:rFonts w:eastAsia="Times New Roman"/>
                <w:b/>
                <w:bCs/>
                <w:sz w:val="20"/>
                <w:szCs w:val="20"/>
                <w:lang w:eastAsia="en-GB"/>
              </w:rPr>
              <w:t>(</w:t>
            </w:r>
            <w:r w:rsidRPr="00380260">
              <w:rPr>
                <w:rFonts w:eastAsia="Times New Roman"/>
                <w:b/>
                <w:bCs/>
                <w:sz w:val="20"/>
                <w:szCs w:val="20"/>
                <w:lang w:eastAsia="en-GB"/>
              </w:rPr>
              <w:t>+2% Reception)</w:t>
            </w:r>
          </w:p>
        </w:tc>
      </w:tr>
      <w:tr w:rsidR="00380260" w:rsidRPr="00380260" w14:paraId="7E9E115D" w14:textId="77777777" w:rsidTr="00770E92">
        <w:trPr>
          <w:trHeight w:val="260"/>
        </w:trPr>
        <w:tc>
          <w:tcPr>
            <w:tcW w:w="869" w:type="dxa"/>
            <w:tcBorders>
              <w:top w:val="nil"/>
              <w:left w:val="single" w:sz="4" w:space="0" w:color="auto"/>
              <w:bottom w:val="single" w:sz="4" w:space="0" w:color="auto"/>
              <w:right w:val="single" w:sz="4" w:space="0" w:color="auto"/>
            </w:tcBorders>
            <w:shd w:val="clear" w:color="000000" w:fill="99CCFF"/>
            <w:vAlign w:val="center"/>
            <w:hideMark/>
          </w:tcPr>
          <w:p w14:paraId="2C23AA0F"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09/10</w:t>
            </w:r>
          </w:p>
        </w:tc>
        <w:tc>
          <w:tcPr>
            <w:tcW w:w="1678" w:type="dxa"/>
            <w:tcBorders>
              <w:top w:val="nil"/>
              <w:left w:val="nil"/>
              <w:bottom w:val="single" w:sz="4" w:space="0" w:color="auto"/>
              <w:right w:val="single" w:sz="4" w:space="0" w:color="auto"/>
            </w:tcBorders>
            <w:shd w:val="clear" w:color="000000" w:fill="99CCFF"/>
            <w:vAlign w:val="center"/>
            <w:hideMark/>
          </w:tcPr>
          <w:p w14:paraId="6F3FBCF1"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16,927</w:t>
            </w:r>
          </w:p>
        </w:tc>
        <w:tc>
          <w:tcPr>
            <w:tcW w:w="1984" w:type="dxa"/>
            <w:tcBorders>
              <w:top w:val="nil"/>
              <w:left w:val="nil"/>
              <w:bottom w:val="single" w:sz="4" w:space="0" w:color="auto"/>
              <w:right w:val="single" w:sz="4" w:space="0" w:color="auto"/>
            </w:tcBorders>
            <w:shd w:val="clear" w:color="000000" w:fill="99CCFF"/>
            <w:vAlign w:val="center"/>
            <w:hideMark/>
          </w:tcPr>
          <w:p w14:paraId="7B404BEE" w14:textId="281670C6" w:rsidR="00380260" w:rsidRPr="00380260" w:rsidRDefault="00380260" w:rsidP="000036A0">
            <w:pPr>
              <w:spacing w:after="0" w:line="240" w:lineRule="auto"/>
              <w:jc w:val="center"/>
              <w:rPr>
                <w:rFonts w:eastAsia="Times New Roman"/>
                <w:b/>
                <w:bCs/>
                <w:sz w:val="20"/>
                <w:szCs w:val="20"/>
                <w:lang w:eastAsia="en-GB"/>
              </w:rPr>
            </w:pPr>
          </w:p>
        </w:tc>
        <w:tc>
          <w:tcPr>
            <w:tcW w:w="1843" w:type="dxa"/>
            <w:tcBorders>
              <w:top w:val="nil"/>
              <w:left w:val="nil"/>
              <w:bottom w:val="single" w:sz="4" w:space="0" w:color="auto"/>
              <w:right w:val="single" w:sz="4" w:space="0" w:color="auto"/>
            </w:tcBorders>
            <w:shd w:val="clear" w:color="000000" w:fill="99CCFF"/>
            <w:vAlign w:val="center"/>
            <w:hideMark/>
          </w:tcPr>
          <w:p w14:paraId="6CADD654" w14:textId="7FF12595" w:rsidR="00380260" w:rsidRPr="00380260" w:rsidRDefault="00380260" w:rsidP="000036A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640451DE"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18,155</w:t>
            </w:r>
          </w:p>
        </w:tc>
        <w:tc>
          <w:tcPr>
            <w:tcW w:w="3969" w:type="dxa"/>
            <w:gridSpan w:val="2"/>
            <w:tcBorders>
              <w:top w:val="single" w:sz="4" w:space="0" w:color="auto"/>
              <w:left w:val="nil"/>
              <w:bottom w:val="single" w:sz="4" w:space="0" w:color="auto"/>
              <w:right w:val="single" w:sz="4" w:space="0" w:color="000000"/>
            </w:tcBorders>
            <w:shd w:val="clear" w:color="000000" w:fill="99CCFF"/>
            <w:vAlign w:val="center"/>
            <w:hideMark/>
          </w:tcPr>
          <w:p w14:paraId="14C5AD82"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1,228</w:t>
            </w:r>
          </w:p>
        </w:tc>
      </w:tr>
      <w:tr w:rsidR="00380260" w:rsidRPr="00380260" w14:paraId="4A93C128" w14:textId="77777777" w:rsidTr="00770E92">
        <w:trPr>
          <w:trHeight w:val="260"/>
        </w:trPr>
        <w:tc>
          <w:tcPr>
            <w:tcW w:w="869" w:type="dxa"/>
            <w:tcBorders>
              <w:top w:val="nil"/>
              <w:left w:val="single" w:sz="4" w:space="0" w:color="auto"/>
              <w:bottom w:val="single" w:sz="4" w:space="0" w:color="auto"/>
              <w:right w:val="single" w:sz="4" w:space="0" w:color="auto"/>
            </w:tcBorders>
            <w:shd w:val="clear" w:color="000000" w:fill="99CCFF"/>
            <w:vAlign w:val="center"/>
            <w:hideMark/>
          </w:tcPr>
          <w:p w14:paraId="110D2562"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10/11</w:t>
            </w:r>
          </w:p>
        </w:tc>
        <w:tc>
          <w:tcPr>
            <w:tcW w:w="1678" w:type="dxa"/>
            <w:tcBorders>
              <w:top w:val="nil"/>
              <w:left w:val="nil"/>
              <w:bottom w:val="single" w:sz="4" w:space="0" w:color="auto"/>
              <w:right w:val="single" w:sz="4" w:space="0" w:color="auto"/>
            </w:tcBorders>
            <w:shd w:val="clear" w:color="000000" w:fill="99CCFF"/>
            <w:vAlign w:val="center"/>
            <w:hideMark/>
          </w:tcPr>
          <w:p w14:paraId="405FD92C"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17,326</w:t>
            </w:r>
          </w:p>
        </w:tc>
        <w:tc>
          <w:tcPr>
            <w:tcW w:w="1984" w:type="dxa"/>
            <w:tcBorders>
              <w:top w:val="nil"/>
              <w:left w:val="nil"/>
              <w:bottom w:val="single" w:sz="4" w:space="0" w:color="auto"/>
              <w:right w:val="single" w:sz="4" w:space="0" w:color="auto"/>
            </w:tcBorders>
            <w:shd w:val="clear" w:color="000000" w:fill="99CCFF"/>
            <w:vAlign w:val="center"/>
            <w:hideMark/>
          </w:tcPr>
          <w:p w14:paraId="381B4C25" w14:textId="613BB42C" w:rsidR="00380260" w:rsidRPr="00380260" w:rsidRDefault="00380260" w:rsidP="000036A0">
            <w:pPr>
              <w:spacing w:after="0" w:line="240" w:lineRule="auto"/>
              <w:jc w:val="center"/>
              <w:rPr>
                <w:rFonts w:eastAsia="Times New Roman"/>
                <w:b/>
                <w:bCs/>
                <w:sz w:val="20"/>
                <w:szCs w:val="20"/>
                <w:lang w:eastAsia="en-GB"/>
              </w:rPr>
            </w:pPr>
          </w:p>
        </w:tc>
        <w:tc>
          <w:tcPr>
            <w:tcW w:w="1843" w:type="dxa"/>
            <w:tcBorders>
              <w:top w:val="nil"/>
              <w:left w:val="nil"/>
              <w:bottom w:val="single" w:sz="4" w:space="0" w:color="auto"/>
              <w:right w:val="single" w:sz="4" w:space="0" w:color="auto"/>
            </w:tcBorders>
            <w:shd w:val="clear" w:color="000000" w:fill="99CCFF"/>
            <w:vAlign w:val="center"/>
            <w:hideMark/>
          </w:tcPr>
          <w:p w14:paraId="0A44F525" w14:textId="4A7BDD51" w:rsidR="00380260" w:rsidRPr="00380260" w:rsidRDefault="00380260" w:rsidP="000036A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127D4DC8"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18,187</w:t>
            </w:r>
          </w:p>
        </w:tc>
        <w:tc>
          <w:tcPr>
            <w:tcW w:w="3969" w:type="dxa"/>
            <w:gridSpan w:val="2"/>
            <w:tcBorders>
              <w:top w:val="single" w:sz="4" w:space="0" w:color="auto"/>
              <w:left w:val="nil"/>
              <w:bottom w:val="single" w:sz="4" w:space="0" w:color="auto"/>
              <w:right w:val="single" w:sz="4" w:space="0" w:color="000000"/>
            </w:tcBorders>
            <w:shd w:val="clear" w:color="000000" w:fill="99CCFF"/>
            <w:vAlign w:val="center"/>
            <w:hideMark/>
          </w:tcPr>
          <w:p w14:paraId="6C1DB41E"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861</w:t>
            </w:r>
          </w:p>
        </w:tc>
      </w:tr>
      <w:tr w:rsidR="00380260" w:rsidRPr="00380260" w14:paraId="759356AE" w14:textId="77777777" w:rsidTr="00770E92">
        <w:trPr>
          <w:trHeight w:val="260"/>
        </w:trPr>
        <w:tc>
          <w:tcPr>
            <w:tcW w:w="869" w:type="dxa"/>
            <w:tcBorders>
              <w:top w:val="nil"/>
              <w:left w:val="single" w:sz="4" w:space="0" w:color="auto"/>
              <w:bottom w:val="single" w:sz="4" w:space="0" w:color="auto"/>
              <w:right w:val="single" w:sz="4" w:space="0" w:color="auto"/>
            </w:tcBorders>
            <w:shd w:val="clear" w:color="000000" w:fill="99CCFF"/>
            <w:vAlign w:val="center"/>
            <w:hideMark/>
          </w:tcPr>
          <w:p w14:paraId="216608DB"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11/12</w:t>
            </w:r>
          </w:p>
        </w:tc>
        <w:tc>
          <w:tcPr>
            <w:tcW w:w="1678" w:type="dxa"/>
            <w:tcBorders>
              <w:top w:val="nil"/>
              <w:left w:val="nil"/>
              <w:bottom w:val="single" w:sz="4" w:space="0" w:color="auto"/>
              <w:right w:val="single" w:sz="4" w:space="0" w:color="auto"/>
            </w:tcBorders>
            <w:shd w:val="clear" w:color="000000" w:fill="99CCFF"/>
            <w:noWrap/>
            <w:vAlign w:val="center"/>
            <w:hideMark/>
          </w:tcPr>
          <w:p w14:paraId="626E6D8F"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17,860</w:t>
            </w:r>
          </w:p>
        </w:tc>
        <w:tc>
          <w:tcPr>
            <w:tcW w:w="1984" w:type="dxa"/>
            <w:tcBorders>
              <w:top w:val="nil"/>
              <w:left w:val="nil"/>
              <w:bottom w:val="single" w:sz="4" w:space="0" w:color="auto"/>
              <w:right w:val="single" w:sz="4" w:space="0" w:color="auto"/>
            </w:tcBorders>
            <w:shd w:val="clear" w:color="000000" w:fill="99CCFF"/>
            <w:vAlign w:val="center"/>
            <w:hideMark/>
          </w:tcPr>
          <w:p w14:paraId="416DE309" w14:textId="0CE64465" w:rsidR="00380260" w:rsidRPr="00380260" w:rsidRDefault="00380260" w:rsidP="000036A0">
            <w:pPr>
              <w:spacing w:after="0" w:line="240" w:lineRule="auto"/>
              <w:jc w:val="center"/>
              <w:rPr>
                <w:rFonts w:eastAsia="Times New Roman"/>
                <w:b/>
                <w:bCs/>
                <w:sz w:val="20"/>
                <w:szCs w:val="20"/>
                <w:lang w:eastAsia="en-GB"/>
              </w:rPr>
            </w:pPr>
          </w:p>
        </w:tc>
        <w:tc>
          <w:tcPr>
            <w:tcW w:w="1843" w:type="dxa"/>
            <w:tcBorders>
              <w:top w:val="nil"/>
              <w:left w:val="nil"/>
              <w:bottom w:val="single" w:sz="4" w:space="0" w:color="auto"/>
              <w:right w:val="single" w:sz="4" w:space="0" w:color="auto"/>
            </w:tcBorders>
            <w:shd w:val="clear" w:color="000000" w:fill="99CCFF"/>
            <w:vAlign w:val="center"/>
            <w:hideMark/>
          </w:tcPr>
          <w:p w14:paraId="2FABB32D" w14:textId="78DA939B" w:rsidR="00380260" w:rsidRPr="00380260" w:rsidRDefault="00380260" w:rsidP="000036A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69059631"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18,439</w:t>
            </w:r>
          </w:p>
        </w:tc>
        <w:tc>
          <w:tcPr>
            <w:tcW w:w="3969" w:type="dxa"/>
            <w:gridSpan w:val="2"/>
            <w:tcBorders>
              <w:top w:val="single" w:sz="4" w:space="0" w:color="auto"/>
              <w:left w:val="nil"/>
              <w:bottom w:val="single" w:sz="4" w:space="0" w:color="auto"/>
              <w:right w:val="single" w:sz="4" w:space="0" w:color="000000"/>
            </w:tcBorders>
            <w:shd w:val="clear" w:color="000000" w:fill="99CCFF"/>
            <w:vAlign w:val="center"/>
            <w:hideMark/>
          </w:tcPr>
          <w:p w14:paraId="165FD5A2"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579</w:t>
            </w:r>
          </w:p>
        </w:tc>
      </w:tr>
      <w:tr w:rsidR="00380260" w:rsidRPr="00380260" w14:paraId="6869B610" w14:textId="77777777" w:rsidTr="00770E92">
        <w:trPr>
          <w:trHeight w:val="260"/>
        </w:trPr>
        <w:tc>
          <w:tcPr>
            <w:tcW w:w="869" w:type="dxa"/>
            <w:tcBorders>
              <w:top w:val="nil"/>
              <w:left w:val="single" w:sz="4" w:space="0" w:color="auto"/>
              <w:bottom w:val="single" w:sz="4" w:space="0" w:color="auto"/>
              <w:right w:val="single" w:sz="4" w:space="0" w:color="auto"/>
            </w:tcBorders>
            <w:shd w:val="clear" w:color="000000" w:fill="99CCFF"/>
            <w:vAlign w:val="center"/>
            <w:hideMark/>
          </w:tcPr>
          <w:p w14:paraId="30713F35"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12/13</w:t>
            </w:r>
          </w:p>
        </w:tc>
        <w:tc>
          <w:tcPr>
            <w:tcW w:w="1678" w:type="dxa"/>
            <w:tcBorders>
              <w:top w:val="nil"/>
              <w:left w:val="nil"/>
              <w:bottom w:val="single" w:sz="4" w:space="0" w:color="auto"/>
              <w:right w:val="single" w:sz="4" w:space="0" w:color="auto"/>
            </w:tcBorders>
            <w:shd w:val="clear" w:color="000000" w:fill="99CCFF"/>
            <w:vAlign w:val="center"/>
            <w:hideMark/>
          </w:tcPr>
          <w:p w14:paraId="0392A09C"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18,482</w:t>
            </w:r>
          </w:p>
        </w:tc>
        <w:tc>
          <w:tcPr>
            <w:tcW w:w="1984" w:type="dxa"/>
            <w:tcBorders>
              <w:top w:val="nil"/>
              <w:left w:val="nil"/>
              <w:bottom w:val="single" w:sz="4" w:space="0" w:color="auto"/>
              <w:right w:val="single" w:sz="4" w:space="0" w:color="auto"/>
            </w:tcBorders>
            <w:shd w:val="clear" w:color="000000" w:fill="99CCFF"/>
            <w:noWrap/>
            <w:vAlign w:val="center"/>
            <w:hideMark/>
          </w:tcPr>
          <w:p w14:paraId="2B2837AC" w14:textId="745D94FF" w:rsidR="00380260" w:rsidRPr="00380260" w:rsidRDefault="00380260" w:rsidP="000036A0">
            <w:pPr>
              <w:spacing w:after="0" w:line="240" w:lineRule="auto"/>
              <w:jc w:val="center"/>
              <w:rPr>
                <w:rFonts w:eastAsia="Times New Roman"/>
                <w:sz w:val="20"/>
                <w:szCs w:val="20"/>
                <w:lang w:eastAsia="en-GB"/>
              </w:rPr>
            </w:pPr>
          </w:p>
        </w:tc>
        <w:tc>
          <w:tcPr>
            <w:tcW w:w="1843" w:type="dxa"/>
            <w:tcBorders>
              <w:top w:val="nil"/>
              <w:left w:val="nil"/>
              <w:bottom w:val="single" w:sz="4" w:space="0" w:color="auto"/>
              <w:right w:val="single" w:sz="4" w:space="0" w:color="auto"/>
            </w:tcBorders>
            <w:shd w:val="clear" w:color="000000" w:fill="99CCFF"/>
            <w:noWrap/>
            <w:vAlign w:val="center"/>
            <w:hideMark/>
          </w:tcPr>
          <w:p w14:paraId="40EC8166" w14:textId="4529E5DC" w:rsidR="00380260" w:rsidRPr="00380260" w:rsidRDefault="00380260" w:rsidP="000036A0">
            <w:pPr>
              <w:spacing w:after="0" w:line="240" w:lineRule="auto"/>
              <w:jc w:val="center"/>
              <w:rPr>
                <w:rFonts w:eastAsia="Times New Roman"/>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4C2CFD92"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18,718</w:t>
            </w:r>
          </w:p>
        </w:tc>
        <w:tc>
          <w:tcPr>
            <w:tcW w:w="3969" w:type="dxa"/>
            <w:gridSpan w:val="2"/>
            <w:tcBorders>
              <w:top w:val="single" w:sz="4" w:space="0" w:color="auto"/>
              <w:left w:val="nil"/>
              <w:bottom w:val="single" w:sz="4" w:space="0" w:color="auto"/>
              <w:right w:val="single" w:sz="4" w:space="0" w:color="000000"/>
            </w:tcBorders>
            <w:shd w:val="clear" w:color="000000" w:fill="99CCFF"/>
            <w:vAlign w:val="center"/>
            <w:hideMark/>
          </w:tcPr>
          <w:p w14:paraId="7508A9DF"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236</w:t>
            </w:r>
          </w:p>
        </w:tc>
      </w:tr>
      <w:tr w:rsidR="00380260" w:rsidRPr="00380260" w14:paraId="1E29FD11" w14:textId="77777777" w:rsidTr="00770E92">
        <w:trPr>
          <w:trHeight w:val="260"/>
        </w:trPr>
        <w:tc>
          <w:tcPr>
            <w:tcW w:w="869" w:type="dxa"/>
            <w:tcBorders>
              <w:top w:val="nil"/>
              <w:left w:val="single" w:sz="4" w:space="0" w:color="auto"/>
              <w:bottom w:val="single" w:sz="4" w:space="0" w:color="auto"/>
              <w:right w:val="single" w:sz="4" w:space="0" w:color="auto"/>
            </w:tcBorders>
            <w:shd w:val="clear" w:color="000000" w:fill="99CCFF"/>
            <w:vAlign w:val="center"/>
            <w:hideMark/>
          </w:tcPr>
          <w:p w14:paraId="3A7A6CF0"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13/14</w:t>
            </w:r>
          </w:p>
        </w:tc>
        <w:tc>
          <w:tcPr>
            <w:tcW w:w="1678" w:type="dxa"/>
            <w:tcBorders>
              <w:top w:val="nil"/>
              <w:left w:val="nil"/>
              <w:bottom w:val="single" w:sz="4" w:space="0" w:color="auto"/>
              <w:right w:val="single" w:sz="4" w:space="0" w:color="auto"/>
            </w:tcBorders>
            <w:shd w:val="clear" w:color="000000" w:fill="99CCFF"/>
            <w:vAlign w:val="center"/>
            <w:hideMark/>
          </w:tcPr>
          <w:p w14:paraId="05B206F6"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19,325</w:t>
            </w:r>
          </w:p>
        </w:tc>
        <w:tc>
          <w:tcPr>
            <w:tcW w:w="1984" w:type="dxa"/>
            <w:tcBorders>
              <w:top w:val="nil"/>
              <w:left w:val="nil"/>
              <w:bottom w:val="single" w:sz="4" w:space="0" w:color="auto"/>
              <w:right w:val="single" w:sz="4" w:space="0" w:color="auto"/>
            </w:tcBorders>
            <w:shd w:val="clear" w:color="000000" w:fill="99CCFF"/>
            <w:vAlign w:val="center"/>
            <w:hideMark/>
          </w:tcPr>
          <w:p w14:paraId="19C1C1B1" w14:textId="73640010" w:rsidR="00380260" w:rsidRPr="00380260" w:rsidRDefault="00380260" w:rsidP="000036A0">
            <w:pPr>
              <w:spacing w:after="0" w:line="240" w:lineRule="auto"/>
              <w:jc w:val="center"/>
              <w:rPr>
                <w:rFonts w:eastAsia="Times New Roman"/>
                <w:b/>
                <w:bCs/>
                <w:sz w:val="20"/>
                <w:szCs w:val="20"/>
                <w:lang w:eastAsia="en-GB"/>
              </w:rPr>
            </w:pPr>
          </w:p>
        </w:tc>
        <w:tc>
          <w:tcPr>
            <w:tcW w:w="1843" w:type="dxa"/>
            <w:tcBorders>
              <w:top w:val="nil"/>
              <w:left w:val="nil"/>
              <w:bottom w:val="single" w:sz="4" w:space="0" w:color="auto"/>
              <w:right w:val="single" w:sz="4" w:space="0" w:color="auto"/>
            </w:tcBorders>
            <w:shd w:val="clear" w:color="000000" w:fill="99CCFF"/>
            <w:vAlign w:val="center"/>
            <w:hideMark/>
          </w:tcPr>
          <w:p w14:paraId="3930713A" w14:textId="5E63492A" w:rsidR="00380260" w:rsidRPr="00380260" w:rsidRDefault="00380260" w:rsidP="000036A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12749451"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19,278</w:t>
            </w:r>
          </w:p>
        </w:tc>
        <w:tc>
          <w:tcPr>
            <w:tcW w:w="3969" w:type="dxa"/>
            <w:gridSpan w:val="2"/>
            <w:tcBorders>
              <w:top w:val="single" w:sz="4" w:space="0" w:color="auto"/>
              <w:left w:val="nil"/>
              <w:bottom w:val="single" w:sz="4" w:space="0" w:color="auto"/>
              <w:right w:val="single" w:sz="4" w:space="0" w:color="000000"/>
            </w:tcBorders>
            <w:shd w:val="clear" w:color="000000" w:fill="99CCFF"/>
            <w:vAlign w:val="center"/>
            <w:hideMark/>
          </w:tcPr>
          <w:p w14:paraId="1D6A9D87"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-47</w:t>
            </w:r>
          </w:p>
        </w:tc>
      </w:tr>
      <w:tr w:rsidR="00380260" w:rsidRPr="00380260" w14:paraId="08CB82A1" w14:textId="77777777" w:rsidTr="00770E92">
        <w:trPr>
          <w:trHeight w:val="260"/>
        </w:trPr>
        <w:tc>
          <w:tcPr>
            <w:tcW w:w="869" w:type="dxa"/>
            <w:tcBorders>
              <w:top w:val="nil"/>
              <w:left w:val="single" w:sz="4" w:space="0" w:color="auto"/>
              <w:bottom w:val="single" w:sz="4" w:space="0" w:color="auto"/>
              <w:right w:val="single" w:sz="4" w:space="0" w:color="auto"/>
            </w:tcBorders>
            <w:shd w:val="clear" w:color="000000" w:fill="99CCFF"/>
            <w:vAlign w:val="center"/>
            <w:hideMark/>
          </w:tcPr>
          <w:p w14:paraId="4BDE316B"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14/15</w:t>
            </w:r>
          </w:p>
        </w:tc>
        <w:tc>
          <w:tcPr>
            <w:tcW w:w="1678" w:type="dxa"/>
            <w:tcBorders>
              <w:top w:val="nil"/>
              <w:left w:val="nil"/>
              <w:bottom w:val="single" w:sz="4" w:space="0" w:color="auto"/>
              <w:right w:val="single" w:sz="4" w:space="0" w:color="auto"/>
            </w:tcBorders>
            <w:shd w:val="clear" w:color="000000" w:fill="99CCFF"/>
            <w:vAlign w:val="center"/>
            <w:hideMark/>
          </w:tcPr>
          <w:p w14:paraId="261AB136"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20,158</w:t>
            </w:r>
          </w:p>
        </w:tc>
        <w:tc>
          <w:tcPr>
            <w:tcW w:w="1984" w:type="dxa"/>
            <w:tcBorders>
              <w:top w:val="nil"/>
              <w:left w:val="nil"/>
              <w:bottom w:val="single" w:sz="4" w:space="0" w:color="auto"/>
              <w:right w:val="single" w:sz="4" w:space="0" w:color="auto"/>
            </w:tcBorders>
            <w:shd w:val="clear" w:color="000000" w:fill="99CCFF"/>
            <w:vAlign w:val="center"/>
            <w:hideMark/>
          </w:tcPr>
          <w:p w14:paraId="690D2833" w14:textId="21FACB11" w:rsidR="00380260" w:rsidRPr="00380260" w:rsidRDefault="00380260" w:rsidP="000036A0">
            <w:pPr>
              <w:spacing w:after="0" w:line="240" w:lineRule="auto"/>
              <w:jc w:val="center"/>
              <w:rPr>
                <w:rFonts w:eastAsia="Times New Roman"/>
                <w:b/>
                <w:bCs/>
                <w:sz w:val="20"/>
                <w:szCs w:val="20"/>
                <w:lang w:eastAsia="en-GB"/>
              </w:rPr>
            </w:pPr>
          </w:p>
        </w:tc>
        <w:tc>
          <w:tcPr>
            <w:tcW w:w="1843" w:type="dxa"/>
            <w:tcBorders>
              <w:top w:val="nil"/>
              <w:left w:val="nil"/>
              <w:bottom w:val="single" w:sz="4" w:space="0" w:color="auto"/>
              <w:right w:val="single" w:sz="4" w:space="0" w:color="auto"/>
            </w:tcBorders>
            <w:shd w:val="clear" w:color="000000" w:fill="99CCFF"/>
            <w:vAlign w:val="center"/>
            <w:hideMark/>
          </w:tcPr>
          <w:p w14:paraId="38CC2696" w14:textId="2D4D19DA" w:rsidR="00380260" w:rsidRPr="00380260" w:rsidRDefault="00380260" w:rsidP="000036A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0AF11E37"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20,152</w:t>
            </w:r>
          </w:p>
        </w:tc>
        <w:tc>
          <w:tcPr>
            <w:tcW w:w="3969" w:type="dxa"/>
            <w:gridSpan w:val="2"/>
            <w:tcBorders>
              <w:top w:val="single" w:sz="4" w:space="0" w:color="auto"/>
              <w:left w:val="nil"/>
              <w:bottom w:val="single" w:sz="4" w:space="0" w:color="auto"/>
              <w:right w:val="single" w:sz="4" w:space="0" w:color="000000"/>
            </w:tcBorders>
            <w:shd w:val="clear" w:color="000000" w:fill="99CCFF"/>
            <w:vAlign w:val="center"/>
            <w:hideMark/>
          </w:tcPr>
          <w:p w14:paraId="5F20CFA9"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-6</w:t>
            </w:r>
          </w:p>
        </w:tc>
      </w:tr>
      <w:tr w:rsidR="00380260" w:rsidRPr="00380260" w14:paraId="07373A2D" w14:textId="77777777" w:rsidTr="00770E92">
        <w:trPr>
          <w:trHeight w:val="260"/>
        </w:trPr>
        <w:tc>
          <w:tcPr>
            <w:tcW w:w="869" w:type="dxa"/>
            <w:tcBorders>
              <w:top w:val="nil"/>
              <w:left w:val="single" w:sz="4" w:space="0" w:color="auto"/>
              <w:bottom w:val="single" w:sz="4" w:space="0" w:color="auto"/>
              <w:right w:val="single" w:sz="4" w:space="0" w:color="auto"/>
            </w:tcBorders>
            <w:shd w:val="clear" w:color="000000" w:fill="99CCFF"/>
            <w:vAlign w:val="center"/>
            <w:hideMark/>
          </w:tcPr>
          <w:p w14:paraId="025F141D"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15/16</w:t>
            </w:r>
          </w:p>
        </w:tc>
        <w:tc>
          <w:tcPr>
            <w:tcW w:w="1678" w:type="dxa"/>
            <w:tcBorders>
              <w:top w:val="nil"/>
              <w:left w:val="nil"/>
              <w:bottom w:val="single" w:sz="4" w:space="0" w:color="auto"/>
              <w:right w:val="single" w:sz="4" w:space="0" w:color="auto"/>
            </w:tcBorders>
            <w:shd w:val="clear" w:color="000000" w:fill="99CCFF"/>
            <w:vAlign w:val="center"/>
            <w:hideMark/>
          </w:tcPr>
          <w:p w14:paraId="149343CD"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20,760</w:t>
            </w:r>
          </w:p>
        </w:tc>
        <w:tc>
          <w:tcPr>
            <w:tcW w:w="1984" w:type="dxa"/>
            <w:tcBorders>
              <w:top w:val="nil"/>
              <w:left w:val="nil"/>
              <w:bottom w:val="single" w:sz="4" w:space="0" w:color="auto"/>
              <w:right w:val="single" w:sz="4" w:space="0" w:color="auto"/>
            </w:tcBorders>
            <w:shd w:val="clear" w:color="000000" w:fill="99CCFF"/>
            <w:vAlign w:val="center"/>
            <w:hideMark/>
          </w:tcPr>
          <w:p w14:paraId="709CC9D7" w14:textId="01E58F66" w:rsidR="00380260" w:rsidRPr="00380260" w:rsidRDefault="00380260" w:rsidP="000036A0">
            <w:pPr>
              <w:spacing w:after="0" w:line="240" w:lineRule="auto"/>
              <w:jc w:val="center"/>
              <w:rPr>
                <w:rFonts w:eastAsia="Times New Roman"/>
                <w:b/>
                <w:bCs/>
                <w:sz w:val="20"/>
                <w:szCs w:val="20"/>
                <w:lang w:eastAsia="en-GB"/>
              </w:rPr>
            </w:pPr>
          </w:p>
        </w:tc>
        <w:tc>
          <w:tcPr>
            <w:tcW w:w="1843" w:type="dxa"/>
            <w:tcBorders>
              <w:top w:val="nil"/>
              <w:left w:val="nil"/>
              <w:bottom w:val="single" w:sz="4" w:space="0" w:color="auto"/>
              <w:right w:val="single" w:sz="4" w:space="0" w:color="auto"/>
            </w:tcBorders>
            <w:shd w:val="clear" w:color="000000" w:fill="99CCFF"/>
            <w:vAlign w:val="center"/>
            <w:hideMark/>
          </w:tcPr>
          <w:p w14:paraId="49F8410E" w14:textId="5EBAEF4E" w:rsidR="00380260" w:rsidRPr="00380260" w:rsidRDefault="00380260" w:rsidP="000036A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53E48AFB"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20,996</w:t>
            </w:r>
          </w:p>
        </w:tc>
        <w:tc>
          <w:tcPr>
            <w:tcW w:w="3969" w:type="dxa"/>
            <w:gridSpan w:val="2"/>
            <w:tcBorders>
              <w:top w:val="single" w:sz="4" w:space="0" w:color="auto"/>
              <w:left w:val="nil"/>
              <w:bottom w:val="single" w:sz="4" w:space="0" w:color="auto"/>
              <w:right w:val="single" w:sz="4" w:space="0" w:color="000000"/>
            </w:tcBorders>
            <w:shd w:val="clear" w:color="000000" w:fill="99CCFF"/>
            <w:vAlign w:val="center"/>
            <w:hideMark/>
          </w:tcPr>
          <w:p w14:paraId="01B4914F"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236</w:t>
            </w:r>
          </w:p>
        </w:tc>
      </w:tr>
      <w:tr w:rsidR="00380260" w:rsidRPr="00380260" w14:paraId="15CC6DEA" w14:textId="77777777" w:rsidTr="00770E92">
        <w:trPr>
          <w:trHeight w:val="260"/>
        </w:trPr>
        <w:tc>
          <w:tcPr>
            <w:tcW w:w="869" w:type="dxa"/>
            <w:tcBorders>
              <w:top w:val="nil"/>
              <w:left w:val="single" w:sz="4" w:space="0" w:color="auto"/>
              <w:bottom w:val="single" w:sz="4" w:space="0" w:color="auto"/>
              <w:right w:val="single" w:sz="4" w:space="0" w:color="auto"/>
            </w:tcBorders>
            <w:shd w:val="clear" w:color="000000" w:fill="99CCFF"/>
            <w:vAlign w:val="center"/>
            <w:hideMark/>
          </w:tcPr>
          <w:p w14:paraId="6CBF85D9"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16/17</w:t>
            </w:r>
          </w:p>
        </w:tc>
        <w:tc>
          <w:tcPr>
            <w:tcW w:w="1678" w:type="dxa"/>
            <w:tcBorders>
              <w:top w:val="nil"/>
              <w:left w:val="nil"/>
              <w:bottom w:val="single" w:sz="4" w:space="0" w:color="auto"/>
              <w:right w:val="single" w:sz="4" w:space="0" w:color="auto"/>
            </w:tcBorders>
            <w:shd w:val="clear" w:color="000000" w:fill="99CCFF"/>
            <w:vAlign w:val="center"/>
            <w:hideMark/>
          </w:tcPr>
          <w:p w14:paraId="0A7EBAD4"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21,136</w:t>
            </w:r>
          </w:p>
        </w:tc>
        <w:tc>
          <w:tcPr>
            <w:tcW w:w="1984" w:type="dxa"/>
            <w:tcBorders>
              <w:top w:val="nil"/>
              <w:left w:val="nil"/>
              <w:bottom w:val="single" w:sz="4" w:space="0" w:color="auto"/>
              <w:right w:val="single" w:sz="4" w:space="0" w:color="auto"/>
            </w:tcBorders>
            <w:shd w:val="clear" w:color="000000" w:fill="99CCFF"/>
            <w:vAlign w:val="center"/>
            <w:hideMark/>
          </w:tcPr>
          <w:p w14:paraId="3AD21C06" w14:textId="447B6678" w:rsidR="00380260" w:rsidRPr="00380260" w:rsidRDefault="00380260" w:rsidP="000036A0">
            <w:pPr>
              <w:spacing w:after="0" w:line="240" w:lineRule="auto"/>
              <w:jc w:val="center"/>
              <w:rPr>
                <w:rFonts w:eastAsia="Times New Roman"/>
                <w:b/>
                <w:bCs/>
                <w:sz w:val="20"/>
                <w:szCs w:val="20"/>
                <w:lang w:eastAsia="en-GB"/>
              </w:rPr>
            </w:pPr>
          </w:p>
        </w:tc>
        <w:tc>
          <w:tcPr>
            <w:tcW w:w="1843" w:type="dxa"/>
            <w:tcBorders>
              <w:top w:val="nil"/>
              <w:left w:val="nil"/>
              <w:bottom w:val="single" w:sz="4" w:space="0" w:color="auto"/>
              <w:right w:val="single" w:sz="4" w:space="0" w:color="auto"/>
            </w:tcBorders>
            <w:shd w:val="clear" w:color="000000" w:fill="99CCFF"/>
            <w:vAlign w:val="center"/>
            <w:hideMark/>
          </w:tcPr>
          <w:p w14:paraId="2989F72F" w14:textId="4D16DFFC" w:rsidR="00380260" w:rsidRPr="00380260" w:rsidRDefault="00380260" w:rsidP="000036A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2CDC9A38"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21,750</w:t>
            </w:r>
          </w:p>
        </w:tc>
        <w:tc>
          <w:tcPr>
            <w:tcW w:w="3969" w:type="dxa"/>
            <w:gridSpan w:val="2"/>
            <w:tcBorders>
              <w:top w:val="single" w:sz="4" w:space="0" w:color="auto"/>
              <w:left w:val="nil"/>
              <w:bottom w:val="single" w:sz="4" w:space="0" w:color="auto"/>
              <w:right w:val="single" w:sz="4" w:space="0" w:color="000000"/>
            </w:tcBorders>
            <w:shd w:val="clear" w:color="000000" w:fill="99CCFF"/>
            <w:vAlign w:val="center"/>
            <w:hideMark/>
          </w:tcPr>
          <w:p w14:paraId="26152F83"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614</w:t>
            </w:r>
          </w:p>
        </w:tc>
      </w:tr>
      <w:tr w:rsidR="00380260" w:rsidRPr="00380260" w14:paraId="5EB14635" w14:textId="77777777" w:rsidTr="00770E92">
        <w:trPr>
          <w:trHeight w:val="260"/>
        </w:trPr>
        <w:tc>
          <w:tcPr>
            <w:tcW w:w="869" w:type="dxa"/>
            <w:tcBorders>
              <w:top w:val="nil"/>
              <w:left w:val="single" w:sz="4" w:space="0" w:color="auto"/>
              <w:bottom w:val="single" w:sz="4" w:space="0" w:color="auto"/>
              <w:right w:val="single" w:sz="4" w:space="0" w:color="auto"/>
            </w:tcBorders>
            <w:shd w:val="clear" w:color="000000" w:fill="99CCFF"/>
            <w:vAlign w:val="center"/>
            <w:hideMark/>
          </w:tcPr>
          <w:p w14:paraId="5EA15BC2"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17/18</w:t>
            </w:r>
          </w:p>
        </w:tc>
        <w:tc>
          <w:tcPr>
            <w:tcW w:w="1678" w:type="dxa"/>
            <w:tcBorders>
              <w:top w:val="nil"/>
              <w:left w:val="nil"/>
              <w:bottom w:val="single" w:sz="4" w:space="0" w:color="auto"/>
              <w:right w:val="single" w:sz="4" w:space="0" w:color="auto"/>
            </w:tcBorders>
            <w:shd w:val="clear" w:color="000000" w:fill="99CCFF"/>
            <w:vAlign w:val="center"/>
            <w:hideMark/>
          </w:tcPr>
          <w:p w14:paraId="6F4A12B1"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21,346</w:t>
            </w:r>
          </w:p>
        </w:tc>
        <w:tc>
          <w:tcPr>
            <w:tcW w:w="1984" w:type="dxa"/>
            <w:tcBorders>
              <w:top w:val="nil"/>
              <w:left w:val="nil"/>
              <w:bottom w:val="single" w:sz="4" w:space="0" w:color="auto"/>
              <w:right w:val="single" w:sz="4" w:space="0" w:color="auto"/>
            </w:tcBorders>
            <w:shd w:val="clear" w:color="000000" w:fill="99CCFF"/>
            <w:vAlign w:val="center"/>
            <w:hideMark/>
          </w:tcPr>
          <w:p w14:paraId="07BBFBC0" w14:textId="019BB0F3" w:rsidR="00380260" w:rsidRPr="00380260" w:rsidRDefault="00380260" w:rsidP="000036A0">
            <w:pPr>
              <w:spacing w:after="0" w:line="240" w:lineRule="auto"/>
              <w:jc w:val="center"/>
              <w:rPr>
                <w:rFonts w:eastAsia="Times New Roman"/>
                <w:b/>
                <w:bCs/>
                <w:sz w:val="20"/>
                <w:szCs w:val="20"/>
                <w:lang w:eastAsia="en-GB"/>
              </w:rPr>
            </w:pPr>
          </w:p>
        </w:tc>
        <w:tc>
          <w:tcPr>
            <w:tcW w:w="1843" w:type="dxa"/>
            <w:tcBorders>
              <w:top w:val="nil"/>
              <w:left w:val="nil"/>
              <w:bottom w:val="single" w:sz="4" w:space="0" w:color="auto"/>
              <w:right w:val="single" w:sz="4" w:space="0" w:color="auto"/>
            </w:tcBorders>
            <w:shd w:val="clear" w:color="000000" w:fill="99CCFF"/>
            <w:vAlign w:val="center"/>
            <w:hideMark/>
          </w:tcPr>
          <w:p w14:paraId="51B5BA82" w14:textId="4CE00B0E" w:rsidR="00380260" w:rsidRPr="00380260" w:rsidRDefault="00380260" w:rsidP="000036A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43C0EB30"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22,395</w:t>
            </w:r>
          </w:p>
        </w:tc>
        <w:tc>
          <w:tcPr>
            <w:tcW w:w="3969" w:type="dxa"/>
            <w:gridSpan w:val="2"/>
            <w:tcBorders>
              <w:top w:val="single" w:sz="4" w:space="0" w:color="auto"/>
              <w:left w:val="nil"/>
              <w:bottom w:val="single" w:sz="4" w:space="0" w:color="auto"/>
              <w:right w:val="single" w:sz="4" w:space="0" w:color="000000"/>
            </w:tcBorders>
            <w:shd w:val="clear" w:color="000000" w:fill="99CCFF"/>
            <w:vAlign w:val="center"/>
            <w:hideMark/>
          </w:tcPr>
          <w:p w14:paraId="5B0B61BC"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1,049</w:t>
            </w:r>
          </w:p>
        </w:tc>
      </w:tr>
      <w:tr w:rsidR="00380260" w:rsidRPr="00380260" w14:paraId="07817E55" w14:textId="77777777" w:rsidTr="00770E92">
        <w:trPr>
          <w:trHeight w:val="260"/>
        </w:trPr>
        <w:tc>
          <w:tcPr>
            <w:tcW w:w="869" w:type="dxa"/>
            <w:tcBorders>
              <w:top w:val="nil"/>
              <w:left w:val="single" w:sz="4" w:space="0" w:color="auto"/>
              <w:bottom w:val="single" w:sz="4" w:space="0" w:color="auto"/>
              <w:right w:val="single" w:sz="4" w:space="0" w:color="auto"/>
            </w:tcBorders>
            <w:shd w:val="clear" w:color="000000" w:fill="99CCFF"/>
            <w:vAlign w:val="center"/>
            <w:hideMark/>
          </w:tcPr>
          <w:p w14:paraId="51DF4215"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18/19</w:t>
            </w:r>
          </w:p>
        </w:tc>
        <w:tc>
          <w:tcPr>
            <w:tcW w:w="1678" w:type="dxa"/>
            <w:tcBorders>
              <w:top w:val="nil"/>
              <w:left w:val="nil"/>
              <w:bottom w:val="single" w:sz="4" w:space="0" w:color="auto"/>
              <w:right w:val="single" w:sz="4" w:space="0" w:color="auto"/>
            </w:tcBorders>
            <w:shd w:val="clear" w:color="000000" w:fill="99CCFF"/>
            <w:vAlign w:val="center"/>
            <w:hideMark/>
          </w:tcPr>
          <w:p w14:paraId="7CF70FDE"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21,643</w:t>
            </w:r>
          </w:p>
        </w:tc>
        <w:tc>
          <w:tcPr>
            <w:tcW w:w="1984" w:type="dxa"/>
            <w:tcBorders>
              <w:top w:val="nil"/>
              <w:left w:val="nil"/>
              <w:bottom w:val="single" w:sz="4" w:space="0" w:color="auto"/>
              <w:right w:val="single" w:sz="4" w:space="0" w:color="auto"/>
            </w:tcBorders>
            <w:shd w:val="clear" w:color="000000" w:fill="99CCFF"/>
            <w:vAlign w:val="center"/>
            <w:hideMark/>
          </w:tcPr>
          <w:p w14:paraId="2D28BB99" w14:textId="4A14FB71" w:rsidR="00380260" w:rsidRPr="00380260" w:rsidRDefault="00380260" w:rsidP="000036A0">
            <w:pPr>
              <w:spacing w:after="0" w:line="240" w:lineRule="auto"/>
              <w:jc w:val="center"/>
              <w:rPr>
                <w:rFonts w:eastAsia="Times New Roman"/>
                <w:b/>
                <w:bCs/>
                <w:sz w:val="20"/>
                <w:szCs w:val="20"/>
                <w:lang w:eastAsia="en-GB"/>
              </w:rPr>
            </w:pPr>
          </w:p>
        </w:tc>
        <w:tc>
          <w:tcPr>
            <w:tcW w:w="1843" w:type="dxa"/>
            <w:tcBorders>
              <w:top w:val="nil"/>
              <w:left w:val="nil"/>
              <w:bottom w:val="single" w:sz="4" w:space="0" w:color="auto"/>
              <w:right w:val="single" w:sz="4" w:space="0" w:color="auto"/>
            </w:tcBorders>
            <w:shd w:val="clear" w:color="000000" w:fill="99CCFF"/>
            <w:vAlign w:val="center"/>
            <w:hideMark/>
          </w:tcPr>
          <w:p w14:paraId="0EB1B17B" w14:textId="21FEFDD0" w:rsidR="00380260" w:rsidRPr="00380260" w:rsidRDefault="00380260" w:rsidP="000036A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51F26771"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23,010</w:t>
            </w:r>
          </w:p>
        </w:tc>
        <w:tc>
          <w:tcPr>
            <w:tcW w:w="3969" w:type="dxa"/>
            <w:gridSpan w:val="2"/>
            <w:tcBorders>
              <w:top w:val="single" w:sz="4" w:space="0" w:color="auto"/>
              <w:left w:val="nil"/>
              <w:bottom w:val="single" w:sz="4" w:space="0" w:color="auto"/>
              <w:right w:val="single" w:sz="4" w:space="0" w:color="000000"/>
            </w:tcBorders>
            <w:shd w:val="clear" w:color="000000" w:fill="99CCFF"/>
            <w:vAlign w:val="center"/>
            <w:hideMark/>
          </w:tcPr>
          <w:p w14:paraId="5B7736E3"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1,367</w:t>
            </w:r>
          </w:p>
        </w:tc>
      </w:tr>
      <w:tr w:rsidR="00380260" w:rsidRPr="00380260" w14:paraId="7C92AEBA" w14:textId="77777777" w:rsidTr="00770E92">
        <w:trPr>
          <w:trHeight w:val="260"/>
        </w:trPr>
        <w:tc>
          <w:tcPr>
            <w:tcW w:w="869" w:type="dxa"/>
            <w:tcBorders>
              <w:top w:val="nil"/>
              <w:left w:val="single" w:sz="4" w:space="0" w:color="auto"/>
              <w:bottom w:val="single" w:sz="4" w:space="0" w:color="auto"/>
              <w:right w:val="single" w:sz="4" w:space="0" w:color="auto"/>
            </w:tcBorders>
            <w:shd w:val="clear" w:color="000000" w:fill="99CCFF"/>
            <w:vAlign w:val="center"/>
            <w:hideMark/>
          </w:tcPr>
          <w:p w14:paraId="0DD82A85"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19/20</w:t>
            </w:r>
          </w:p>
        </w:tc>
        <w:tc>
          <w:tcPr>
            <w:tcW w:w="1678" w:type="dxa"/>
            <w:tcBorders>
              <w:top w:val="nil"/>
              <w:left w:val="nil"/>
              <w:bottom w:val="single" w:sz="4" w:space="0" w:color="auto"/>
              <w:right w:val="single" w:sz="4" w:space="0" w:color="auto"/>
            </w:tcBorders>
            <w:shd w:val="clear" w:color="000000" w:fill="99CCFF"/>
            <w:noWrap/>
            <w:vAlign w:val="center"/>
            <w:hideMark/>
          </w:tcPr>
          <w:p w14:paraId="38E3E72A"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21,707</w:t>
            </w:r>
          </w:p>
        </w:tc>
        <w:tc>
          <w:tcPr>
            <w:tcW w:w="1984" w:type="dxa"/>
            <w:tcBorders>
              <w:top w:val="nil"/>
              <w:left w:val="nil"/>
              <w:bottom w:val="single" w:sz="4" w:space="0" w:color="auto"/>
              <w:right w:val="single" w:sz="4" w:space="0" w:color="auto"/>
            </w:tcBorders>
            <w:shd w:val="clear" w:color="000000" w:fill="99CCFF"/>
            <w:vAlign w:val="center"/>
            <w:hideMark/>
          </w:tcPr>
          <w:p w14:paraId="1A280E9A" w14:textId="4E5BCD48" w:rsidR="00380260" w:rsidRPr="00380260" w:rsidRDefault="00380260" w:rsidP="000036A0">
            <w:pPr>
              <w:spacing w:after="0" w:line="240" w:lineRule="auto"/>
              <w:jc w:val="center"/>
              <w:rPr>
                <w:rFonts w:eastAsia="Times New Roman"/>
                <w:b/>
                <w:bCs/>
                <w:sz w:val="20"/>
                <w:szCs w:val="20"/>
                <w:lang w:eastAsia="en-GB"/>
              </w:rPr>
            </w:pPr>
          </w:p>
        </w:tc>
        <w:tc>
          <w:tcPr>
            <w:tcW w:w="1843" w:type="dxa"/>
            <w:tcBorders>
              <w:top w:val="nil"/>
              <w:left w:val="nil"/>
              <w:bottom w:val="single" w:sz="4" w:space="0" w:color="auto"/>
              <w:right w:val="single" w:sz="4" w:space="0" w:color="auto"/>
            </w:tcBorders>
            <w:shd w:val="clear" w:color="000000" w:fill="99CCFF"/>
            <w:vAlign w:val="center"/>
            <w:hideMark/>
          </w:tcPr>
          <w:p w14:paraId="0DC4E358" w14:textId="32DF3041" w:rsidR="00380260" w:rsidRPr="00380260" w:rsidRDefault="00380260" w:rsidP="000036A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55525FB0"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23,460</w:t>
            </w:r>
          </w:p>
        </w:tc>
        <w:tc>
          <w:tcPr>
            <w:tcW w:w="3969" w:type="dxa"/>
            <w:gridSpan w:val="2"/>
            <w:tcBorders>
              <w:top w:val="single" w:sz="4" w:space="0" w:color="auto"/>
              <w:left w:val="nil"/>
              <w:bottom w:val="single" w:sz="4" w:space="0" w:color="auto"/>
              <w:right w:val="single" w:sz="4" w:space="0" w:color="000000"/>
            </w:tcBorders>
            <w:shd w:val="clear" w:color="000000" w:fill="99CCFF"/>
            <w:vAlign w:val="center"/>
            <w:hideMark/>
          </w:tcPr>
          <w:p w14:paraId="542DD008"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1,753</w:t>
            </w:r>
          </w:p>
        </w:tc>
      </w:tr>
      <w:tr w:rsidR="00380260" w:rsidRPr="00380260" w14:paraId="3CED3DD6" w14:textId="77777777" w:rsidTr="00770E92">
        <w:trPr>
          <w:trHeight w:val="260"/>
        </w:trPr>
        <w:tc>
          <w:tcPr>
            <w:tcW w:w="869" w:type="dxa"/>
            <w:tcBorders>
              <w:top w:val="nil"/>
              <w:left w:val="single" w:sz="4" w:space="0" w:color="auto"/>
              <w:bottom w:val="single" w:sz="4" w:space="0" w:color="auto"/>
              <w:right w:val="single" w:sz="4" w:space="0" w:color="auto"/>
            </w:tcBorders>
            <w:shd w:val="clear" w:color="000000" w:fill="99CCFF"/>
            <w:vAlign w:val="center"/>
            <w:hideMark/>
          </w:tcPr>
          <w:p w14:paraId="2245FE06"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20/21</w:t>
            </w:r>
          </w:p>
        </w:tc>
        <w:tc>
          <w:tcPr>
            <w:tcW w:w="1678" w:type="dxa"/>
            <w:tcBorders>
              <w:top w:val="nil"/>
              <w:left w:val="nil"/>
              <w:bottom w:val="single" w:sz="4" w:space="0" w:color="auto"/>
              <w:right w:val="single" w:sz="4" w:space="0" w:color="auto"/>
            </w:tcBorders>
            <w:shd w:val="clear" w:color="000000" w:fill="99CCFF"/>
            <w:noWrap/>
            <w:vAlign w:val="center"/>
            <w:hideMark/>
          </w:tcPr>
          <w:p w14:paraId="722EE7BF"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21,477</w:t>
            </w:r>
          </w:p>
        </w:tc>
        <w:tc>
          <w:tcPr>
            <w:tcW w:w="1984" w:type="dxa"/>
            <w:tcBorders>
              <w:top w:val="nil"/>
              <w:left w:val="nil"/>
              <w:bottom w:val="single" w:sz="4" w:space="0" w:color="auto"/>
              <w:right w:val="single" w:sz="4" w:space="0" w:color="auto"/>
            </w:tcBorders>
            <w:shd w:val="clear" w:color="000000" w:fill="99CCFF"/>
            <w:vAlign w:val="center"/>
            <w:hideMark/>
          </w:tcPr>
          <w:p w14:paraId="0C7D73BD" w14:textId="374AF313" w:rsidR="00380260" w:rsidRPr="00380260" w:rsidRDefault="00380260" w:rsidP="000036A0">
            <w:pPr>
              <w:spacing w:after="0" w:line="240" w:lineRule="auto"/>
              <w:jc w:val="center"/>
              <w:rPr>
                <w:rFonts w:eastAsia="Times New Roman"/>
                <w:b/>
                <w:bCs/>
                <w:i/>
                <w:iCs/>
                <w:sz w:val="20"/>
                <w:szCs w:val="20"/>
                <w:lang w:eastAsia="en-GB"/>
              </w:rPr>
            </w:pPr>
          </w:p>
        </w:tc>
        <w:tc>
          <w:tcPr>
            <w:tcW w:w="1843" w:type="dxa"/>
            <w:tcBorders>
              <w:top w:val="nil"/>
              <w:left w:val="nil"/>
              <w:bottom w:val="single" w:sz="4" w:space="0" w:color="auto"/>
              <w:right w:val="single" w:sz="4" w:space="0" w:color="auto"/>
            </w:tcBorders>
            <w:shd w:val="clear" w:color="000000" w:fill="99CCFF"/>
            <w:vAlign w:val="center"/>
            <w:hideMark/>
          </w:tcPr>
          <w:p w14:paraId="43CDDC1F" w14:textId="515BE1FD" w:rsidR="00380260" w:rsidRPr="00380260" w:rsidRDefault="00380260" w:rsidP="000036A0">
            <w:pPr>
              <w:spacing w:after="0" w:line="240" w:lineRule="auto"/>
              <w:jc w:val="center"/>
              <w:rPr>
                <w:rFonts w:eastAsia="Times New Roman"/>
                <w:b/>
                <w:bCs/>
                <w:i/>
                <w:i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4B826F85"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23,370</w:t>
            </w:r>
          </w:p>
        </w:tc>
        <w:tc>
          <w:tcPr>
            <w:tcW w:w="3969" w:type="dxa"/>
            <w:gridSpan w:val="2"/>
            <w:tcBorders>
              <w:top w:val="single" w:sz="4" w:space="0" w:color="auto"/>
              <w:left w:val="nil"/>
              <w:bottom w:val="single" w:sz="4" w:space="0" w:color="auto"/>
              <w:right w:val="single" w:sz="4" w:space="0" w:color="000000"/>
            </w:tcBorders>
            <w:shd w:val="clear" w:color="000000" w:fill="99CCFF"/>
            <w:vAlign w:val="center"/>
            <w:hideMark/>
          </w:tcPr>
          <w:p w14:paraId="65FD2E7C"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1,893</w:t>
            </w:r>
          </w:p>
        </w:tc>
      </w:tr>
      <w:tr w:rsidR="00380260" w:rsidRPr="00380260" w14:paraId="04EBDF2A" w14:textId="77777777" w:rsidTr="00770E92">
        <w:trPr>
          <w:trHeight w:val="260"/>
        </w:trPr>
        <w:tc>
          <w:tcPr>
            <w:tcW w:w="869" w:type="dxa"/>
            <w:tcBorders>
              <w:top w:val="nil"/>
              <w:left w:val="single" w:sz="4" w:space="0" w:color="auto"/>
              <w:bottom w:val="single" w:sz="4" w:space="0" w:color="auto"/>
              <w:right w:val="single" w:sz="4" w:space="0" w:color="auto"/>
            </w:tcBorders>
            <w:shd w:val="clear" w:color="000000" w:fill="99CCFF"/>
            <w:vAlign w:val="center"/>
            <w:hideMark/>
          </w:tcPr>
          <w:p w14:paraId="746A1F11"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21/22</w:t>
            </w:r>
          </w:p>
        </w:tc>
        <w:tc>
          <w:tcPr>
            <w:tcW w:w="1678" w:type="dxa"/>
            <w:tcBorders>
              <w:top w:val="nil"/>
              <w:left w:val="nil"/>
              <w:bottom w:val="single" w:sz="4" w:space="0" w:color="auto"/>
              <w:right w:val="single" w:sz="4" w:space="0" w:color="auto"/>
            </w:tcBorders>
            <w:shd w:val="clear" w:color="000000" w:fill="99CCFF"/>
            <w:noWrap/>
            <w:vAlign w:val="center"/>
            <w:hideMark/>
          </w:tcPr>
          <w:p w14:paraId="2636D7B2"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21,322</w:t>
            </w:r>
          </w:p>
        </w:tc>
        <w:tc>
          <w:tcPr>
            <w:tcW w:w="1984" w:type="dxa"/>
            <w:tcBorders>
              <w:top w:val="nil"/>
              <w:left w:val="nil"/>
              <w:bottom w:val="single" w:sz="4" w:space="0" w:color="auto"/>
              <w:right w:val="single" w:sz="4" w:space="0" w:color="auto"/>
            </w:tcBorders>
            <w:shd w:val="clear" w:color="000000" w:fill="99CCFF"/>
            <w:noWrap/>
            <w:vAlign w:val="center"/>
            <w:hideMark/>
          </w:tcPr>
          <w:p w14:paraId="20FD9FB5" w14:textId="4CF988B1" w:rsidR="00380260" w:rsidRPr="00380260" w:rsidRDefault="00380260" w:rsidP="000036A0">
            <w:pPr>
              <w:spacing w:after="0" w:line="240" w:lineRule="auto"/>
              <w:jc w:val="center"/>
              <w:rPr>
                <w:rFonts w:eastAsia="Times New Roman"/>
                <w:b/>
                <w:bCs/>
                <w:i/>
                <w:iCs/>
                <w:color w:val="000000"/>
                <w:sz w:val="20"/>
                <w:szCs w:val="20"/>
                <w:lang w:eastAsia="en-GB"/>
              </w:rPr>
            </w:pPr>
          </w:p>
        </w:tc>
        <w:tc>
          <w:tcPr>
            <w:tcW w:w="1843" w:type="dxa"/>
            <w:tcBorders>
              <w:top w:val="nil"/>
              <w:left w:val="nil"/>
              <w:bottom w:val="single" w:sz="4" w:space="0" w:color="auto"/>
              <w:right w:val="single" w:sz="4" w:space="0" w:color="auto"/>
            </w:tcBorders>
            <w:shd w:val="clear" w:color="000000" w:fill="99CCFF"/>
            <w:noWrap/>
            <w:vAlign w:val="center"/>
            <w:hideMark/>
          </w:tcPr>
          <w:p w14:paraId="3CE4A6A4" w14:textId="1BFDC9B7" w:rsidR="00380260" w:rsidRPr="00380260" w:rsidRDefault="00380260" w:rsidP="000036A0">
            <w:pPr>
              <w:spacing w:after="0" w:line="240" w:lineRule="auto"/>
              <w:jc w:val="center"/>
              <w:rPr>
                <w:rFonts w:eastAsia="Times New Roman"/>
                <w:b/>
                <w:bCs/>
                <w:i/>
                <w:iCs/>
                <w:color w:val="000000"/>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2AD9AAC9"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23,340</w:t>
            </w:r>
          </w:p>
        </w:tc>
        <w:tc>
          <w:tcPr>
            <w:tcW w:w="3969" w:type="dxa"/>
            <w:gridSpan w:val="2"/>
            <w:tcBorders>
              <w:top w:val="single" w:sz="4" w:space="0" w:color="auto"/>
              <w:left w:val="nil"/>
              <w:bottom w:val="single" w:sz="4" w:space="0" w:color="auto"/>
              <w:right w:val="single" w:sz="4" w:space="0" w:color="000000"/>
            </w:tcBorders>
            <w:shd w:val="clear" w:color="000000" w:fill="99CCFF"/>
            <w:vAlign w:val="center"/>
            <w:hideMark/>
          </w:tcPr>
          <w:p w14:paraId="7B79A640"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2,018</w:t>
            </w:r>
          </w:p>
        </w:tc>
      </w:tr>
      <w:tr w:rsidR="00380260" w:rsidRPr="00380260" w14:paraId="3508CE89" w14:textId="77777777" w:rsidTr="00770E92">
        <w:trPr>
          <w:trHeight w:val="260"/>
        </w:trPr>
        <w:tc>
          <w:tcPr>
            <w:tcW w:w="869" w:type="dxa"/>
            <w:tcBorders>
              <w:top w:val="nil"/>
              <w:left w:val="single" w:sz="4" w:space="0" w:color="auto"/>
              <w:bottom w:val="single" w:sz="4" w:space="0" w:color="auto"/>
              <w:right w:val="single" w:sz="4" w:space="0" w:color="auto"/>
            </w:tcBorders>
            <w:shd w:val="clear" w:color="000000" w:fill="99CCFF"/>
            <w:vAlign w:val="center"/>
            <w:hideMark/>
          </w:tcPr>
          <w:p w14:paraId="67DCEFC0"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22/23</w:t>
            </w:r>
          </w:p>
        </w:tc>
        <w:tc>
          <w:tcPr>
            <w:tcW w:w="1678" w:type="dxa"/>
            <w:tcBorders>
              <w:top w:val="nil"/>
              <w:left w:val="nil"/>
              <w:bottom w:val="single" w:sz="4" w:space="0" w:color="auto"/>
              <w:right w:val="single" w:sz="4" w:space="0" w:color="auto"/>
            </w:tcBorders>
            <w:shd w:val="clear" w:color="000000" w:fill="99CCFF"/>
            <w:noWrap/>
            <w:vAlign w:val="center"/>
            <w:hideMark/>
          </w:tcPr>
          <w:p w14:paraId="21E67A02"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21,561</w:t>
            </w:r>
          </w:p>
        </w:tc>
        <w:tc>
          <w:tcPr>
            <w:tcW w:w="1984" w:type="dxa"/>
            <w:tcBorders>
              <w:top w:val="nil"/>
              <w:left w:val="nil"/>
              <w:bottom w:val="single" w:sz="4" w:space="0" w:color="auto"/>
              <w:right w:val="single" w:sz="4" w:space="0" w:color="auto"/>
            </w:tcBorders>
            <w:shd w:val="clear" w:color="000000" w:fill="99CCFF"/>
            <w:noWrap/>
            <w:vAlign w:val="center"/>
            <w:hideMark/>
          </w:tcPr>
          <w:p w14:paraId="21E36FBA" w14:textId="72303C08" w:rsidR="00380260" w:rsidRPr="00380260" w:rsidRDefault="00380260" w:rsidP="000036A0">
            <w:pPr>
              <w:spacing w:after="0" w:line="240" w:lineRule="auto"/>
              <w:jc w:val="center"/>
              <w:rPr>
                <w:rFonts w:eastAsia="Times New Roman"/>
                <w:b/>
                <w:bCs/>
                <w:color w:val="000000"/>
                <w:sz w:val="20"/>
                <w:szCs w:val="20"/>
                <w:lang w:eastAsia="en-GB"/>
              </w:rPr>
            </w:pPr>
          </w:p>
        </w:tc>
        <w:tc>
          <w:tcPr>
            <w:tcW w:w="1843" w:type="dxa"/>
            <w:tcBorders>
              <w:top w:val="nil"/>
              <w:left w:val="nil"/>
              <w:bottom w:val="single" w:sz="4" w:space="0" w:color="auto"/>
              <w:right w:val="single" w:sz="4" w:space="0" w:color="auto"/>
            </w:tcBorders>
            <w:shd w:val="clear" w:color="000000" w:fill="99CCFF"/>
            <w:noWrap/>
            <w:vAlign w:val="center"/>
            <w:hideMark/>
          </w:tcPr>
          <w:p w14:paraId="2D41F39C" w14:textId="3F7BF4D8" w:rsidR="00380260" w:rsidRPr="00380260" w:rsidRDefault="00380260" w:rsidP="000036A0">
            <w:pPr>
              <w:spacing w:after="0" w:line="240" w:lineRule="auto"/>
              <w:jc w:val="center"/>
              <w:rPr>
                <w:rFonts w:eastAsia="Times New Roman"/>
                <w:b/>
                <w:bCs/>
                <w:color w:val="000000"/>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562B749F"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23,220</w:t>
            </w:r>
          </w:p>
        </w:tc>
        <w:tc>
          <w:tcPr>
            <w:tcW w:w="3969" w:type="dxa"/>
            <w:gridSpan w:val="2"/>
            <w:tcBorders>
              <w:top w:val="single" w:sz="4" w:space="0" w:color="auto"/>
              <w:left w:val="nil"/>
              <w:bottom w:val="single" w:sz="4" w:space="0" w:color="auto"/>
              <w:right w:val="single" w:sz="4" w:space="0" w:color="000000"/>
            </w:tcBorders>
            <w:shd w:val="clear" w:color="000000" w:fill="99CCFF"/>
            <w:vAlign w:val="center"/>
            <w:hideMark/>
          </w:tcPr>
          <w:p w14:paraId="5C25E681"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1,659</w:t>
            </w:r>
          </w:p>
        </w:tc>
      </w:tr>
      <w:tr w:rsidR="00380260" w:rsidRPr="00380260" w14:paraId="34B2F583" w14:textId="77777777" w:rsidTr="00770E92">
        <w:trPr>
          <w:trHeight w:val="260"/>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2DE83849"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23/24</w:t>
            </w:r>
          </w:p>
        </w:tc>
        <w:tc>
          <w:tcPr>
            <w:tcW w:w="1678" w:type="dxa"/>
            <w:tcBorders>
              <w:top w:val="nil"/>
              <w:left w:val="nil"/>
              <w:bottom w:val="single" w:sz="4" w:space="0" w:color="auto"/>
              <w:right w:val="single" w:sz="4" w:space="0" w:color="auto"/>
            </w:tcBorders>
            <w:shd w:val="clear" w:color="auto" w:fill="auto"/>
            <w:noWrap/>
            <w:vAlign w:val="center"/>
            <w:hideMark/>
          </w:tcPr>
          <w:p w14:paraId="40C40C2E" w14:textId="116CD8B7" w:rsidR="00380260" w:rsidRPr="00380260" w:rsidRDefault="00380260" w:rsidP="000036A0">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noWrap/>
            <w:vAlign w:val="center"/>
            <w:hideMark/>
          </w:tcPr>
          <w:p w14:paraId="3C141B60"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21653</w:t>
            </w:r>
          </w:p>
        </w:tc>
        <w:tc>
          <w:tcPr>
            <w:tcW w:w="1843" w:type="dxa"/>
            <w:tcBorders>
              <w:top w:val="nil"/>
              <w:left w:val="nil"/>
              <w:bottom w:val="single" w:sz="4" w:space="0" w:color="auto"/>
              <w:right w:val="single" w:sz="4" w:space="0" w:color="auto"/>
            </w:tcBorders>
            <w:shd w:val="clear" w:color="auto" w:fill="auto"/>
            <w:noWrap/>
            <w:vAlign w:val="center"/>
            <w:hideMark/>
          </w:tcPr>
          <w:p w14:paraId="6A6B0378"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22086</w:t>
            </w:r>
          </w:p>
        </w:tc>
        <w:tc>
          <w:tcPr>
            <w:tcW w:w="1134" w:type="dxa"/>
            <w:tcBorders>
              <w:top w:val="nil"/>
              <w:left w:val="nil"/>
              <w:bottom w:val="single" w:sz="4" w:space="0" w:color="auto"/>
              <w:right w:val="single" w:sz="4" w:space="0" w:color="auto"/>
            </w:tcBorders>
            <w:shd w:val="clear" w:color="auto" w:fill="auto"/>
            <w:vAlign w:val="center"/>
            <w:hideMark/>
          </w:tcPr>
          <w:p w14:paraId="26710B61"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22,710</w:t>
            </w:r>
          </w:p>
        </w:tc>
        <w:tc>
          <w:tcPr>
            <w:tcW w:w="2126" w:type="dxa"/>
            <w:tcBorders>
              <w:top w:val="nil"/>
              <w:left w:val="nil"/>
              <w:bottom w:val="single" w:sz="4" w:space="0" w:color="auto"/>
              <w:right w:val="single" w:sz="4" w:space="0" w:color="auto"/>
            </w:tcBorders>
            <w:shd w:val="clear" w:color="auto" w:fill="auto"/>
            <w:vAlign w:val="center"/>
            <w:hideMark/>
          </w:tcPr>
          <w:p w14:paraId="59CE5A95"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1057</w:t>
            </w:r>
          </w:p>
        </w:tc>
        <w:tc>
          <w:tcPr>
            <w:tcW w:w="1843" w:type="dxa"/>
            <w:tcBorders>
              <w:top w:val="nil"/>
              <w:left w:val="nil"/>
              <w:bottom w:val="single" w:sz="4" w:space="0" w:color="auto"/>
              <w:right w:val="single" w:sz="4" w:space="0" w:color="auto"/>
            </w:tcBorders>
            <w:shd w:val="clear" w:color="auto" w:fill="auto"/>
            <w:vAlign w:val="center"/>
            <w:hideMark/>
          </w:tcPr>
          <w:p w14:paraId="5C75F7DE"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624</w:t>
            </w:r>
          </w:p>
        </w:tc>
      </w:tr>
      <w:tr w:rsidR="00380260" w:rsidRPr="00380260" w14:paraId="5133BC6D" w14:textId="77777777" w:rsidTr="00770E92">
        <w:trPr>
          <w:trHeight w:val="260"/>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508171B7"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24/25</w:t>
            </w:r>
          </w:p>
        </w:tc>
        <w:tc>
          <w:tcPr>
            <w:tcW w:w="1678" w:type="dxa"/>
            <w:tcBorders>
              <w:top w:val="nil"/>
              <w:left w:val="nil"/>
              <w:bottom w:val="single" w:sz="4" w:space="0" w:color="auto"/>
              <w:right w:val="single" w:sz="4" w:space="0" w:color="auto"/>
            </w:tcBorders>
            <w:shd w:val="clear" w:color="auto" w:fill="auto"/>
            <w:noWrap/>
            <w:vAlign w:val="center"/>
            <w:hideMark/>
          </w:tcPr>
          <w:p w14:paraId="10F44C21" w14:textId="17C29A95" w:rsidR="00380260" w:rsidRPr="00380260" w:rsidRDefault="00380260" w:rsidP="000036A0">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noWrap/>
            <w:vAlign w:val="center"/>
            <w:hideMark/>
          </w:tcPr>
          <w:p w14:paraId="07194EE1"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21545</w:t>
            </w:r>
          </w:p>
        </w:tc>
        <w:tc>
          <w:tcPr>
            <w:tcW w:w="1843" w:type="dxa"/>
            <w:tcBorders>
              <w:top w:val="nil"/>
              <w:left w:val="nil"/>
              <w:bottom w:val="single" w:sz="4" w:space="0" w:color="auto"/>
              <w:right w:val="single" w:sz="4" w:space="0" w:color="auto"/>
            </w:tcBorders>
            <w:shd w:val="clear" w:color="auto" w:fill="auto"/>
            <w:noWrap/>
            <w:vAlign w:val="center"/>
            <w:hideMark/>
          </w:tcPr>
          <w:p w14:paraId="70F3CCC0"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21976</w:t>
            </w:r>
          </w:p>
        </w:tc>
        <w:tc>
          <w:tcPr>
            <w:tcW w:w="1134" w:type="dxa"/>
            <w:tcBorders>
              <w:top w:val="nil"/>
              <w:left w:val="nil"/>
              <w:bottom w:val="single" w:sz="4" w:space="0" w:color="auto"/>
              <w:right w:val="single" w:sz="4" w:space="0" w:color="auto"/>
            </w:tcBorders>
            <w:shd w:val="clear" w:color="auto" w:fill="auto"/>
            <w:vAlign w:val="center"/>
            <w:hideMark/>
          </w:tcPr>
          <w:p w14:paraId="5402D8BC"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22,680</w:t>
            </w:r>
          </w:p>
        </w:tc>
        <w:tc>
          <w:tcPr>
            <w:tcW w:w="2126" w:type="dxa"/>
            <w:tcBorders>
              <w:top w:val="nil"/>
              <w:left w:val="nil"/>
              <w:bottom w:val="single" w:sz="4" w:space="0" w:color="auto"/>
              <w:right w:val="single" w:sz="4" w:space="0" w:color="auto"/>
            </w:tcBorders>
            <w:shd w:val="clear" w:color="auto" w:fill="auto"/>
            <w:vAlign w:val="center"/>
            <w:hideMark/>
          </w:tcPr>
          <w:p w14:paraId="0C418F39"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1135</w:t>
            </w:r>
          </w:p>
        </w:tc>
        <w:tc>
          <w:tcPr>
            <w:tcW w:w="1843" w:type="dxa"/>
            <w:tcBorders>
              <w:top w:val="nil"/>
              <w:left w:val="nil"/>
              <w:bottom w:val="single" w:sz="4" w:space="0" w:color="auto"/>
              <w:right w:val="single" w:sz="4" w:space="0" w:color="auto"/>
            </w:tcBorders>
            <w:shd w:val="clear" w:color="auto" w:fill="auto"/>
            <w:vAlign w:val="center"/>
            <w:hideMark/>
          </w:tcPr>
          <w:p w14:paraId="4A2038E6"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704</w:t>
            </w:r>
          </w:p>
        </w:tc>
      </w:tr>
      <w:tr w:rsidR="00380260" w:rsidRPr="00380260" w14:paraId="5A5A749D" w14:textId="77777777" w:rsidTr="00770E92">
        <w:trPr>
          <w:trHeight w:val="260"/>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48D07884"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25/26</w:t>
            </w:r>
          </w:p>
        </w:tc>
        <w:tc>
          <w:tcPr>
            <w:tcW w:w="1678" w:type="dxa"/>
            <w:tcBorders>
              <w:top w:val="nil"/>
              <w:left w:val="nil"/>
              <w:bottom w:val="single" w:sz="4" w:space="0" w:color="auto"/>
              <w:right w:val="single" w:sz="4" w:space="0" w:color="auto"/>
            </w:tcBorders>
            <w:shd w:val="clear" w:color="auto" w:fill="auto"/>
            <w:noWrap/>
            <w:vAlign w:val="center"/>
            <w:hideMark/>
          </w:tcPr>
          <w:p w14:paraId="00AC2E68" w14:textId="1FB0FF27" w:rsidR="00380260" w:rsidRPr="00380260" w:rsidRDefault="00380260" w:rsidP="000036A0">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noWrap/>
            <w:vAlign w:val="center"/>
            <w:hideMark/>
          </w:tcPr>
          <w:p w14:paraId="687D0613"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21335</w:t>
            </w:r>
          </w:p>
        </w:tc>
        <w:tc>
          <w:tcPr>
            <w:tcW w:w="1843" w:type="dxa"/>
            <w:tcBorders>
              <w:top w:val="nil"/>
              <w:left w:val="nil"/>
              <w:bottom w:val="single" w:sz="4" w:space="0" w:color="auto"/>
              <w:right w:val="single" w:sz="4" w:space="0" w:color="auto"/>
            </w:tcBorders>
            <w:shd w:val="clear" w:color="auto" w:fill="auto"/>
            <w:noWrap/>
            <w:vAlign w:val="center"/>
            <w:hideMark/>
          </w:tcPr>
          <w:p w14:paraId="1F5EECE2"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21762</w:t>
            </w:r>
          </w:p>
        </w:tc>
        <w:tc>
          <w:tcPr>
            <w:tcW w:w="1134" w:type="dxa"/>
            <w:tcBorders>
              <w:top w:val="nil"/>
              <w:left w:val="nil"/>
              <w:bottom w:val="single" w:sz="4" w:space="0" w:color="auto"/>
              <w:right w:val="single" w:sz="4" w:space="0" w:color="auto"/>
            </w:tcBorders>
            <w:shd w:val="clear" w:color="auto" w:fill="auto"/>
            <w:vAlign w:val="center"/>
            <w:hideMark/>
          </w:tcPr>
          <w:p w14:paraId="17B26136"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22,650</w:t>
            </w:r>
          </w:p>
        </w:tc>
        <w:tc>
          <w:tcPr>
            <w:tcW w:w="2126" w:type="dxa"/>
            <w:tcBorders>
              <w:top w:val="nil"/>
              <w:left w:val="nil"/>
              <w:bottom w:val="single" w:sz="4" w:space="0" w:color="auto"/>
              <w:right w:val="single" w:sz="4" w:space="0" w:color="auto"/>
            </w:tcBorders>
            <w:shd w:val="clear" w:color="auto" w:fill="auto"/>
            <w:vAlign w:val="center"/>
            <w:hideMark/>
          </w:tcPr>
          <w:p w14:paraId="3148168E"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1315</w:t>
            </w:r>
          </w:p>
        </w:tc>
        <w:tc>
          <w:tcPr>
            <w:tcW w:w="1843" w:type="dxa"/>
            <w:tcBorders>
              <w:top w:val="nil"/>
              <w:left w:val="nil"/>
              <w:bottom w:val="single" w:sz="4" w:space="0" w:color="auto"/>
              <w:right w:val="single" w:sz="4" w:space="0" w:color="auto"/>
            </w:tcBorders>
            <w:shd w:val="clear" w:color="auto" w:fill="auto"/>
            <w:vAlign w:val="center"/>
            <w:hideMark/>
          </w:tcPr>
          <w:p w14:paraId="3596196F"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888</w:t>
            </w:r>
          </w:p>
        </w:tc>
      </w:tr>
      <w:tr w:rsidR="00380260" w:rsidRPr="00380260" w14:paraId="76D37EDD" w14:textId="77777777" w:rsidTr="00770E92">
        <w:trPr>
          <w:trHeight w:val="260"/>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5B389B34"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26/27</w:t>
            </w:r>
          </w:p>
        </w:tc>
        <w:tc>
          <w:tcPr>
            <w:tcW w:w="1678" w:type="dxa"/>
            <w:tcBorders>
              <w:top w:val="nil"/>
              <w:left w:val="nil"/>
              <w:bottom w:val="single" w:sz="4" w:space="0" w:color="auto"/>
              <w:right w:val="single" w:sz="4" w:space="0" w:color="auto"/>
            </w:tcBorders>
            <w:shd w:val="clear" w:color="auto" w:fill="auto"/>
            <w:noWrap/>
            <w:vAlign w:val="center"/>
            <w:hideMark/>
          </w:tcPr>
          <w:p w14:paraId="25A6F082" w14:textId="64393769" w:rsidR="00380260" w:rsidRPr="00380260" w:rsidRDefault="00380260" w:rsidP="000036A0">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noWrap/>
            <w:vAlign w:val="center"/>
            <w:hideMark/>
          </w:tcPr>
          <w:p w14:paraId="1065842B"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21248</w:t>
            </w:r>
          </w:p>
        </w:tc>
        <w:tc>
          <w:tcPr>
            <w:tcW w:w="1843" w:type="dxa"/>
            <w:tcBorders>
              <w:top w:val="nil"/>
              <w:left w:val="nil"/>
              <w:bottom w:val="single" w:sz="4" w:space="0" w:color="auto"/>
              <w:right w:val="single" w:sz="4" w:space="0" w:color="auto"/>
            </w:tcBorders>
            <w:shd w:val="clear" w:color="auto" w:fill="auto"/>
            <w:noWrap/>
            <w:vAlign w:val="center"/>
            <w:hideMark/>
          </w:tcPr>
          <w:p w14:paraId="218C3067"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21673</w:t>
            </w:r>
          </w:p>
        </w:tc>
        <w:tc>
          <w:tcPr>
            <w:tcW w:w="1134" w:type="dxa"/>
            <w:tcBorders>
              <w:top w:val="nil"/>
              <w:left w:val="nil"/>
              <w:bottom w:val="single" w:sz="4" w:space="0" w:color="auto"/>
              <w:right w:val="single" w:sz="4" w:space="0" w:color="auto"/>
            </w:tcBorders>
            <w:shd w:val="clear" w:color="auto" w:fill="auto"/>
            <w:vAlign w:val="center"/>
            <w:hideMark/>
          </w:tcPr>
          <w:p w14:paraId="1A299D89"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22,620</w:t>
            </w:r>
          </w:p>
        </w:tc>
        <w:tc>
          <w:tcPr>
            <w:tcW w:w="2126" w:type="dxa"/>
            <w:tcBorders>
              <w:top w:val="nil"/>
              <w:left w:val="nil"/>
              <w:bottom w:val="single" w:sz="4" w:space="0" w:color="auto"/>
              <w:right w:val="single" w:sz="4" w:space="0" w:color="auto"/>
            </w:tcBorders>
            <w:shd w:val="clear" w:color="auto" w:fill="auto"/>
            <w:vAlign w:val="center"/>
            <w:hideMark/>
          </w:tcPr>
          <w:p w14:paraId="498D5A80"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1372</w:t>
            </w:r>
          </w:p>
        </w:tc>
        <w:tc>
          <w:tcPr>
            <w:tcW w:w="1843" w:type="dxa"/>
            <w:tcBorders>
              <w:top w:val="nil"/>
              <w:left w:val="nil"/>
              <w:bottom w:val="single" w:sz="4" w:space="0" w:color="auto"/>
              <w:right w:val="single" w:sz="4" w:space="0" w:color="auto"/>
            </w:tcBorders>
            <w:shd w:val="clear" w:color="auto" w:fill="auto"/>
            <w:vAlign w:val="center"/>
            <w:hideMark/>
          </w:tcPr>
          <w:p w14:paraId="4ED5B026"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947</w:t>
            </w:r>
          </w:p>
        </w:tc>
      </w:tr>
      <w:tr w:rsidR="00380260" w:rsidRPr="00380260" w14:paraId="236B18A8" w14:textId="77777777" w:rsidTr="00770E92">
        <w:trPr>
          <w:trHeight w:val="260"/>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2AB6D50E"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27/28</w:t>
            </w:r>
          </w:p>
        </w:tc>
        <w:tc>
          <w:tcPr>
            <w:tcW w:w="1678" w:type="dxa"/>
            <w:tcBorders>
              <w:top w:val="nil"/>
              <w:left w:val="nil"/>
              <w:bottom w:val="single" w:sz="4" w:space="0" w:color="auto"/>
              <w:right w:val="single" w:sz="4" w:space="0" w:color="auto"/>
            </w:tcBorders>
            <w:shd w:val="clear" w:color="auto" w:fill="auto"/>
            <w:noWrap/>
            <w:vAlign w:val="center"/>
            <w:hideMark/>
          </w:tcPr>
          <w:p w14:paraId="43183BCC" w14:textId="020F927C" w:rsidR="00380260" w:rsidRPr="00380260" w:rsidRDefault="00380260" w:rsidP="000036A0">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noWrap/>
            <w:vAlign w:val="center"/>
            <w:hideMark/>
          </w:tcPr>
          <w:p w14:paraId="13BAE66A"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21133</w:t>
            </w:r>
          </w:p>
        </w:tc>
        <w:tc>
          <w:tcPr>
            <w:tcW w:w="1843" w:type="dxa"/>
            <w:tcBorders>
              <w:top w:val="nil"/>
              <w:left w:val="nil"/>
              <w:bottom w:val="single" w:sz="4" w:space="0" w:color="auto"/>
              <w:right w:val="single" w:sz="4" w:space="0" w:color="auto"/>
            </w:tcBorders>
            <w:shd w:val="clear" w:color="auto" w:fill="auto"/>
            <w:noWrap/>
            <w:vAlign w:val="center"/>
            <w:hideMark/>
          </w:tcPr>
          <w:p w14:paraId="04263A2B"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21556</w:t>
            </w:r>
          </w:p>
        </w:tc>
        <w:tc>
          <w:tcPr>
            <w:tcW w:w="1134" w:type="dxa"/>
            <w:tcBorders>
              <w:top w:val="nil"/>
              <w:left w:val="nil"/>
              <w:bottom w:val="single" w:sz="4" w:space="0" w:color="auto"/>
              <w:right w:val="single" w:sz="4" w:space="0" w:color="auto"/>
            </w:tcBorders>
            <w:shd w:val="clear" w:color="auto" w:fill="auto"/>
            <w:vAlign w:val="center"/>
            <w:hideMark/>
          </w:tcPr>
          <w:p w14:paraId="499225F0"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22,530</w:t>
            </w:r>
          </w:p>
        </w:tc>
        <w:tc>
          <w:tcPr>
            <w:tcW w:w="2126" w:type="dxa"/>
            <w:tcBorders>
              <w:top w:val="nil"/>
              <w:left w:val="nil"/>
              <w:bottom w:val="single" w:sz="4" w:space="0" w:color="auto"/>
              <w:right w:val="single" w:sz="4" w:space="0" w:color="auto"/>
            </w:tcBorders>
            <w:shd w:val="clear" w:color="auto" w:fill="auto"/>
            <w:vAlign w:val="center"/>
            <w:hideMark/>
          </w:tcPr>
          <w:p w14:paraId="06C64960"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1397</w:t>
            </w:r>
          </w:p>
        </w:tc>
        <w:tc>
          <w:tcPr>
            <w:tcW w:w="1843" w:type="dxa"/>
            <w:tcBorders>
              <w:top w:val="nil"/>
              <w:left w:val="nil"/>
              <w:bottom w:val="single" w:sz="4" w:space="0" w:color="auto"/>
              <w:right w:val="single" w:sz="4" w:space="0" w:color="auto"/>
            </w:tcBorders>
            <w:shd w:val="clear" w:color="auto" w:fill="auto"/>
            <w:vAlign w:val="center"/>
            <w:hideMark/>
          </w:tcPr>
          <w:p w14:paraId="7FF98B8A"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974</w:t>
            </w:r>
          </w:p>
        </w:tc>
      </w:tr>
      <w:tr w:rsidR="00380260" w:rsidRPr="00380260" w14:paraId="44CA0DFE" w14:textId="77777777" w:rsidTr="00770E92">
        <w:trPr>
          <w:trHeight w:val="260"/>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5E9DB1AE"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28/29</w:t>
            </w:r>
          </w:p>
        </w:tc>
        <w:tc>
          <w:tcPr>
            <w:tcW w:w="1678" w:type="dxa"/>
            <w:tcBorders>
              <w:top w:val="nil"/>
              <w:left w:val="nil"/>
              <w:bottom w:val="single" w:sz="4" w:space="0" w:color="auto"/>
              <w:right w:val="single" w:sz="4" w:space="0" w:color="auto"/>
            </w:tcBorders>
            <w:shd w:val="clear" w:color="auto" w:fill="auto"/>
            <w:noWrap/>
            <w:vAlign w:val="center"/>
            <w:hideMark/>
          </w:tcPr>
          <w:p w14:paraId="62B65971" w14:textId="2A7362A2" w:rsidR="00380260" w:rsidRPr="00380260" w:rsidRDefault="00380260" w:rsidP="000036A0">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noWrap/>
            <w:vAlign w:val="center"/>
            <w:hideMark/>
          </w:tcPr>
          <w:p w14:paraId="08924036"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21126</w:t>
            </w:r>
          </w:p>
        </w:tc>
        <w:tc>
          <w:tcPr>
            <w:tcW w:w="1843" w:type="dxa"/>
            <w:tcBorders>
              <w:top w:val="nil"/>
              <w:left w:val="nil"/>
              <w:bottom w:val="single" w:sz="4" w:space="0" w:color="auto"/>
              <w:right w:val="single" w:sz="4" w:space="0" w:color="auto"/>
            </w:tcBorders>
            <w:shd w:val="clear" w:color="auto" w:fill="auto"/>
            <w:noWrap/>
            <w:vAlign w:val="center"/>
            <w:hideMark/>
          </w:tcPr>
          <w:p w14:paraId="6DB60A44"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21549</w:t>
            </w:r>
          </w:p>
        </w:tc>
        <w:tc>
          <w:tcPr>
            <w:tcW w:w="1134" w:type="dxa"/>
            <w:tcBorders>
              <w:top w:val="nil"/>
              <w:left w:val="nil"/>
              <w:bottom w:val="single" w:sz="4" w:space="0" w:color="auto"/>
              <w:right w:val="single" w:sz="4" w:space="0" w:color="auto"/>
            </w:tcBorders>
            <w:shd w:val="clear" w:color="auto" w:fill="auto"/>
            <w:vAlign w:val="center"/>
            <w:hideMark/>
          </w:tcPr>
          <w:p w14:paraId="7BB4CACF"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22,500</w:t>
            </w:r>
          </w:p>
        </w:tc>
        <w:tc>
          <w:tcPr>
            <w:tcW w:w="2126" w:type="dxa"/>
            <w:tcBorders>
              <w:top w:val="nil"/>
              <w:left w:val="nil"/>
              <w:bottom w:val="single" w:sz="4" w:space="0" w:color="auto"/>
              <w:right w:val="single" w:sz="4" w:space="0" w:color="auto"/>
            </w:tcBorders>
            <w:shd w:val="clear" w:color="auto" w:fill="auto"/>
            <w:vAlign w:val="center"/>
            <w:hideMark/>
          </w:tcPr>
          <w:p w14:paraId="61D56DFE"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1374</w:t>
            </w:r>
          </w:p>
        </w:tc>
        <w:tc>
          <w:tcPr>
            <w:tcW w:w="1843" w:type="dxa"/>
            <w:tcBorders>
              <w:top w:val="nil"/>
              <w:left w:val="nil"/>
              <w:bottom w:val="single" w:sz="4" w:space="0" w:color="auto"/>
              <w:right w:val="single" w:sz="4" w:space="0" w:color="auto"/>
            </w:tcBorders>
            <w:shd w:val="clear" w:color="auto" w:fill="auto"/>
            <w:vAlign w:val="center"/>
            <w:hideMark/>
          </w:tcPr>
          <w:p w14:paraId="53E9A0C8"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951</w:t>
            </w:r>
          </w:p>
        </w:tc>
      </w:tr>
      <w:tr w:rsidR="00380260" w:rsidRPr="00380260" w14:paraId="54642B52" w14:textId="77777777" w:rsidTr="00770E92">
        <w:trPr>
          <w:trHeight w:val="260"/>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1687B459"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29/30</w:t>
            </w:r>
          </w:p>
        </w:tc>
        <w:tc>
          <w:tcPr>
            <w:tcW w:w="1678" w:type="dxa"/>
            <w:tcBorders>
              <w:top w:val="nil"/>
              <w:left w:val="nil"/>
              <w:bottom w:val="single" w:sz="4" w:space="0" w:color="auto"/>
              <w:right w:val="single" w:sz="4" w:space="0" w:color="auto"/>
            </w:tcBorders>
            <w:shd w:val="clear" w:color="auto" w:fill="auto"/>
            <w:noWrap/>
            <w:vAlign w:val="center"/>
            <w:hideMark/>
          </w:tcPr>
          <w:p w14:paraId="6F1E8376" w14:textId="279BB48D" w:rsidR="00380260" w:rsidRPr="00380260" w:rsidRDefault="00380260" w:rsidP="000036A0">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noWrap/>
            <w:vAlign w:val="center"/>
            <w:hideMark/>
          </w:tcPr>
          <w:p w14:paraId="00A62A80"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21114</w:t>
            </w:r>
          </w:p>
        </w:tc>
        <w:tc>
          <w:tcPr>
            <w:tcW w:w="1843" w:type="dxa"/>
            <w:tcBorders>
              <w:top w:val="nil"/>
              <w:left w:val="nil"/>
              <w:bottom w:val="single" w:sz="4" w:space="0" w:color="auto"/>
              <w:right w:val="single" w:sz="4" w:space="0" w:color="auto"/>
            </w:tcBorders>
            <w:shd w:val="clear" w:color="auto" w:fill="auto"/>
            <w:noWrap/>
            <w:vAlign w:val="center"/>
            <w:hideMark/>
          </w:tcPr>
          <w:p w14:paraId="01B921E2"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21536</w:t>
            </w:r>
          </w:p>
        </w:tc>
        <w:tc>
          <w:tcPr>
            <w:tcW w:w="1134" w:type="dxa"/>
            <w:tcBorders>
              <w:top w:val="nil"/>
              <w:left w:val="nil"/>
              <w:bottom w:val="single" w:sz="4" w:space="0" w:color="auto"/>
              <w:right w:val="single" w:sz="4" w:space="0" w:color="auto"/>
            </w:tcBorders>
            <w:shd w:val="clear" w:color="auto" w:fill="auto"/>
            <w:vAlign w:val="center"/>
            <w:hideMark/>
          </w:tcPr>
          <w:p w14:paraId="3655831E"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22,470</w:t>
            </w:r>
          </w:p>
        </w:tc>
        <w:tc>
          <w:tcPr>
            <w:tcW w:w="2126" w:type="dxa"/>
            <w:tcBorders>
              <w:top w:val="nil"/>
              <w:left w:val="nil"/>
              <w:bottom w:val="single" w:sz="4" w:space="0" w:color="auto"/>
              <w:right w:val="single" w:sz="4" w:space="0" w:color="auto"/>
            </w:tcBorders>
            <w:shd w:val="clear" w:color="auto" w:fill="auto"/>
            <w:vAlign w:val="center"/>
            <w:hideMark/>
          </w:tcPr>
          <w:p w14:paraId="0993D4BA"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1356</w:t>
            </w:r>
          </w:p>
        </w:tc>
        <w:tc>
          <w:tcPr>
            <w:tcW w:w="1843" w:type="dxa"/>
            <w:tcBorders>
              <w:top w:val="nil"/>
              <w:left w:val="nil"/>
              <w:bottom w:val="single" w:sz="4" w:space="0" w:color="auto"/>
              <w:right w:val="single" w:sz="4" w:space="0" w:color="auto"/>
            </w:tcBorders>
            <w:shd w:val="clear" w:color="auto" w:fill="auto"/>
            <w:vAlign w:val="center"/>
            <w:hideMark/>
          </w:tcPr>
          <w:p w14:paraId="07549EFE"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934</w:t>
            </w:r>
          </w:p>
        </w:tc>
      </w:tr>
      <w:tr w:rsidR="00380260" w:rsidRPr="00380260" w14:paraId="3FD57165" w14:textId="77777777" w:rsidTr="00770E92">
        <w:trPr>
          <w:trHeight w:val="260"/>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21DED9B5"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30/31</w:t>
            </w:r>
          </w:p>
        </w:tc>
        <w:tc>
          <w:tcPr>
            <w:tcW w:w="1678" w:type="dxa"/>
            <w:tcBorders>
              <w:top w:val="nil"/>
              <w:left w:val="nil"/>
              <w:bottom w:val="single" w:sz="4" w:space="0" w:color="auto"/>
              <w:right w:val="single" w:sz="4" w:space="0" w:color="auto"/>
            </w:tcBorders>
            <w:shd w:val="clear" w:color="auto" w:fill="auto"/>
            <w:noWrap/>
            <w:vAlign w:val="center"/>
            <w:hideMark/>
          </w:tcPr>
          <w:p w14:paraId="7D52C453" w14:textId="1B6A4B95" w:rsidR="00380260" w:rsidRPr="00380260" w:rsidRDefault="00380260" w:rsidP="000036A0">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noWrap/>
            <w:vAlign w:val="center"/>
            <w:hideMark/>
          </w:tcPr>
          <w:p w14:paraId="6B42A09B"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21207</w:t>
            </w:r>
          </w:p>
        </w:tc>
        <w:tc>
          <w:tcPr>
            <w:tcW w:w="1843" w:type="dxa"/>
            <w:tcBorders>
              <w:top w:val="nil"/>
              <w:left w:val="nil"/>
              <w:bottom w:val="single" w:sz="4" w:space="0" w:color="auto"/>
              <w:right w:val="single" w:sz="4" w:space="0" w:color="auto"/>
            </w:tcBorders>
            <w:shd w:val="clear" w:color="auto" w:fill="auto"/>
            <w:noWrap/>
            <w:vAlign w:val="center"/>
            <w:hideMark/>
          </w:tcPr>
          <w:p w14:paraId="76184F45"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21631</w:t>
            </w:r>
          </w:p>
        </w:tc>
        <w:tc>
          <w:tcPr>
            <w:tcW w:w="1134" w:type="dxa"/>
            <w:tcBorders>
              <w:top w:val="nil"/>
              <w:left w:val="nil"/>
              <w:bottom w:val="single" w:sz="4" w:space="0" w:color="auto"/>
              <w:right w:val="single" w:sz="4" w:space="0" w:color="auto"/>
            </w:tcBorders>
            <w:shd w:val="clear" w:color="auto" w:fill="auto"/>
            <w:vAlign w:val="center"/>
            <w:hideMark/>
          </w:tcPr>
          <w:p w14:paraId="1DA5F8BD"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22,470</w:t>
            </w:r>
          </w:p>
        </w:tc>
        <w:tc>
          <w:tcPr>
            <w:tcW w:w="2126" w:type="dxa"/>
            <w:tcBorders>
              <w:top w:val="nil"/>
              <w:left w:val="nil"/>
              <w:bottom w:val="single" w:sz="4" w:space="0" w:color="auto"/>
              <w:right w:val="single" w:sz="4" w:space="0" w:color="auto"/>
            </w:tcBorders>
            <w:shd w:val="clear" w:color="auto" w:fill="auto"/>
            <w:vAlign w:val="center"/>
            <w:hideMark/>
          </w:tcPr>
          <w:p w14:paraId="03442914"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1263</w:t>
            </w:r>
          </w:p>
        </w:tc>
        <w:tc>
          <w:tcPr>
            <w:tcW w:w="1843" w:type="dxa"/>
            <w:tcBorders>
              <w:top w:val="nil"/>
              <w:left w:val="nil"/>
              <w:bottom w:val="single" w:sz="4" w:space="0" w:color="auto"/>
              <w:right w:val="single" w:sz="4" w:space="0" w:color="auto"/>
            </w:tcBorders>
            <w:shd w:val="clear" w:color="auto" w:fill="auto"/>
            <w:vAlign w:val="center"/>
            <w:hideMark/>
          </w:tcPr>
          <w:p w14:paraId="68E8A381"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839</w:t>
            </w:r>
          </w:p>
        </w:tc>
      </w:tr>
      <w:tr w:rsidR="00380260" w:rsidRPr="00380260" w14:paraId="250C027C" w14:textId="77777777" w:rsidTr="00770E92">
        <w:trPr>
          <w:trHeight w:val="260"/>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7A6BFEE3"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31/32</w:t>
            </w:r>
          </w:p>
        </w:tc>
        <w:tc>
          <w:tcPr>
            <w:tcW w:w="1678" w:type="dxa"/>
            <w:tcBorders>
              <w:top w:val="nil"/>
              <w:left w:val="nil"/>
              <w:bottom w:val="single" w:sz="4" w:space="0" w:color="auto"/>
              <w:right w:val="single" w:sz="4" w:space="0" w:color="auto"/>
            </w:tcBorders>
            <w:shd w:val="clear" w:color="auto" w:fill="auto"/>
            <w:noWrap/>
            <w:vAlign w:val="center"/>
            <w:hideMark/>
          </w:tcPr>
          <w:p w14:paraId="1C1E4A72" w14:textId="57E25C1C" w:rsidR="00380260" w:rsidRPr="00380260" w:rsidRDefault="00380260" w:rsidP="000036A0">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noWrap/>
            <w:vAlign w:val="center"/>
            <w:hideMark/>
          </w:tcPr>
          <w:p w14:paraId="511AB42E"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21321</w:t>
            </w:r>
          </w:p>
        </w:tc>
        <w:tc>
          <w:tcPr>
            <w:tcW w:w="1843" w:type="dxa"/>
            <w:tcBorders>
              <w:top w:val="nil"/>
              <w:left w:val="nil"/>
              <w:bottom w:val="single" w:sz="4" w:space="0" w:color="auto"/>
              <w:right w:val="single" w:sz="4" w:space="0" w:color="auto"/>
            </w:tcBorders>
            <w:shd w:val="clear" w:color="auto" w:fill="auto"/>
            <w:noWrap/>
            <w:vAlign w:val="center"/>
            <w:hideMark/>
          </w:tcPr>
          <w:p w14:paraId="087F2E78"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21747</w:t>
            </w:r>
          </w:p>
        </w:tc>
        <w:tc>
          <w:tcPr>
            <w:tcW w:w="1134" w:type="dxa"/>
            <w:tcBorders>
              <w:top w:val="nil"/>
              <w:left w:val="nil"/>
              <w:bottom w:val="single" w:sz="4" w:space="0" w:color="auto"/>
              <w:right w:val="single" w:sz="4" w:space="0" w:color="auto"/>
            </w:tcBorders>
            <w:shd w:val="clear" w:color="auto" w:fill="auto"/>
            <w:vAlign w:val="center"/>
            <w:hideMark/>
          </w:tcPr>
          <w:p w14:paraId="12265856"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22,470</w:t>
            </w:r>
          </w:p>
        </w:tc>
        <w:tc>
          <w:tcPr>
            <w:tcW w:w="2126" w:type="dxa"/>
            <w:tcBorders>
              <w:top w:val="nil"/>
              <w:left w:val="nil"/>
              <w:bottom w:val="single" w:sz="4" w:space="0" w:color="auto"/>
              <w:right w:val="single" w:sz="4" w:space="0" w:color="auto"/>
            </w:tcBorders>
            <w:shd w:val="clear" w:color="auto" w:fill="auto"/>
            <w:vAlign w:val="center"/>
            <w:hideMark/>
          </w:tcPr>
          <w:p w14:paraId="64178B32"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1149</w:t>
            </w:r>
          </w:p>
        </w:tc>
        <w:tc>
          <w:tcPr>
            <w:tcW w:w="1843" w:type="dxa"/>
            <w:tcBorders>
              <w:top w:val="nil"/>
              <w:left w:val="nil"/>
              <w:bottom w:val="single" w:sz="4" w:space="0" w:color="auto"/>
              <w:right w:val="single" w:sz="4" w:space="0" w:color="auto"/>
            </w:tcBorders>
            <w:shd w:val="clear" w:color="auto" w:fill="auto"/>
            <w:vAlign w:val="center"/>
            <w:hideMark/>
          </w:tcPr>
          <w:p w14:paraId="7643E097"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723</w:t>
            </w:r>
          </w:p>
        </w:tc>
      </w:tr>
      <w:tr w:rsidR="00380260" w:rsidRPr="00380260" w14:paraId="6FBD3E9A" w14:textId="77777777" w:rsidTr="00770E92">
        <w:trPr>
          <w:trHeight w:val="260"/>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58C80BD0"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32/33</w:t>
            </w:r>
          </w:p>
        </w:tc>
        <w:tc>
          <w:tcPr>
            <w:tcW w:w="1678" w:type="dxa"/>
            <w:tcBorders>
              <w:top w:val="nil"/>
              <w:left w:val="nil"/>
              <w:bottom w:val="single" w:sz="4" w:space="0" w:color="auto"/>
              <w:right w:val="single" w:sz="4" w:space="0" w:color="auto"/>
            </w:tcBorders>
            <w:shd w:val="clear" w:color="auto" w:fill="auto"/>
            <w:noWrap/>
            <w:vAlign w:val="center"/>
            <w:hideMark/>
          </w:tcPr>
          <w:p w14:paraId="0D7A1052" w14:textId="21F474DE" w:rsidR="00380260" w:rsidRPr="00380260" w:rsidRDefault="00380260" w:rsidP="000036A0">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noWrap/>
            <w:vAlign w:val="center"/>
            <w:hideMark/>
          </w:tcPr>
          <w:p w14:paraId="1ED0C088"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21548</w:t>
            </w:r>
          </w:p>
        </w:tc>
        <w:tc>
          <w:tcPr>
            <w:tcW w:w="1843" w:type="dxa"/>
            <w:tcBorders>
              <w:top w:val="nil"/>
              <w:left w:val="nil"/>
              <w:bottom w:val="single" w:sz="4" w:space="0" w:color="auto"/>
              <w:right w:val="single" w:sz="4" w:space="0" w:color="auto"/>
            </w:tcBorders>
            <w:shd w:val="clear" w:color="auto" w:fill="auto"/>
            <w:noWrap/>
            <w:vAlign w:val="center"/>
            <w:hideMark/>
          </w:tcPr>
          <w:p w14:paraId="4976D15C"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21979</w:t>
            </w:r>
          </w:p>
        </w:tc>
        <w:tc>
          <w:tcPr>
            <w:tcW w:w="1134" w:type="dxa"/>
            <w:tcBorders>
              <w:top w:val="nil"/>
              <w:left w:val="nil"/>
              <w:bottom w:val="single" w:sz="4" w:space="0" w:color="auto"/>
              <w:right w:val="single" w:sz="4" w:space="0" w:color="auto"/>
            </w:tcBorders>
            <w:shd w:val="clear" w:color="auto" w:fill="auto"/>
            <w:vAlign w:val="center"/>
            <w:hideMark/>
          </w:tcPr>
          <w:p w14:paraId="6E4A99D9"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22,470</w:t>
            </w:r>
          </w:p>
        </w:tc>
        <w:tc>
          <w:tcPr>
            <w:tcW w:w="2126" w:type="dxa"/>
            <w:tcBorders>
              <w:top w:val="nil"/>
              <w:left w:val="nil"/>
              <w:bottom w:val="single" w:sz="4" w:space="0" w:color="auto"/>
              <w:right w:val="single" w:sz="4" w:space="0" w:color="auto"/>
            </w:tcBorders>
            <w:shd w:val="clear" w:color="auto" w:fill="auto"/>
            <w:vAlign w:val="center"/>
            <w:hideMark/>
          </w:tcPr>
          <w:p w14:paraId="3EFD1B75"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922</w:t>
            </w:r>
          </w:p>
        </w:tc>
        <w:tc>
          <w:tcPr>
            <w:tcW w:w="1843" w:type="dxa"/>
            <w:tcBorders>
              <w:top w:val="nil"/>
              <w:left w:val="nil"/>
              <w:bottom w:val="single" w:sz="4" w:space="0" w:color="auto"/>
              <w:right w:val="single" w:sz="4" w:space="0" w:color="auto"/>
            </w:tcBorders>
            <w:shd w:val="clear" w:color="auto" w:fill="auto"/>
            <w:vAlign w:val="center"/>
            <w:hideMark/>
          </w:tcPr>
          <w:p w14:paraId="0F133AA3"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491</w:t>
            </w:r>
          </w:p>
        </w:tc>
      </w:tr>
      <w:tr w:rsidR="00380260" w:rsidRPr="00380260" w14:paraId="0569C7F5" w14:textId="77777777" w:rsidTr="00770E92">
        <w:trPr>
          <w:trHeight w:val="260"/>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4A178D69"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33/34</w:t>
            </w:r>
          </w:p>
        </w:tc>
        <w:tc>
          <w:tcPr>
            <w:tcW w:w="1678" w:type="dxa"/>
            <w:tcBorders>
              <w:top w:val="nil"/>
              <w:left w:val="nil"/>
              <w:bottom w:val="single" w:sz="4" w:space="0" w:color="auto"/>
              <w:right w:val="single" w:sz="4" w:space="0" w:color="auto"/>
            </w:tcBorders>
            <w:shd w:val="clear" w:color="auto" w:fill="auto"/>
            <w:noWrap/>
            <w:vAlign w:val="center"/>
            <w:hideMark/>
          </w:tcPr>
          <w:p w14:paraId="0498CB8A" w14:textId="3A342232" w:rsidR="00380260" w:rsidRPr="00380260" w:rsidRDefault="00380260" w:rsidP="000036A0">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noWrap/>
            <w:vAlign w:val="center"/>
            <w:hideMark/>
          </w:tcPr>
          <w:p w14:paraId="74C5312A"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21687</w:t>
            </w:r>
          </w:p>
        </w:tc>
        <w:tc>
          <w:tcPr>
            <w:tcW w:w="1843" w:type="dxa"/>
            <w:tcBorders>
              <w:top w:val="nil"/>
              <w:left w:val="nil"/>
              <w:bottom w:val="single" w:sz="4" w:space="0" w:color="auto"/>
              <w:right w:val="single" w:sz="4" w:space="0" w:color="auto"/>
            </w:tcBorders>
            <w:shd w:val="clear" w:color="auto" w:fill="auto"/>
            <w:noWrap/>
            <w:vAlign w:val="center"/>
            <w:hideMark/>
          </w:tcPr>
          <w:p w14:paraId="4BFC15C3"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22121</w:t>
            </w:r>
          </w:p>
        </w:tc>
        <w:tc>
          <w:tcPr>
            <w:tcW w:w="1134" w:type="dxa"/>
            <w:tcBorders>
              <w:top w:val="nil"/>
              <w:left w:val="nil"/>
              <w:bottom w:val="single" w:sz="4" w:space="0" w:color="auto"/>
              <w:right w:val="single" w:sz="4" w:space="0" w:color="auto"/>
            </w:tcBorders>
            <w:shd w:val="clear" w:color="auto" w:fill="auto"/>
            <w:vAlign w:val="center"/>
            <w:hideMark/>
          </w:tcPr>
          <w:p w14:paraId="20DBBD46"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22,470</w:t>
            </w:r>
          </w:p>
        </w:tc>
        <w:tc>
          <w:tcPr>
            <w:tcW w:w="2126" w:type="dxa"/>
            <w:tcBorders>
              <w:top w:val="nil"/>
              <w:left w:val="nil"/>
              <w:bottom w:val="single" w:sz="4" w:space="0" w:color="auto"/>
              <w:right w:val="single" w:sz="4" w:space="0" w:color="auto"/>
            </w:tcBorders>
            <w:shd w:val="clear" w:color="auto" w:fill="auto"/>
            <w:vAlign w:val="center"/>
            <w:hideMark/>
          </w:tcPr>
          <w:p w14:paraId="28F8DB55"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783</w:t>
            </w:r>
          </w:p>
        </w:tc>
        <w:tc>
          <w:tcPr>
            <w:tcW w:w="1843" w:type="dxa"/>
            <w:tcBorders>
              <w:top w:val="nil"/>
              <w:left w:val="nil"/>
              <w:bottom w:val="single" w:sz="4" w:space="0" w:color="auto"/>
              <w:right w:val="single" w:sz="4" w:space="0" w:color="auto"/>
            </w:tcBorders>
            <w:shd w:val="clear" w:color="auto" w:fill="auto"/>
            <w:vAlign w:val="center"/>
            <w:hideMark/>
          </w:tcPr>
          <w:p w14:paraId="6E03087E"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349</w:t>
            </w:r>
          </w:p>
        </w:tc>
      </w:tr>
      <w:tr w:rsidR="00380260" w:rsidRPr="00380260" w14:paraId="041B7E1D" w14:textId="77777777" w:rsidTr="00770E92">
        <w:trPr>
          <w:trHeight w:val="260"/>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4628B0FC"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34/35</w:t>
            </w:r>
          </w:p>
        </w:tc>
        <w:tc>
          <w:tcPr>
            <w:tcW w:w="1678" w:type="dxa"/>
            <w:tcBorders>
              <w:top w:val="nil"/>
              <w:left w:val="nil"/>
              <w:bottom w:val="single" w:sz="4" w:space="0" w:color="auto"/>
              <w:right w:val="single" w:sz="4" w:space="0" w:color="auto"/>
            </w:tcBorders>
            <w:shd w:val="clear" w:color="auto" w:fill="auto"/>
            <w:noWrap/>
            <w:vAlign w:val="center"/>
            <w:hideMark/>
          </w:tcPr>
          <w:p w14:paraId="221A891E" w14:textId="7D109ED1" w:rsidR="00380260" w:rsidRPr="00380260" w:rsidRDefault="00380260" w:rsidP="000036A0">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noWrap/>
            <w:vAlign w:val="center"/>
            <w:hideMark/>
          </w:tcPr>
          <w:p w14:paraId="6F0B0801"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21855</w:t>
            </w:r>
          </w:p>
        </w:tc>
        <w:tc>
          <w:tcPr>
            <w:tcW w:w="1843" w:type="dxa"/>
            <w:tcBorders>
              <w:top w:val="nil"/>
              <w:left w:val="nil"/>
              <w:bottom w:val="single" w:sz="4" w:space="0" w:color="auto"/>
              <w:right w:val="single" w:sz="4" w:space="0" w:color="auto"/>
            </w:tcBorders>
            <w:shd w:val="clear" w:color="auto" w:fill="auto"/>
            <w:noWrap/>
            <w:vAlign w:val="center"/>
            <w:hideMark/>
          </w:tcPr>
          <w:p w14:paraId="153F12D7"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22292</w:t>
            </w:r>
          </w:p>
        </w:tc>
        <w:tc>
          <w:tcPr>
            <w:tcW w:w="1134" w:type="dxa"/>
            <w:tcBorders>
              <w:top w:val="nil"/>
              <w:left w:val="nil"/>
              <w:bottom w:val="single" w:sz="4" w:space="0" w:color="auto"/>
              <w:right w:val="single" w:sz="4" w:space="0" w:color="auto"/>
            </w:tcBorders>
            <w:shd w:val="clear" w:color="auto" w:fill="auto"/>
            <w:vAlign w:val="center"/>
            <w:hideMark/>
          </w:tcPr>
          <w:p w14:paraId="2FC27AFA"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22,470</w:t>
            </w:r>
          </w:p>
        </w:tc>
        <w:tc>
          <w:tcPr>
            <w:tcW w:w="2126" w:type="dxa"/>
            <w:tcBorders>
              <w:top w:val="nil"/>
              <w:left w:val="nil"/>
              <w:bottom w:val="single" w:sz="4" w:space="0" w:color="auto"/>
              <w:right w:val="single" w:sz="4" w:space="0" w:color="auto"/>
            </w:tcBorders>
            <w:shd w:val="clear" w:color="auto" w:fill="auto"/>
            <w:vAlign w:val="center"/>
            <w:hideMark/>
          </w:tcPr>
          <w:p w14:paraId="52F49D7D"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615</w:t>
            </w:r>
          </w:p>
        </w:tc>
        <w:tc>
          <w:tcPr>
            <w:tcW w:w="1843" w:type="dxa"/>
            <w:tcBorders>
              <w:top w:val="nil"/>
              <w:left w:val="nil"/>
              <w:bottom w:val="single" w:sz="4" w:space="0" w:color="auto"/>
              <w:right w:val="single" w:sz="4" w:space="0" w:color="auto"/>
            </w:tcBorders>
            <w:shd w:val="clear" w:color="auto" w:fill="auto"/>
            <w:vAlign w:val="center"/>
            <w:hideMark/>
          </w:tcPr>
          <w:p w14:paraId="0D4AA7FE"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178</w:t>
            </w:r>
          </w:p>
        </w:tc>
      </w:tr>
      <w:tr w:rsidR="00380260" w:rsidRPr="00380260" w14:paraId="72824718" w14:textId="77777777" w:rsidTr="00770E92">
        <w:trPr>
          <w:trHeight w:val="260"/>
        </w:trPr>
        <w:tc>
          <w:tcPr>
            <w:tcW w:w="869" w:type="dxa"/>
            <w:tcBorders>
              <w:top w:val="nil"/>
              <w:left w:val="single" w:sz="4" w:space="0" w:color="auto"/>
              <w:bottom w:val="single" w:sz="4" w:space="0" w:color="auto"/>
              <w:right w:val="single" w:sz="4" w:space="0" w:color="auto"/>
            </w:tcBorders>
            <w:shd w:val="clear" w:color="auto" w:fill="auto"/>
            <w:vAlign w:val="center"/>
            <w:hideMark/>
          </w:tcPr>
          <w:p w14:paraId="2DC1D2E9" w14:textId="77777777" w:rsidR="00380260" w:rsidRPr="00380260" w:rsidRDefault="00380260" w:rsidP="00E94844">
            <w:pPr>
              <w:spacing w:after="0" w:line="240" w:lineRule="auto"/>
              <w:jc w:val="center"/>
              <w:rPr>
                <w:rFonts w:eastAsia="Times New Roman"/>
                <w:b/>
                <w:bCs/>
                <w:sz w:val="20"/>
                <w:szCs w:val="20"/>
                <w:lang w:eastAsia="en-GB"/>
              </w:rPr>
            </w:pPr>
            <w:r w:rsidRPr="00380260">
              <w:rPr>
                <w:rFonts w:eastAsia="Times New Roman"/>
                <w:b/>
                <w:bCs/>
                <w:sz w:val="20"/>
                <w:szCs w:val="20"/>
                <w:lang w:eastAsia="en-GB"/>
              </w:rPr>
              <w:t>35/36</w:t>
            </w:r>
          </w:p>
        </w:tc>
        <w:tc>
          <w:tcPr>
            <w:tcW w:w="1678" w:type="dxa"/>
            <w:tcBorders>
              <w:top w:val="nil"/>
              <w:left w:val="nil"/>
              <w:bottom w:val="single" w:sz="4" w:space="0" w:color="auto"/>
              <w:right w:val="single" w:sz="4" w:space="0" w:color="auto"/>
            </w:tcBorders>
            <w:shd w:val="clear" w:color="auto" w:fill="auto"/>
            <w:noWrap/>
            <w:vAlign w:val="center"/>
            <w:hideMark/>
          </w:tcPr>
          <w:p w14:paraId="7FC50D35" w14:textId="01A9C326" w:rsidR="00380260" w:rsidRPr="00380260" w:rsidRDefault="00380260" w:rsidP="000036A0">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noWrap/>
            <w:vAlign w:val="center"/>
            <w:hideMark/>
          </w:tcPr>
          <w:p w14:paraId="45989EEB"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21982</w:t>
            </w:r>
          </w:p>
        </w:tc>
        <w:tc>
          <w:tcPr>
            <w:tcW w:w="1843" w:type="dxa"/>
            <w:tcBorders>
              <w:top w:val="nil"/>
              <w:left w:val="nil"/>
              <w:bottom w:val="single" w:sz="4" w:space="0" w:color="auto"/>
              <w:right w:val="single" w:sz="4" w:space="0" w:color="auto"/>
            </w:tcBorders>
            <w:shd w:val="clear" w:color="auto" w:fill="auto"/>
            <w:noWrap/>
            <w:vAlign w:val="center"/>
            <w:hideMark/>
          </w:tcPr>
          <w:p w14:paraId="0B15702C" w14:textId="77777777" w:rsidR="00380260" w:rsidRPr="00380260" w:rsidRDefault="00380260" w:rsidP="000036A0">
            <w:pPr>
              <w:spacing w:after="0" w:line="240" w:lineRule="auto"/>
              <w:jc w:val="center"/>
              <w:rPr>
                <w:rFonts w:eastAsia="Times New Roman"/>
                <w:b/>
                <w:bCs/>
                <w:color w:val="000000"/>
                <w:sz w:val="20"/>
                <w:szCs w:val="20"/>
                <w:lang w:eastAsia="en-GB"/>
              </w:rPr>
            </w:pPr>
            <w:r w:rsidRPr="00380260">
              <w:rPr>
                <w:rFonts w:eastAsia="Times New Roman"/>
                <w:b/>
                <w:bCs/>
                <w:color w:val="000000"/>
                <w:sz w:val="20"/>
                <w:szCs w:val="20"/>
                <w:lang w:eastAsia="en-GB"/>
              </w:rPr>
              <w:t>22422</w:t>
            </w:r>
          </w:p>
        </w:tc>
        <w:tc>
          <w:tcPr>
            <w:tcW w:w="1134" w:type="dxa"/>
            <w:tcBorders>
              <w:top w:val="nil"/>
              <w:left w:val="nil"/>
              <w:bottom w:val="single" w:sz="4" w:space="0" w:color="auto"/>
              <w:right w:val="single" w:sz="4" w:space="0" w:color="auto"/>
            </w:tcBorders>
            <w:shd w:val="clear" w:color="auto" w:fill="auto"/>
            <w:vAlign w:val="center"/>
            <w:hideMark/>
          </w:tcPr>
          <w:p w14:paraId="507CF072"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22,470</w:t>
            </w:r>
          </w:p>
        </w:tc>
        <w:tc>
          <w:tcPr>
            <w:tcW w:w="2126" w:type="dxa"/>
            <w:tcBorders>
              <w:top w:val="nil"/>
              <w:left w:val="nil"/>
              <w:bottom w:val="single" w:sz="4" w:space="0" w:color="auto"/>
              <w:right w:val="single" w:sz="4" w:space="0" w:color="auto"/>
            </w:tcBorders>
            <w:shd w:val="clear" w:color="auto" w:fill="auto"/>
            <w:vAlign w:val="center"/>
            <w:hideMark/>
          </w:tcPr>
          <w:p w14:paraId="6421228C"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488</w:t>
            </w:r>
          </w:p>
        </w:tc>
        <w:tc>
          <w:tcPr>
            <w:tcW w:w="1843" w:type="dxa"/>
            <w:tcBorders>
              <w:top w:val="nil"/>
              <w:left w:val="nil"/>
              <w:bottom w:val="single" w:sz="4" w:space="0" w:color="auto"/>
              <w:right w:val="single" w:sz="4" w:space="0" w:color="auto"/>
            </w:tcBorders>
            <w:shd w:val="clear" w:color="auto" w:fill="auto"/>
            <w:vAlign w:val="center"/>
            <w:hideMark/>
          </w:tcPr>
          <w:p w14:paraId="66374C98" w14:textId="77777777" w:rsidR="00380260" w:rsidRPr="00380260" w:rsidRDefault="00380260" w:rsidP="000036A0">
            <w:pPr>
              <w:spacing w:after="0" w:line="240" w:lineRule="auto"/>
              <w:jc w:val="center"/>
              <w:rPr>
                <w:rFonts w:eastAsia="Times New Roman"/>
                <w:b/>
                <w:bCs/>
                <w:sz w:val="20"/>
                <w:szCs w:val="20"/>
                <w:lang w:eastAsia="en-GB"/>
              </w:rPr>
            </w:pPr>
            <w:r w:rsidRPr="00380260">
              <w:rPr>
                <w:rFonts w:eastAsia="Times New Roman"/>
                <w:b/>
                <w:bCs/>
                <w:sz w:val="20"/>
                <w:szCs w:val="20"/>
                <w:lang w:eastAsia="en-GB"/>
              </w:rPr>
              <w:t>48</w:t>
            </w:r>
          </w:p>
        </w:tc>
      </w:tr>
    </w:tbl>
    <w:p w14:paraId="29BD9F91" w14:textId="341EAB9E" w:rsidR="00380260" w:rsidRPr="00780831" w:rsidRDefault="00780831">
      <w:pPr>
        <w:rPr>
          <w:sz w:val="20"/>
          <w:szCs w:val="20"/>
        </w:rPr>
      </w:pPr>
      <w:r w:rsidRPr="00780831">
        <w:rPr>
          <w:sz w:val="20"/>
          <w:szCs w:val="20"/>
        </w:rPr>
        <w:t>Source: SRP_borough_Spring2023_3_1_BPO202110-year_constrained_1805230626</w:t>
      </w:r>
      <w:r w:rsidR="00380260" w:rsidRPr="00780831">
        <w:rPr>
          <w:sz w:val="20"/>
          <w:szCs w:val="20"/>
        </w:rPr>
        <w:br w:type="page"/>
      </w:r>
    </w:p>
    <w:p w14:paraId="1EC07ED7" w14:textId="1B57DB49" w:rsidR="006E689B" w:rsidRDefault="006E689B" w:rsidP="006E689B">
      <w:pPr>
        <w:spacing w:after="0" w:line="240" w:lineRule="auto"/>
        <w:rPr>
          <w:b/>
          <w:bCs/>
        </w:rPr>
      </w:pPr>
      <w:r>
        <w:rPr>
          <w:b/>
          <w:bCs/>
        </w:rPr>
        <w:lastRenderedPageBreak/>
        <w:t>3.3 Projections for Reception Pupils</w:t>
      </w:r>
    </w:p>
    <w:p w14:paraId="5C02E9CD" w14:textId="49D7D9FB" w:rsidR="006E689B" w:rsidRDefault="006E689B" w:rsidP="0046764A">
      <w:pPr>
        <w:spacing w:after="0" w:line="240" w:lineRule="auto"/>
      </w:pPr>
    </w:p>
    <w:p w14:paraId="2EFAB56D" w14:textId="37961CB3" w:rsidR="00E860AD" w:rsidRDefault="00E860AD" w:rsidP="00E860AD">
      <w:pPr>
        <w:spacing w:after="0"/>
      </w:pPr>
      <w:r w:rsidRPr="00976F66">
        <w:t>The GLA Baseline and +2% projections</w:t>
      </w:r>
      <w:r>
        <w:t xml:space="preserve"> for </w:t>
      </w:r>
      <w:r w:rsidRPr="00976F66">
        <w:t>202</w:t>
      </w:r>
      <w:r>
        <w:t>3</w:t>
      </w:r>
      <w:r w:rsidRPr="00976F66">
        <w:t>/2</w:t>
      </w:r>
      <w:r>
        <w:t xml:space="preserve">4 are </w:t>
      </w:r>
      <w:r w:rsidRPr="00976F66">
        <w:t>3,</w:t>
      </w:r>
      <w:r>
        <w:t>076</w:t>
      </w:r>
      <w:r w:rsidRPr="00976F66">
        <w:t xml:space="preserve"> pupils and 3,1</w:t>
      </w:r>
      <w:r>
        <w:t>3</w:t>
      </w:r>
      <w:r w:rsidRPr="00976F66">
        <w:t>8</w:t>
      </w:r>
      <w:r>
        <w:t>, respectively</w:t>
      </w:r>
      <w:r w:rsidRPr="00976F66">
        <w:t xml:space="preserve">.  The Reception projections </w:t>
      </w:r>
      <w:r>
        <w:t>ar</w:t>
      </w:r>
      <w:r w:rsidRPr="00976F66">
        <w:t>e projected to drop</w:t>
      </w:r>
      <w:r>
        <w:t xml:space="preserve"> to 2,891 by 2025/26 but then continue to increase for the remainder of the period reaching 3,266 (baseline) and 3,331 (+2%) by 2035/36</w:t>
      </w:r>
      <w:r w:rsidR="00D905CB">
        <w:t>, as can be seen in the table and chart below</w:t>
      </w:r>
      <w:r>
        <w:t>.</w:t>
      </w:r>
    </w:p>
    <w:p w14:paraId="14D7E382" w14:textId="77777777" w:rsidR="00C152B4" w:rsidRPr="002F6980" w:rsidRDefault="00C152B4" w:rsidP="00E860AD">
      <w:pPr>
        <w:spacing w:after="0"/>
        <w:rPr>
          <w:sz w:val="16"/>
          <w:szCs w:val="16"/>
        </w:rPr>
      </w:pPr>
    </w:p>
    <w:p w14:paraId="365713E3" w14:textId="3DF979E5" w:rsidR="00C152B4" w:rsidRPr="005E5B77" w:rsidRDefault="00C152B4" w:rsidP="00C152B4">
      <w:pPr>
        <w:spacing w:after="0" w:line="240" w:lineRule="auto"/>
      </w:pPr>
      <w:r w:rsidRPr="005E5B77">
        <w:t xml:space="preserve">Table </w:t>
      </w:r>
      <w:r w:rsidR="00100783">
        <w:t>5</w:t>
      </w:r>
      <w:r w:rsidRPr="005E5B77">
        <w:t xml:space="preserve">:  </w:t>
      </w:r>
      <w:r w:rsidR="005E5B77" w:rsidRPr="005E5B77">
        <w:t>School roll projections for Year Reception (Baseline &amp; +2%) in all Primary schools in Harrow</w:t>
      </w:r>
    </w:p>
    <w:tbl>
      <w:tblPr>
        <w:tblW w:w="12753" w:type="dxa"/>
        <w:tblLook w:val="04A0" w:firstRow="1" w:lastRow="0" w:firstColumn="1" w:lastColumn="0" w:noHBand="0" w:noVBand="1"/>
      </w:tblPr>
      <w:tblGrid>
        <w:gridCol w:w="865"/>
        <w:gridCol w:w="1326"/>
        <w:gridCol w:w="1348"/>
        <w:gridCol w:w="1276"/>
        <w:gridCol w:w="1060"/>
        <w:gridCol w:w="1159"/>
        <w:gridCol w:w="1155"/>
        <w:gridCol w:w="1205"/>
        <w:gridCol w:w="1800"/>
        <w:gridCol w:w="1559"/>
      </w:tblGrid>
      <w:tr w:rsidR="00FB6E89" w:rsidRPr="00380260" w14:paraId="1C352056" w14:textId="77777777" w:rsidTr="002F6980">
        <w:trPr>
          <w:trHeight w:val="270"/>
        </w:trPr>
        <w:tc>
          <w:tcPr>
            <w:tcW w:w="1275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158EA3F8" w14:textId="77777777" w:rsidR="00FB6E89" w:rsidRPr="00380260" w:rsidRDefault="00FB6E89" w:rsidP="00C152B4">
            <w:pPr>
              <w:spacing w:after="0" w:line="240" w:lineRule="auto"/>
              <w:rPr>
                <w:rFonts w:eastAsia="Times New Roman"/>
                <w:b/>
                <w:bCs/>
                <w:sz w:val="16"/>
                <w:szCs w:val="16"/>
                <w:lang w:eastAsia="en-GB"/>
              </w:rPr>
            </w:pPr>
            <w:r w:rsidRPr="00380260">
              <w:rPr>
                <w:rFonts w:eastAsia="Times New Roman"/>
                <w:b/>
                <w:bCs/>
                <w:sz w:val="16"/>
                <w:szCs w:val="16"/>
                <w:lang w:eastAsia="en-GB"/>
              </w:rPr>
              <w:t>Primary projection area: All Schools (Includes Voluntary Aided)</w:t>
            </w:r>
            <w:r>
              <w:rPr>
                <w:rFonts w:eastAsia="Times New Roman"/>
                <w:b/>
                <w:bCs/>
                <w:sz w:val="16"/>
                <w:szCs w:val="16"/>
                <w:lang w:eastAsia="en-GB"/>
              </w:rPr>
              <w:t xml:space="preserve"> – Year Reception</w:t>
            </w:r>
          </w:p>
        </w:tc>
      </w:tr>
      <w:tr w:rsidR="00FB6E89" w:rsidRPr="00380260" w14:paraId="7172EE97" w14:textId="77777777" w:rsidTr="002F6980">
        <w:trPr>
          <w:trHeight w:val="633"/>
        </w:trPr>
        <w:tc>
          <w:tcPr>
            <w:tcW w:w="865" w:type="dxa"/>
            <w:tcBorders>
              <w:top w:val="nil"/>
              <w:left w:val="single" w:sz="4" w:space="0" w:color="auto"/>
              <w:bottom w:val="single" w:sz="4" w:space="0" w:color="auto"/>
              <w:right w:val="single" w:sz="4" w:space="0" w:color="auto"/>
            </w:tcBorders>
            <w:shd w:val="clear" w:color="auto" w:fill="auto"/>
            <w:vAlign w:val="center"/>
            <w:hideMark/>
          </w:tcPr>
          <w:p w14:paraId="3D264268"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School Year</w:t>
            </w:r>
          </w:p>
        </w:tc>
        <w:tc>
          <w:tcPr>
            <w:tcW w:w="1326" w:type="dxa"/>
            <w:tcBorders>
              <w:top w:val="nil"/>
              <w:left w:val="nil"/>
              <w:bottom w:val="single" w:sz="4" w:space="0" w:color="auto"/>
              <w:right w:val="single" w:sz="4" w:space="0" w:color="auto"/>
            </w:tcBorders>
            <w:shd w:val="clear" w:color="auto" w:fill="auto"/>
            <w:vAlign w:val="center"/>
            <w:hideMark/>
          </w:tcPr>
          <w:p w14:paraId="7FCE6E56"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January actual number on roll</w:t>
            </w:r>
          </w:p>
        </w:tc>
        <w:tc>
          <w:tcPr>
            <w:tcW w:w="1348" w:type="dxa"/>
            <w:tcBorders>
              <w:top w:val="nil"/>
              <w:left w:val="nil"/>
              <w:bottom w:val="single" w:sz="4" w:space="0" w:color="auto"/>
              <w:right w:val="single" w:sz="4" w:space="0" w:color="auto"/>
            </w:tcBorders>
            <w:shd w:val="clear" w:color="auto" w:fill="auto"/>
            <w:vAlign w:val="center"/>
            <w:hideMark/>
          </w:tcPr>
          <w:p w14:paraId="2D6BE24A"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GLA projected demand Baseline</w:t>
            </w:r>
          </w:p>
        </w:tc>
        <w:tc>
          <w:tcPr>
            <w:tcW w:w="1276" w:type="dxa"/>
            <w:tcBorders>
              <w:top w:val="nil"/>
              <w:left w:val="nil"/>
              <w:bottom w:val="single" w:sz="4" w:space="0" w:color="auto"/>
              <w:right w:val="single" w:sz="4" w:space="0" w:color="auto"/>
            </w:tcBorders>
            <w:shd w:val="clear" w:color="auto" w:fill="auto"/>
            <w:vAlign w:val="center"/>
            <w:hideMark/>
          </w:tcPr>
          <w:p w14:paraId="1ED4ECE7" w14:textId="12E4AA7B"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GLA projected demand +2%</w:t>
            </w:r>
          </w:p>
        </w:tc>
        <w:tc>
          <w:tcPr>
            <w:tcW w:w="1060" w:type="dxa"/>
            <w:tcBorders>
              <w:top w:val="nil"/>
              <w:left w:val="nil"/>
              <w:bottom w:val="single" w:sz="4" w:space="0" w:color="auto"/>
              <w:right w:val="single" w:sz="4" w:space="0" w:color="auto"/>
            </w:tcBorders>
            <w:shd w:val="clear" w:color="auto" w:fill="auto"/>
            <w:vAlign w:val="center"/>
            <w:hideMark/>
          </w:tcPr>
          <w:p w14:paraId="69912059"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Reception Places available</w:t>
            </w:r>
          </w:p>
        </w:tc>
        <w:tc>
          <w:tcPr>
            <w:tcW w:w="1159" w:type="dxa"/>
            <w:tcBorders>
              <w:top w:val="nil"/>
              <w:left w:val="nil"/>
              <w:bottom w:val="single" w:sz="4" w:space="0" w:color="auto"/>
              <w:right w:val="single" w:sz="4" w:space="0" w:color="auto"/>
            </w:tcBorders>
            <w:shd w:val="clear" w:color="auto" w:fill="auto"/>
            <w:vAlign w:val="center"/>
            <w:hideMark/>
          </w:tcPr>
          <w:p w14:paraId="7F92ECA4"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Permanent Places</w:t>
            </w:r>
          </w:p>
        </w:tc>
        <w:tc>
          <w:tcPr>
            <w:tcW w:w="1155" w:type="dxa"/>
            <w:tcBorders>
              <w:top w:val="nil"/>
              <w:left w:val="nil"/>
              <w:bottom w:val="single" w:sz="4" w:space="0" w:color="auto"/>
              <w:right w:val="single" w:sz="4" w:space="0" w:color="auto"/>
            </w:tcBorders>
            <w:shd w:val="clear" w:color="auto" w:fill="auto"/>
            <w:vAlign w:val="center"/>
            <w:hideMark/>
          </w:tcPr>
          <w:p w14:paraId="428D4883"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Calculated FE Baseline</w:t>
            </w:r>
          </w:p>
        </w:tc>
        <w:tc>
          <w:tcPr>
            <w:tcW w:w="1205" w:type="dxa"/>
            <w:tcBorders>
              <w:top w:val="nil"/>
              <w:left w:val="nil"/>
              <w:bottom w:val="single" w:sz="4" w:space="0" w:color="auto"/>
              <w:right w:val="single" w:sz="4" w:space="0" w:color="auto"/>
            </w:tcBorders>
            <w:shd w:val="clear" w:color="auto" w:fill="auto"/>
            <w:vAlign w:val="center"/>
            <w:hideMark/>
          </w:tcPr>
          <w:p w14:paraId="4123AA06"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Calculated FE +2%</w:t>
            </w:r>
          </w:p>
        </w:tc>
        <w:tc>
          <w:tcPr>
            <w:tcW w:w="1800" w:type="dxa"/>
            <w:tcBorders>
              <w:top w:val="nil"/>
              <w:left w:val="nil"/>
              <w:bottom w:val="single" w:sz="4" w:space="0" w:color="auto"/>
              <w:right w:val="single" w:sz="4" w:space="0" w:color="auto"/>
            </w:tcBorders>
            <w:shd w:val="clear" w:color="auto" w:fill="auto"/>
            <w:vAlign w:val="center"/>
            <w:hideMark/>
          </w:tcPr>
          <w:p w14:paraId="103E7941"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 xml:space="preserve">Proposed Additional FE required </w:t>
            </w:r>
            <w:r w:rsidRPr="00380260">
              <w:rPr>
                <w:rFonts w:eastAsia="Times New Roman"/>
                <w:b/>
                <w:bCs/>
                <w:sz w:val="16"/>
                <w:szCs w:val="16"/>
                <w:lang w:eastAsia="en-GB"/>
              </w:rPr>
              <w:br/>
              <w:t>Baseline &amp; +2%</w:t>
            </w:r>
          </w:p>
        </w:tc>
        <w:tc>
          <w:tcPr>
            <w:tcW w:w="1559" w:type="dxa"/>
            <w:tcBorders>
              <w:top w:val="nil"/>
              <w:left w:val="nil"/>
              <w:bottom w:val="single" w:sz="4" w:space="0" w:color="auto"/>
              <w:right w:val="single" w:sz="4" w:space="0" w:color="auto"/>
            </w:tcBorders>
            <w:shd w:val="clear" w:color="auto" w:fill="auto"/>
            <w:vAlign w:val="center"/>
            <w:hideMark/>
          </w:tcPr>
          <w:p w14:paraId="47BE7A9F"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Total Reception Places Proposed</w:t>
            </w:r>
            <w:r w:rsidRPr="00380260">
              <w:rPr>
                <w:rFonts w:eastAsia="Times New Roman"/>
                <w:b/>
                <w:bCs/>
                <w:sz w:val="16"/>
                <w:szCs w:val="16"/>
                <w:lang w:eastAsia="en-GB"/>
              </w:rPr>
              <w:br/>
              <w:t>Baseline &amp; +2%</w:t>
            </w:r>
          </w:p>
        </w:tc>
      </w:tr>
      <w:tr w:rsidR="00480CE0" w:rsidRPr="00380260" w14:paraId="25315B6F" w14:textId="77777777" w:rsidTr="002F6980">
        <w:trPr>
          <w:trHeight w:val="250"/>
        </w:trPr>
        <w:tc>
          <w:tcPr>
            <w:tcW w:w="865" w:type="dxa"/>
            <w:tcBorders>
              <w:top w:val="nil"/>
              <w:left w:val="single" w:sz="4" w:space="0" w:color="auto"/>
              <w:bottom w:val="single" w:sz="4" w:space="0" w:color="auto"/>
              <w:right w:val="single" w:sz="4" w:space="0" w:color="auto"/>
            </w:tcBorders>
            <w:shd w:val="clear" w:color="000000" w:fill="99CCFF"/>
            <w:vAlign w:val="center"/>
            <w:hideMark/>
          </w:tcPr>
          <w:p w14:paraId="613805F9"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09/10</w:t>
            </w:r>
          </w:p>
        </w:tc>
        <w:tc>
          <w:tcPr>
            <w:tcW w:w="1326" w:type="dxa"/>
            <w:tcBorders>
              <w:top w:val="nil"/>
              <w:left w:val="nil"/>
              <w:bottom w:val="single" w:sz="4" w:space="0" w:color="auto"/>
              <w:right w:val="single" w:sz="4" w:space="0" w:color="auto"/>
            </w:tcBorders>
            <w:shd w:val="clear" w:color="000000" w:fill="99CCFF"/>
            <w:vAlign w:val="center"/>
            <w:hideMark/>
          </w:tcPr>
          <w:p w14:paraId="3D4A09AF"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2,577</w:t>
            </w:r>
          </w:p>
        </w:tc>
        <w:tc>
          <w:tcPr>
            <w:tcW w:w="1348" w:type="dxa"/>
            <w:tcBorders>
              <w:top w:val="nil"/>
              <w:left w:val="nil"/>
              <w:bottom w:val="single" w:sz="4" w:space="0" w:color="auto"/>
              <w:right w:val="single" w:sz="4" w:space="0" w:color="auto"/>
            </w:tcBorders>
            <w:shd w:val="clear" w:color="000000" w:fill="99CCFF"/>
            <w:vAlign w:val="center"/>
            <w:hideMark/>
          </w:tcPr>
          <w:p w14:paraId="5C624B73" w14:textId="4C6D0C7E" w:rsidR="00FB6E89" w:rsidRPr="00380260" w:rsidRDefault="00FB6E89" w:rsidP="009B0FE1">
            <w:pPr>
              <w:spacing w:after="0" w:line="240" w:lineRule="auto"/>
              <w:jc w:val="center"/>
              <w:rPr>
                <w:rFonts w:eastAsia="Times New Roman"/>
                <w:b/>
                <w:bCs/>
                <w:sz w:val="16"/>
                <w:szCs w:val="16"/>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41F5628E" w14:textId="0E85100C" w:rsidR="00FB6E89" w:rsidRPr="00380260" w:rsidRDefault="00FB6E89" w:rsidP="009B0FE1">
            <w:pPr>
              <w:spacing w:after="0" w:line="240" w:lineRule="auto"/>
              <w:jc w:val="center"/>
              <w:rPr>
                <w:rFonts w:eastAsia="Times New Roman"/>
                <w:b/>
                <w:bCs/>
                <w:sz w:val="16"/>
                <w:szCs w:val="16"/>
                <w:lang w:eastAsia="en-GB"/>
              </w:rPr>
            </w:pPr>
          </w:p>
        </w:tc>
        <w:tc>
          <w:tcPr>
            <w:tcW w:w="1060" w:type="dxa"/>
            <w:tcBorders>
              <w:top w:val="nil"/>
              <w:left w:val="nil"/>
              <w:bottom w:val="single" w:sz="4" w:space="0" w:color="auto"/>
              <w:right w:val="single" w:sz="4" w:space="0" w:color="auto"/>
            </w:tcBorders>
            <w:shd w:val="clear" w:color="000000" w:fill="99CCFF"/>
            <w:vAlign w:val="center"/>
            <w:hideMark/>
          </w:tcPr>
          <w:p w14:paraId="7DD2AB03"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2,696</w:t>
            </w:r>
          </w:p>
        </w:tc>
        <w:tc>
          <w:tcPr>
            <w:tcW w:w="1159" w:type="dxa"/>
            <w:tcBorders>
              <w:top w:val="nil"/>
              <w:left w:val="nil"/>
              <w:bottom w:val="single" w:sz="4" w:space="0" w:color="auto"/>
              <w:right w:val="single" w:sz="4" w:space="0" w:color="auto"/>
            </w:tcBorders>
            <w:shd w:val="clear" w:color="000000" w:fill="99CCFF"/>
            <w:vAlign w:val="center"/>
            <w:hideMark/>
          </w:tcPr>
          <w:p w14:paraId="15F79298"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2,546</w:t>
            </w:r>
          </w:p>
        </w:tc>
        <w:tc>
          <w:tcPr>
            <w:tcW w:w="1155" w:type="dxa"/>
            <w:tcBorders>
              <w:top w:val="nil"/>
              <w:left w:val="nil"/>
              <w:bottom w:val="single" w:sz="4" w:space="0" w:color="auto"/>
              <w:right w:val="single" w:sz="4" w:space="0" w:color="auto"/>
            </w:tcBorders>
            <w:shd w:val="clear" w:color="000000" w:fill="99CCFF"/>
            <w:vAlign w:val="center"/>
            <w:hideMark/>
          </w:tcPr>
          <w:p w14:paraId="55BF9879" w14:textId="21C560C5" w:rsidR="00FB6E89" w:rsidRPr="00380260" w:rsidRDefault="00FB6E89" w:rsidP="009B0FE1">
            <w:pPr>
              <w:spacing w:after="0" w:line="240" w:lineRule="auto"/>
              <w:jc w:val="center"/>
              <w:rPr>
                <w:rFonts w:eastAsia="Times New Roman"/>
                <w:b/>
                <w:bCs/>
                <w:sz w:val="16"/>
                <w:szCs w:val="16"/>
                <w:lang w:eastAsia="en-GB"/>
              </w:rPr>
            </w:pPr>
          </w:p>
        </w:tc>
        <w:tc>
          <w:tcPr>
            <w:tcW w:w="1205" w:type="dxa"/>
            <w:tcBorders>
              <w:top w:val="nil"/>
              <w:left w:val="nil"/>
              <w:bottom w:val="single" w:sz="4" w:space="0" w:color="auto"/>
              <w:right w:val="single" w:sz="4" w:space="0" w:color="auto"/>
            </w:tcBorders>
            <w:shd w:val="clear" w:color="000000" w:fill="99CCFF"/>
            <w:vAlign w:val="center"/>
            <w:hideMark/>
          </w:tcPr>
          <w:p w14:paraId="32495032" w14:textId="2C1E3930" w:rsidR="00FB6E89" w:rsidRPr="00380260" w:rsidRDefault="00FB6E89" w:rsidP="009B0FE1">
            <w:pPr>
              <w:spacing w:after="0" w:line="240" w:lineRule="auto"/>
              <w:jc w:val="center"/>
              <w:rPr>
                <w:rFonts w:eastAsia="Times New Roman"/>
                <w:b/>
                <w:bCs/>
                <w:sz w:val="16"/>
                <w:szCs w:val="16"/>
                <w:lang w:eastAsia="en-GB"/>
              </w:rPr>
            </w:pPr>
          </w:p>
        </w:tc>
        <w:tc>
          <w:tcPr>
            <w:tcW w:w="1800" w:type="dxa"/>
            <w:tcBorders>
              <w:top w:val="nil"/>
              <w:left w:val="nil"/>
              <w:bottom w:val="single" w:sz="4" w:space="0" w:color="auto"/>
              <w:right w:val="single" w:sz="4" w:space="0" w:color="auto"/>
            </w:tcBorders>
            <w:shd w:val="clear" w:color="000000" w:fill="99CCFF"/>
            <w:noWrap/>
            <w:vAlign w:val="center"/>
            <w:hideMark/>
          </w:tcPr>
          <w:p w14:paraId="419659C4" w14:textId="1E84B531" w:rsidR="00FB6E89" w:rsidRPr="00380260" w:rsidRDefault="00FB6E89" w:rsidP="009B0FE1">
            <w:pPr>
              <w:spacing w:after="0" w:line="240" w:lineRule="auto"/>
              <w:jc w:val="center"/>
              <w:rPr>
                <w:rFonts w:eastAsia="Times New Roman"/>
                <w:sz w:val="16"/>
                <w:szCs w:val="16"/>
                <w:lang w:eastAsia="en-GB"/>
              </w:rPr>
            </w:pPr>
          </w:p>
        </w:tc>
        <w:tc>
          <w:tcPr>
            <w:tcW w:w="1559" w:type="dxa"/>
            <w:tcBorders>
              <w:top w:val="nil"/>
              <w:left w:val="nil"/>
              <w:bottom w:val="single" w:sz="4" w:space="0" w:color="auto"/>
              <w:right w:val="single" w:sz="4" w:space="0" w:color="auto"/>
            </w:tcBorders>
            <w:shd w:val="clear" w:color="000000" w:fill="99CCFF"/>
            <w:noWrap/>
            <w:vAlign w:val="center"/>
            <w:hideMark/>
          </w:tcPr>
          <w:p w14:paraId="3FFE989B" w14:textId="6427C89A" w:rsidR="00FB6E89" w:rsidRPr="00380260" w:rsidRDefault="00FB6E89" w:rsidP="009B0FE1">
            <w:pPr>
              <w:spacing w:after="0" w:line="240" w:lineRule="auto"/>
              <w:jc w:val="center"/>
              <w:rPr>
                <w:rFonts w:eastAsia="Times New Roman"/>
                <w:sz w:val="16"/>
                <w:szCs w:val="16"/>
                <w:lang w:eastAsia="en-GB"/>
              </w:rPr>
            </w:pPr>
          </w:p>
        </w:tc>
      </w:tr>
      <w:tr w:rsidR="00480CE0" w:rsidRPr="00380260" w14:paraId="22D7F95E" w14:textId="77777777" w:rsidTr="002F6980">
        <w:trPr>
          <w:trHeight w:val="250"/>
        </w:trPr>
        <w:tc>
          <w:tcPr>
            <w:tcW w:w="865" w:type="dxa"/>
            <w:tcBorders>
              <w:top w:val="nil"/>
              <w:left w:val="single" w:sz="4" w:space="0" w:color="auto"/>
              <w:bottom w:val="single" w:sz="4" w:space="0" w:color="auto"/>
              <w:right w:val="single" w:sz="4" w:space="0" w:color="auto"/>
            </w:tcBorders>
            <w:shd w:val="clear" w:color="000000" w:fill="99CCFF"/>
            <w:vAlign w:val="center"/>
            <w:hideMark/>
          </w:tcPr>
          <w:p w14:paraId="718D8517"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10/11</w:t>
            </w:r>
          </w:p>
        </w:tc>
        <w:tc>
          <w:tcPr>
            <w:tcW w:w="1326" w:type="dxa"/>
            <w:tcBorders>
              <w:top w:val="nil"/>
              <w:left w:val="nil"/>
              <w:bottom w:val="single" w:sz="4" w:space="0" w:color="auto"/>
              <w:right w:val="single" w:sz="4" w:space="0" w:color="auto"/>
            </w:tcBorders>
            <w:shd w:val="clear" w:color="000000" w:fill="99CCFF"/>
            <w:vAlign w:val="center"/>
            <w:hideMark/>
          </w:tcPr>
          <w:p w14:paraId="5D37C667"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2,637</w:t>
            </w:r>
          </w:p>
        </w:tc>
        <w:tc>
          <w:tcPr>
            <w:tcW w:w="1348" w:type="dxa"/>
            <w:tcBorders>
              <w:top w:val="nil"/>
              <w:left w:val="nil"/>
              <w:bottom w:val="single" w:sz="4" w:space="0" w:color="auto"/>
              <w:right w:val="single" w:sz="4" w:space="0" w:color="auto"/>
            </w:tcBorders>
            <w:shd w:val="clear" w:color="000000" w:fill="99CCFF"/>
            <w:vAlign w:val="center"/>
            <w:hideMark/>
          </w:tcPr>
          <w:p w14:paraId="3FC351C8" w14:textId="6547B7CD" w:rsidR="00FB6E89" w:rsidRPr="00380260" w:rsidRDefault="00FB6E89" w:rsidP="009B0FE1">
            <w:pPr>
              <w:spacing w:after="0" w:line="240" w:lineRule="auto"/>
              <w:jc w:val="center"/>
              <w:rPr>
                <w:rFonts w:eastAsia="Times New Roman"/>
                <w:b/>
                <w:bCs/>
                <w:sz w:val="16"/>
                <w:szCs w:val="16"/>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432542DE" w14:textId="0B6316FB" w:rsidR="00FB6E89" w:rsidRPr="00380260" w:rsidRDefault="00FB6E89" w:rsidP="009B0FE1">
            <w:pPr>
              <w:spacing w:after="0" w:line="240" w:lineRule="auto"/>
              <w:jc w:val="center"/>
              <w:rPr>
                <w:rFonts w:eastAsia="Times New Roman"/>
                <w:b/>
                <w:bCs/>
                <w:sz w:val="16"/>
                <w:szCs w:val="16"/>
                <w:lang w:eastAsia="en-GB"/>
              </w:rPr>
            </w:pPr>
          </w:p>
        </w:tc>
        <w:tc>
          <w:tcPr>
            <w:tcW w:w="1060" w:type="dxa"/>
            <w:tcBorders>
              <w:top w:val="nil"/>
              <w:left w:val="nil"/>
              <w:bottom w:val="single" w:sz="4" w:space="0" w:color="auto"/>
              <w:right w:val="single" w:sz="4" w:space="0" w:color="auto"/>
            </w:tcBorders>
            <w:shd w:val="clear" w:color="000000" w:fill="99CCFF"/>
            <w:vAlign w:val="center"/>
            <w:hideMark/>
          </w:tcPr>
          <w:p w14:paraId="078316FE"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2,700</w:t>
            </w:r>
          </w:p>
        </w:tc>
        <w:tc>
          <w:tcPr>
            <w:tcW w:w="1159" w:type="dxa"/>
            <w:tcBorders>
              <w:top w:val="nil"/>
              <w:left w:val="nil"/>
              <w:bottom w:val="single" w:sz="4" w:space="0" w:color="auto"/>
              <w:right w:val="single" w:sz="4" w:space="0" w:color="auto"/>
            </w:tcBorders>
            <w:shd w:val="clear" w:color="000000" w:fill="99CCFF"/>
            <w:vAlign w:val="center"/>
            <w:hideMark/>
          </w:tcPr>
          <w:p w14:paraId="4B15C7AB"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2,550</w:t>
            </w:r>
          </w:p>
        </w:tc>
        <w:tc>
          <w:tcPr>
            <w:tcW w:w="1155" w:type="dxa"/>
            <w:tcBorders>
              <w:top w:val="nil"/>
              <w:left w:val="nil"/>
              <w:bottom w:val="single" w:sz="4" w:space="0" w:color="auto"/>
              <w:right w:val="single" w:sz="4" w:space="0" w:color="auto"/>
            </w:tcBorders>
            <w:shd w:val="clear" w:color="000000" w:fill="99CCFF"/>
            <w:vAlign w:val="center"/>
            <w:hideMark/>
          </w:tcPr>
          <w:p w14:paraId="1D99CA35" w14:textId="7375570C" w:rsidR="00FB6E89" w:rsidRPr="00380260" w:rsidRDefault="00FB6E89" w:rsidP="009B0FE1">
            <w:pPr>
              <w:spacing w:after="0" w:line="240" w:lineRule="auto"/>
              <w:jc w:val="center"/>
              <w:rPr>
                <w:rFonts w:eastAsia="Times New Roman"/>
                <w:b/>
                <w:bCs/>
                <w:sz w:val="16"/>
                <w:szCs w:val="16"/>
                <w:lang w:eastAsia="en-GB"/>
              </w:rPr>
            </w:pPr>
          </w:p>
        </w:tc>
        <w:tc>
          <w:tcPr>
            <w:tcW w:w="1205" w:type="dxa"/>
            <w:tcBorders>
              <w:top w:val="nil"/>
              <w:left w:val="nil"/>
              <w:bottom w:val="single" w:sz="4" w:space="0" w:color="auto"/>
              <w:right w:val="single" w:sz="4" w:space="0" w:color="auto"/>
            </w:tcBorders>
            <w:shd w:val="clear" w:color="000000" w:fill="99CCFF"/>
            <w:vAlign w:val="center"/>
            <w:hideMark/>
          </w:tcPr>
          <w:p w14:paraId="2FEF19FD" w14:textId="77996C94" w:rsidR="00FB6E89" w:rsidRPr="00380260" w:rsidRDefault="00FB6E89" w:rsidP="009B0FE1">
            <w:pPr>
              <w:spacing w:after="0" w:line="240" w:lineRule="auto"/>
              <w:jc w:val="center"/>
              <w:rPr>
                <w:rFonts w:eastAsia="Times New Roman"/>
                <w:b/>
                <w:bCs/>
                <w:sz w:val="16"/>
                <w:szCs w:val="16"/>
                <w:lang w:eastAsia="en-GB"/>
              </w:rPr>
            </w:pPr>
          </w:p>
        </w:tc>
        <w:tc>
          <w:tcPr>
            <w:tcW w:w="1800" w:type="dxa"/>
            <w:tcBorders>
              <w:top w:val="nil"/>
              <w:left w:val="nil"/>
              <w:bottom w:val="single" w:sz="4" w:space="0" w:color="auto"/>
              <w:right w:val="single" w:sz="4" w:space="0" w:color="auto"/>
            </w:tcBorders>
            <w:shd w:val="clear" w:color="000000" w:fill="99CCFF"/>
            <w:noWrap/>
            <w:vAlign w:val="center"/>
            <w:hideMark/>
          </w:tcPr>
          <w:p w14:paraId="02C4C45F" w14:textId="53E76878" w:rsidR="00FB6E89" w:rsidRPr="00380260" w:rsidRDefault="00FB6E89" w:rsidP="009B0FE1">
            <w:pPr>
              <w:spacing w:after="0" w:line="240" w:lineRule="auto"/>
              <w:jc w:val="center"/>
              <w:rPr>
                <w:rFonts w:eastAsia="Times New Roman"/>
                <w:b/>
                <w:bCs/>
                <w:sz w:val="16"/>
                <w:szCs w:val="16"/>
                <w:lang w:eastAsia="en-GB"/>
              </w:rPr>
            </w:pPr>
          </w:p>
        </w:tc>
        <w:tc>
          <w:tcPr>
            <w:tcW w:w="1559" w:type="dxa"/>
            <w:tcBorders>
              <w:top w:val="nil"/>
              <w:left w:val="nil"/>
              <w:bottom w:val="single" w:sz="4" w:space="0" w:color="auto"/>
              <w:right w:val="single" w:sz="4" w:space="0" w:color="auto"/>
            </w:tcBorders>
            <w:shd w:val="clear" w:color="000000" w:fill="99CCFF"/>
            <w:noWrap/>
            <w:vAlign w:val="center"/>
            <w:hideMark/>
          </w:tcPr>
          <w:p w14:paraId="51AE3299" w14:textId="6F9FA36D" w:rsidR="00FB6E89" w:rsidRPr="00380260" w:rsidRDefault="00FB6E89" w:rsidP="009B0FE1">
            <w:pPr>
              <w:spacing w:after="0" w:line="240" w:lineRule="auto"/>
              <w:jc w:val="center"/>
              <w:rPr>
                <w:rFonts w:eastAsia="Times New Roman"/>
                <w:b/>
                <w:bCs/>
                <w:sz w:val="16"/>
                <w:szCs w:val="16"/>
                <w:lang w:eastAsia="en-GB"/>
              </w:rPr>
            </w:pPr>
          </w:p>
        </w:tc>
      </w:tr>
      <w:tr w:rsidR="00480CE0" w:rsidRPr="00380260" w14:paraId="6BEEE4A0" w14:textId="77777777" w:rsidTr="002F6980">
        <w:trPr>
          <w:trHeight w:val="250"/>
        </w:trPr>
        <w:tc>
          <w:tcPr>
            <w:tcW w:w="865" w:type="dxa"/>
            <w:tcBorders>
              <w:top w:val="nil"/>
              <w:left w:val="single" w:sz="4" w:space="0" w:color="auto"/>
              <w:bottom w:val="single" w:sz="4" w:space="0" w:color="auto"/>
              <w:right w:val="single" w:sz="4" w:space="0" w:color="auto"/>
            </w:tcBorders>
            <w:shd w:val="clear" w:color="000000" w:fill="99CCFF"/>
            <w:vAlign w:val="center"/>
            <w:hideMark/>
          </w:tcPr>
          <w:p w14:paraId="52865733"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11/12</w:t>
            </w:r>
          </w:p>
        </w:tc>
        <w:tc>
          <w:tcPr>
            <w:tcW w:w="1326" w:type="dxa"/>
            <w:tcBorders>
              <w:top w:val="nil"/>
              <w:left w:val="nil"/>
              <w:bottom w:val="single" w:sz="4" w:space="0" w:color="auto"/>
              <w:right w:val="single" w:sz="4" w:space="0" w:color="auto"/>
            </w:tcBorders>
            <w:shd w:val="clear" w:color="000000" w:fill="99CCFF"/>
            <w:vAlign w:val="center"/>
            <w:hideMark/>
          </w:tcPr>
          <w:p w14:paraId="06CC2762"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2,759</w:t>
            </w:r>
          </w:p>
        </w:tc>
        <w:tc>
          <w:tcPr>
            <w:tcW w:w="1348" w:type="dxa"/>
            <w:tcBorders>
              <w:top w:val="nil"/>
              <w:left w:val="nil"/>
              <w:bottom w:val="single" w:sz="4" w:space="0" w:color="auto"/>
              <w:right w:val="single" w:sz="4" w:space="0" w:color="auto"/>
            </w:tcBorders>
            <w:shd w:val="clear" w:color="000000" w:fill="99CCFF"/>
            <w:vAlign w:val="center"/>
            <w:hideMark/>
          </w:tcPr>
          <w:p w14:paraId="610F84A2" w14:textId="5A4D72A6" w:rsidR="00FB6E89" w:rsidRPr="00380260" w:rsidRDefault="00FB6E89" w:rsidP="009B0FE1">
            <w:pPr>
              <w:spacing w:after="0" w:line="240" w:lineRule="auto"/>
              <w:jc w:val="center"/>
              <w:rPr>
                <w:rFonts w:eastAsia="Times New Roman"/>
                <w:b/>
                <w:bCs/>
                <w:sz w:val="16"/>
                <w:szCs w:val="16"/>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2B60373C" w14:textId="6834336D" w:rsidR="00FB6E89" w:rsidRPr="00380260" w:rsidRDefault="00FB6E89" w:rsidP="009B0FE1">
            <w:pPr>
              <w:spacing w:after="0" w:line="240" w:lineRule="auto"/>
              <w:jc w:val="center"/>
              <w:rPr>
                <w:rFonts w:eastAsia="Times New Roman"/>
                <w:b/>
                <w:bCs/>
                <w:sz w:val="16"/>
                <w:szCs w:val="16"/>
                <w:lang w:eastAsia="en-GB"/>
              </w:rPr>
            </w:pPr>
          </w:p>
        </w:tc>
        <w:tc>
          <w:tcPr>
            <w:tcW w:w="1060" w:type="dxa"/>
            <w:tcBorders>
              <w:top w:val="nil"/>
              <w:left w:val="nil"/>
              <w:bottom w:val="single" w:sz="4" w:space="0" w:color="auto"/>
              <w:right w:val="single" w:sz="4" w:space="0" w:color="auto"/>
            </w:tcBorders>
            <w:shd w:val="clear" w:color="000000" w:fill="99CCFF"/>
            <w:vAlign w:val="center"/>
            <w:hideMark/>
          </w:tcPr>
          <w:p w14:paraId="2533C05B"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2,800</w:t>
            </w:r>
          </w:p>
        </w:tc>
        <w:tc>
          <w:tcPr>
            <w:tcW w:w="1159" w:type="dxa"/>
            <w:tcBorders>
              <w:top w:val="nil"/>
              <w:left w:val="nil"/>
              <w:bottom w:val="single" w:sz="4" w:space="0" w:color="auto"/>
              <w:right w:val="single" w:sz="4" w:space="0" w:color="auto"/>
            </w:tcBorders>
            <w:shd w:val="clear" w:color="000000" w:fill="99CCFF"/>
            <w:vAlign w:val="center"/>
            <w:hideMark/>
          </w:tcPr>
          <w:p w14:paraId="4D672871"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2,550</w:t>
            </w:r>
          </w:p>
        </w:tc>
        <w:tc>
          <w:tcPr>
            <w:tcW w:w="1155" w:type="dxa"/>
            <w:tcBorders>
              <w:top w:val="nil"/>
              <w:left w:val="nil"/>
              <w:bottom w:val="single" w:sz="4" w:space="0" w:color="auto"/>
              <w:right w:val="single" w:sz="4" w:space="0" w:color="auto"/>
            </w:tcBorders>
            <w:shd w:val="clear" w:color="000000" w:fill="99CCFF"/>
            <w:vAlign w:val="center"/>
            <w:hideMark/>
          </w:tcPr>
          <w:p w14:paraId="09875889" w14:textId="35A5D6BB" w:rsidR="00FB6E89" w:rsidRPr="00380260" w:rsidRDefault="00FB6E89" w:rsidP="009B0FE1">
            <w:pPr>
              <w:spacing w:after="0" w:line="240" w:lineRule="auto"/>
              <w:jc w:val="center"/>
              <w:rPr>
                <w:rFonts w:eastAsia="Times New Roman"/>
                <w:b/>
                <w:bCs/>
                <w:sz w:val="16"/>
                <w:szCs w:val="16"/>
                <w:lang w:eastAsia="en-GB"/>
              </w:rPr>
            </w:pPr>
          </w:p>
        </w:tc>
        <w:tc>
          <w:tcPr>
            <w:tcW w:w="1205" w:type="dxa"/>
            <w:tcBorders>
              <w:top w:val="nil"/>
              <w:left w:val="nil"/>
              <w:bottom w:val="single" w:sz="4" w:space="0" w:color="auto"/>
              <w:right w:val="single" w:sz="4" w:space="0" w:color="auto"/>
            </w:tcBorders>
            <w:shd w:val="clear" w:color="000000" w:fill="99CCFF"/>
            <w:vAlign w:val="center"/>
            <w:hideMark/>
          </w:tcPr>
          <w:p w14:paraId="285C3F4F" w14:textId="362BA09F" w:rsidR="00FB6E89" w:rsidRPr="00380260" w:rsidRDefault="00FB6E89" w:rsidP="009B0FE1">
            <w:pPr>
              <w:spacing w:after="0" w:line="240" w:lineRule="auto"/>
              <w:jc w:val="center"/>
              <w:rPr>
                <w:rFonts w:eastAsia="Times New Roman"/>
                <w:b/>
                <w:bCs/>
                <w:sz w:val="16"/>
                <w:szCs w:val="16"/>
                <w:lang w:eastAsia="en-GB"/>
              </w:rPr>
            </w:pPr>
          </w:p>
        </w:tc>
        <w:tc>
          <w:tcPr>
            <w:tcW w:w="1800" w:type="dxa"/>
            <w:tcBorders>
              <w:top w:val="nil"/>
              <w:left w:val="nil"/>
              <w:bottom w:val="single" w:sz="4" w:space="0" w:color="auto"/>
              <w:right w:val="single" w:sz="4" w:space="0" w:color="auto"/>
            </w:tcBorders>
            <w:shd w:val="clear" w:color="000000" w:fill="99CCFF"/>
            <w:noWrap/>
            <w:vAlign w:val="center"/>
            <w:hideMark/>
          </w:tcPr>
          <w:p w14:paraId="75F594BC" w14:textId="42BDC1B0" w:rsidR="00FB6E89" w:rsidRPr="00380260" w:rsidRDefault="00FB6E89" w:rsidP="009B0FE1">
            <w:pPr>
              <w:spacing w:after="0" w:line="240" w:lineRule="auto"/>
              <w:jc w:val="center"/>
              <w:rPr>
                <w:rFonts w:eastAsia="Times New Roman"/>
                <w:b/>
                <w:bCs/>
                <w:sz w:val="16"/>
                <w:szCs w:val="16"/>
                <w:lang w:eastAsia="en-GB"/>
              </w:rPr>
            </w:pPr>
          </w:p>
        </w:tc>
        <w:tc>
          <w:tcPr>
            <w:tcW w:w="1559" w:type="dxa"/>
            <w:tcBorders>
              <w:top w:val="nil"/>
              <w:left w:val="nil"/>
              <w:bottom w:val="single" w:sz="4" w:space="0" w:color="auto"/>
              <w:right w:val="single" w:sz="4" w:space="0" w:color="auto"/>
            </w:tcBorders>
            <w:shd w:val="clear" w:color="000000" w:fill="99CCFF"/>
            <w:noWrap/>
            <w:vAlign w:val="center"/>
            <w:hideMark/>
          </w:tcPr>
          <w:p w14:paraId="6957E4BC" w14:textId="04BC532F" w:rsidR="00FB6E89" w:rsidRPr="00380260" w:rsidRDefault="00FB6E89" w:rsidP="009B0FE1">
            <w:pPr>
              <w:spacing w:after="0" w:line="240" w:lineRule="auto"/>
              <w:jc w:val="center"/>
              <w:rPr>
                <w:rFonts w:eastAsia="Times New Roman"/>
                <w:b/>
                <w:bCs/>
                <w:sz w:val="16"/>
                <w:szCs w:val="16"/>
                <w:lang w:eastAsia="en-GB"/>
              </w:rPr>
            </w:pPr>
          </w:p>
        </w:tc>
      </w:tr>
      <w:tr w:rsidR="00480CE0" w:rsidRPr="00380260" w14:paraId="1B68AC26" w14:textId="77777777" w:rsidTr="002F6980">
        <w:trPr>
          <w:trHeight w:val="250"/>
        </w:trPr>
        <w:tc>
          <w:tcPr>
            <w:tcW w:w="865" w:type="dxa"/>
            <w:tcBorders>
              <w:top w:val="nil"/>
              <w:left w:val="single" w:sz="4" w:space="0" w:color="auto"/>
              <w:bottom w:val="single" w:sz="4" w:space="0" w:color="auto"/>
              <w:right w:val="single" w:sz="4" w:space="0" w:color="auto"/>
            </w:tcBorders>
            <w:shd w:val="clear" w:color="000000" w:fill="99CCFF"/>
            <w:vAlign w:val="center"/>
            <w:hideMark/>
          </w:tcPr>
          <w:p w14:paraId="46C5B048"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12/13</w:t>
            </w:r>
          </w:p>
        </w:tc>
        <w:tc>
          <w:tcPr>
            <w:tcW w:w="1326" w:type="dxa"/>
            <w:tcBorders>
              <w:top w:val="nil"/>
              <w:left w:val="nil"/>
              <w:bottom w:val="single" w:sz="4" w:space="0" w:color="auto"/>
              <w:right w:val="single" w:sz="4" w:space="0" w:color="auto"/>
            </w:tcBorders>
            <w:shd w:val="clear" w:color="000000" w:fill="99CCFF"/>
            <w:vAlign w:val="center"/>
            <w:hideMark/>
          </w:tcPr>
          <w:p w14:paraId="29089233"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2,879</w:t>
            </w:r>
          </w:p>
        </w:tc>
        <w:tc>
          <w:tcPr>
            <w:tcW w:w="1348" w:type="dxa"/>
            <w:tcBorders>
              <w:top w:val="nil"/>
              <w:left w:val="nil"/>
              <w:bottom w:val="single" w:sz="4" w:space="0" w:color="auto"/>
              <w:right w:val="single" w:sz="4" w:space="0" w:color="auto"/>
            </w:tcBorders>
            <w:shd w:val="clear" w:color="000000" w:fill="99CCFF"/>
            <w:vAlign w:val="center"/>
            <w:hideMark/>
          </w:tcPr>
          <w:p w14:paraId="48DD726A" w14:textId="47CFE82C" w:rsidR="00FB6E89" w:rsidRPr="00380260" w:rsidRDefault="00FB6E89" w:rsidP="009B0FE1">
            <w:pPr>
              <w:spacing w:after="0" w:line="240" w:lineRule="auto"/>
              <w:jc w:val="center"/>
              <w:rPr>
                <w:rFonts w:eastAsia="Times New Roman"/>
                <w:b/>
                <w:bCs/>
                <w:sz w:val="16"/>
                <w:szCs w:val="16"/>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727B15B6" w14:textId="0E0ABF5F" w:rsidR="00FB6E89" w:rsidRPr="00380260" w:rsidRDefault="00FB6E89" w:rsidP="009B0FE1">
            <w:pPr>
              <w:spacing w:after="0" w:line="240" w:lineRule="auto"/>
              <w:jc w:val="center"/>
              <w:rPr>
                <w:rFonts w:eastAsia="Times New Roman"/>
                <w:b/>
                <w:bCs/>
                <w:sz w:val="16"/>
                <w:szCs w:val="16"/>
                <w:lang w:eastAsia="en-GB"/>
              </w:rPr>
            </w:pPr>
          </w:p>
        </w:tc>
        <w:tc>
          <w:tcPr>
            <w:tcW w:w="1060" w:type="dxa"/>
            <w:tcBorders>
              <w:top w:val="nil"/>
              <w:left w:val="nil"/>
              <w:bottom w:val="single" w:sz="4" w:space="0" w:color="auto"/>
              <w:right w:val="single" w:sz="4" w:space="0" w:color="auto"/>
            </w:tcBorders>
            <w:shd w:val="clear" w:color="000000" w:fill="99CCFF"/>
            <w:vAlign w:val="center"/>
            <w:hideMark/>
          </w:tcPr>
          <w:p w14:paraId="76FCD2B6"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2,910</w:t>
            </w:r>
          </w:p>
        </w:tc>
        <w:tc>
          <w:tcPr>
            <w:tcW w:w="1159" w:type="dxa"/>
            <w:tcBorders>
              <w:top w:val="nil"/>
              <w:left w:val="nil"/>
              <w:bottom w:val="single" w:sz="4" w:space="0" w:color="auto"/>
              <w:right w:val="single" w:sz="4" w:space="0" w:color="auto"/>
            </w:tcBorders>
            <w:shd w:val="clear" w:color="000000" w:fill="99CCFF"/>
            <w:vAlign w:val="center"/>
            <w:hideMark/>
          </w:tcPr>
          <w:p w14:paraId="5C2C8A06"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2,550</w:t>
            </w:r>
          </w:p>
        </w:tc>
        <w:tc>
          <w:tcPr>
            <w:tcW w:w="1155" w:type="dxa"/>
            <w:tcBorders>
              <w:top w:val="nil"/>
              <w:left w:val="nil"/>
              <w:bottom w:val="single" w:sz="4" w:space="0" w:color="auto"/>
              <w:right w:val="single" w:sz="4" w:space="0" w:color="auto"/>
            </w:tcBorders>
            <w:shd w:val="clear" w:color="000000" w:fill="99CCFF"/>
            <w:vAlign w:val="center"/>
            <w:hideMark/>
          </w:tcPr>
          <w:p w14:paraId="33B7F666" w14:textId="4D5C5BC1" w:rsidR="00FB6E89" w:rsidRPr="00380260" w:rsidRDefault="00FB6E89" w:rsidP="009B0FE1">
            <w:pPr>
              <w:spacing w:after="0" w:line="240" w:lineRule="auto"/>
              <w:jc w:val="center"/>
              <w:rPr>
                <w:rFonts w:eastAsia="Times New Roman"/>
                <w:b/>
                <w:bCs/>
                <w:sz w:val="16"/>
                <w:szCs w:val="16"/>
                <w:lang w:eastAsia="en-GB"/>
              </w:rPr>
            </w:pPr>
          </w:p>
        </w:tc>
        <w:tc>
          <w:tcPr>
            <w:tcW w:w="1205" w:type="dxa"/>
            <w:tcBorders>
              <w:top w:val="nil"/>
              <w:left w:val="nil"/>
              <w:bottom w:val="single" w:sz="4" w:space="0" w:color="auto"/>
              <w:right w:val="single" w:sz="4" w:space="0" w:color="auto"/>
            </w:tcBorders>
            <w:shd w:val="clear" w:color="000000" w:fill="99CCFF"/>
            <w:vAlign w:val="center"/>
            <w:hideMark/>
          </w:tcPr>
          <w:p w14:paraId="33748850" w14:textId="6B38D673" w:rsidR="00FB6E89" w:rsidRPr="00380260" w:rsidRDefault="00FB6E89" w:rsidP="009B0FE1">
            <w:pPr>
              <w:spacing w:after="0" w:line="240" w:lineRule="auto"/>
              <w:jc w:val="center"/>
              <w:rPr>
                <w:rFonts w:eastAsia="Times New Roman"/>
                <w:b/>
                <w:bCs/>
                <w:sz w:val="16"/>
                <w:szCs w:val="16"/>
                <w:lang w:eastAsia="en-GB"/>
              </w:rPr>
            </w:pPr>
          </w:p>
        </w:tc>
        <w:tc>
          <w:tcPr>
            <w:tcW w:w="1800" w:type="dxa"/>
            <w:tcBorders>
              <w:top w:val="nil"/>
              <w:left w:val="nil"/>
              <w:bottom w:val="single" w:sz="4" w:space="0" w:color="auto"/>
              <w:right w:val="single" w:sz="4" w:space="0" w:color="auto"/>
            </w:tcBorders>
            <w:shd w:val="clear" w:color="000000" w:fill="99CCFF"/>
            <w:noWrap/>
            <w:vAlign w:val="center"/>
            <w:hideMark/>
          </w:tcPr>
          <w:p w14:paraId="189E3610" w14:textId="7E87E3B9" w:rsidR="00FB6E89" w:rsidRPr="00380260" w:rsidRDefault="00FB6E89" w:rsidP="009B0FE1">
            <w:pPr>
              <w:spacing w:after="0" w:line="240" w:lineRule="auto"/>
              <w:jc w:val="center"/>
              <w:rPr>
                <w:rFonts w:eastAsia="Times New Roman"/>
                <w:b/>
                <w:bCs/>
                <w:sz w:val="16"/>
                <w:szCs w:val="16"/>
                <w:lang w:eastAsia="en-GB"/>
              </w:rPr>
            </w:pPr>
          </w:p>
        </w:tc>
        <w:tc>
          <w:tcPr>
            <w:tcW w:w="1559" w:type="dxa"/>
            <w:tcBorders>
              <w:top w:val="nil"/>
              <w:left w:val="nil"/>
              <w:bottom w:val="single" w:sz="4" w:space="0" w:color="auto"/>
              <w:right w:val="single" w:sz="4" w:space="0" w:color="auto"/>
            </w:tcBorders>
            <w:shd w:val="clear" w:color="000000" w:fill="99CCFF"/>
            <w:noWrap/>
            <w:vAlign w:val="center"/>
            <w:hideMark/>
          </w:tcPr>
          <w:p w14:paraId="088CC4DB" w14:textId="3E382A6A" w:rsidR="00FB6E89" w:rsidRPr="00380260" w:rsidRDefault="00FB6E89" w:rsidP="009B0FE1">
            <w:pPr>
              <w:spacing w:after="0" w:line="240" w:lineRule="auto"/>
              <w:jc w:val="center"/>
              <w:rPr>
                <w:rFonts w:eastAsia="Times New Roman"/>
                <w:b/>
                <w:bCs/>
                <w:sz w:val="16"/>
                <w:szCs w:val="16"/>
                <w:lang w:eastAsia="en-GB"/>
              </w:rPr>
            </w:pPr>
          </w:p>
        </w:tc>
      </w:tr>
      <w:tr w:rsidR="00480CE0" w:rsidRPr="00380260" w14:paraId="777373F8" w14:textId="77777777" w:rsidTr="002F6980">
        <w:trPr>
          <w:trHeight w:val="250"/>
        </w:trPr>
        <w:tc>
          <w:tcPr>
            <w:tcW w:w="865" w:type="dxa"/>
            <w:tcBorders>
              <w:top w:val="nil"/>
              <w:left w:val="single" w:sz="4" w:space="0" w:color="auto"/>
              <w:bottom w:val="single" w:sz="4" w:space="0" w:color="auto"/>
              <w:right w:val="single" w:sz="4" w:space="0" w:color="auto"/>
            </w:tcBorders>
            <w:shd w:val="clear" w:color="000000" w:fill="99CCFF"/>
            <w:vAlign w:val="center"/>
            <w:hideMark/>
          </w:tcPr>
          <w:p w14:paraId="19A0F630"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13/14</w:t>
            </w:r>
          </w:p>
        </w:tc>
        <w:tc>
          <w:tcPr>
            <w:tcW w:w="1326" w:type="dxa"/>
            <w:tcBorders>
              <w:top w:val="nil"/>
              <w:left w:val="nil"/>
              <w:bottom w:val="single" w:sz="4" w:space="0" w:color="auto"/>
              <w:right w:val="single" w:sz="4" w:space="0" w:color="auto"/>
            </w:tcBorders>
            <w:shd w:val="clear" w:color="000000" w:fill="99CCFF"/>
            <w:vAlign w:val="center"/>
            <w:hideMark/>
          </w:tcPr>
          <w:p w14:paraId="4F1154BF"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3,029</w:t>
            </w:r>
          </w:p>
        </w:tc>
        <w:tc>
          <w:tcPr>
            <w:tcW w:w="1348" w:type="dxa"/>
            <w:tcBorders>
              <w:top w:val="nil"/>
              <w:left w:val="nil"/>
              <w:bottom w:val="single" w:sz="4" w:space="0" w:color="auto"/>
              <w:right w:val="single" w:sz="4" w:space="0" w:color="auto"/>
            </w:tcBorders>
            <w:shd w:val="clear" w:color="000000" w:fill="99CCFF"/>
            <w:vAlign w:val="center"/>
            <w:hideMark/>
          </w:tcPr>
          <w:p w14:paraId="66ECFDE6" w14:textId="0BC0083E" w:rsidR="00FB6E89" w:rsidRPr="00380260" w:rsidRDefault="00FB6E89" w:rsidP="009B0FE1">
            <w:pPr>
              <w:spacing w:after="0" w:line="240" w:lineRule="auto"/>
              <w:jc w:val="center"/>
              <w:rPr>
                <w:rFonts w:eastAsia="Times New Roman"/>
                <w:b/>
                <w:bCs/>
                <w:sz w:val="16"/>
                <w:szCs w:val="16"/>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2CD54A94" w14:textId="6108DCEE" w:rsidR="00FB6E89" w:rsidRPr="00380260" w:rsidRDefault="00FB6E89" w:rsidP="009B0FE1">
            <w:pPr>
              <w:spacing w:after="0" w:line="240" w:lineRule="auto"/>
              <w:jc w:val="center"/>
              <w:rPr>
                <w:rFonts w:eastAsia="Times New Roman"/>
                <w:b/>
                <w:bCs/>
                <w:sz w:val="16"/>
                <w:szCs w:val="16"/>
                <w:lang w:eastAsia="en-GB"/>
              </w:rPr>
            </w:pPr>
          </w:p>
        </w:tc>
        <w:tc>
          <w:tcPr>
            <w:tcW w:w="1060" w:type="dxa"/>
            <w:tcBorders>
              <w:top w:val="nil"/>
              <w:left w:val="nil"/>
              <w:bottom w:val="single" w:sz="4" w:space="0" w:color="auto"/>
              <w:right w:val="single" w:sz="4" w:space="0" w:color="auto"/>
            </w:tcBorders>
            <w:shd w:val="clear" w:color="000000" w:fill="99CCFF"/>
            <w:vAlign w:val="center"/>
            <w:hideMark/>
          </w:tcPr>
          <w:p w14:paraId="0D9AEA6F"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3,060</w:t>
            </w:r>
          </w:p>
        </w:tc>
        <w:tc>
          <w:tcPr>
            <w:tcW w:w="1159" w:type="dxa"/>
            <w:tcBorders>
              <w:top w:val="nil"/>
              <w:left w:val="nil"/>
              <w:bottom w:val="single" w:sz="4" w:space="0" w:color="auto"/>
              <w:right w:val="single" w:sz="4" w:space="0" w:color="auto"/>
            </w:tcBorders>
            <w:shd w:val="clear" w:color="000000" w:fill="99CCFF"/>
            <w:vAlign w:val="center"/>
            <w:hideMark/>
          </w:tcPr>
          <w:p w14:paraId="0B204F90"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2,790</w:t>
            </w:r>
          </w:p>
        </w:tc>
        <w:tc>
          <w:tcPr>
            <w:tcW w:w="1155" w:type="dxa"/>
            <w:tcBorders>
              <w:top w:val="nil"/>
              <w:left w:val="nil"/>
              <w:bottom w:val="single" w:sz="4" w:space="0" w:color="auto"/>
              <w:right w:val="single" w:sz="4" w:space="0" w:color="auto"/>
            </w:tcBorders>
            <w:shd w:val="clear" w:color="000000" w:fill="99CCFF"/>
            <w:vAlign w:val="center"/>
            <w:hideMark/>
          </w:tcPr>
          <w:p w14:paraId="7198F35E" w14:textId="2C108F52" w:rsidR="00FB6E89" w:rsidRPr="00380260" w:rsidRDefault="00FB6E89" w:rsidP="009B0FE1">
            <w:pPr>
              <w:spacing w:after="0" w:line="240" w:lineRule="auto"/>
              <w:jc w:val="center"/>
              <w:rPr>
                <w:rFonts w:eastAsia="Times New Roman"/>
                <w:b/>
                <w:bCs/>
                <w:sz w:val="16"/>
                <w:szCs w:val="16"/>
                <w:lang w:eastAsia="en-GB"/>
              </w:rPr>
            </w:pPr>
          </w:p>
        </w:tc>
        <w:tc>
          <w:tcPr>
            <w:tcW w:w="1205" w:type="dxa"/>
            <w:tcBorders>
              <w:top w:val="nil"/>
              <w:left w:val="nil"/>
              <w:bottom w:val="single" w:sz="4" w:space="0" w:color="auto"/>
              <w:right w:val="single" w:sz="4" w:space="0" w:color="auto"/>
            </w:tcBorders>
            <w:shd w:val="clear" w:color="000000" w:fill="99CCFF"/>
            <w:vAlign w:val="center"/>
            <w:hideMark/>
          </w:tcPr>
          <w:p w14:paraId="13BD55DC" w14:textId="1257161B" w:rsidR="00FB6E89" w:rsidRPr="00380260" w:rsidRDefault="00FB6E89" w:rsidP="009B0FE1">
            <w:pPr>
              <w:spacing w:after="0" w:line="240" w:lineRule="auto"/>
              <w:jc w:val="center"/>
              <w:rPr>
                <w:rFonts w:eastAsia="Times New Roman"/>
                <w:b/>
                <w:bCs/>
                <w:sz w:val="16"/>
                <w:szCs w:val="16"/>
                <w:lang w:eastAsia="en-GB"/>
              </w:rPr>
            </w:pPr>
          </w:p>
        </w:tc>
        <w:tc>
          <w:tcPr>
            <w:tcW w:w="1800" w:type="dxa"/>
            <w:tcBorders>
              <w:top w:val="nil"/>
              <w:left w:val="nil"/>
              <w:bottom w:val="single" w:sz="4" w:space="0" w:color="auto"/>
              <w:right w:val="single" w:sz="4" w:space="0" w:color="auto"/>
            </w:tcBorders>
            <w:shd w:val="clear" w:color="000000" w:fill="99CCFF"/>
            <w:noWrap/>
            <w:vAlign w:val="center"/>
            <w:hideMark/>
          </w:tcPr>
          <w:p w14:paraId="6193A45F" w14:textId="31F7D111" w:rsidR="00FB6E89" w:rsidRPr="00380260" w:rsidRDefault="00FB6E89" w:rsidP="009B0FE1">
            <w:pPr>
              <w:spacing w:after="0" w:line="240" w:lineRule="auto"/>
              <w:jc w:val="center"/>
              <w:rPr>
                <w:rFonts w:eastAsia="Times New Roman"/>
                <w:b/>
                <w:bCs/>
                <w:sz w:val="16"/>
                <w:szCs w:val="16"/>
                <w:lang w:eastAsia="en-GB"/>
              </w:rPr>
            </w:pPr>
          </w:p>
        </w:tc>
        <w:tc>
          <w:tcPr>
            <w:tcW w:w="1559" w:type="dxa"/>
            <w:tcBorders>
              <w:top w:val="nil"/>
              <w:left w:val="nil"/>
              <w:bottom w:val="single" w:sz="4" w:space="0" w:color="auto"/>
              <w:right w:val="single" w:sz="4" w:space="0" w:color="auto"/>
            </w:tcBorders>
            <w:shd w:val="clear" w:color="000000" w:fill="99CCFF"/>
            <w:noWrap/>
            <w:vAlign w:val="center"/>
            <w:hideMark/>
          </w:tcPr>
          <w:p w14:paraId="7815CD57" w14:textId="0B1C490E" w:rsidR="00FB6E89" w:rsidRPr="00380260" w:rsidRDefault="00FB6E89" w:rsidP="009B0FE1">
            <w:pPr>
              <w:spacing w:after="0" w:line="240" w:lineRule="auto"/>
              <w:jc w:val="center"/>
              <w:rPr>
                <w:rFonts w:eastAsia="Times New Roman"/>
                <w:b/>
                <w:bCs/>
                <w:sz w:val="16"/>
                <w:szCs w:val="16"/>
                <w:lang w:eastAsia="en-GB"/>
              </w:rPr>
            </w:pPr>
          </w:p>
        </w:tc>
      </w:tr>
      <w:tr w:rsidR="00480CE0" w:rsidRPr="00380260" w14:paraId="0359A8AD" w14:textId="77777777" w:rsidTr="002F6980">
        <w:trPr>
          <w:trHeight w:val="255"/>
        </w:trPr>
        <w:tc>
          <w:tcPr>
            <w:tcW w:w="865" w:type="dxa"/>
            <w:tcBorders>
              <w:top w:val="nil"/>
              <w:left w:val="single" w:sz="4" w:space="0" w:color="auto"/>
              <w:bottom w:val="single" w:sz="4" w:space="0" w:color="auto"/>
              <w:right w:val="single" w:sz="4" w:space="0" w:color="auto"/>
            </w:tcBorders>
            <w:shd w:val="clear" w:color="000000" w:fill="99CCFF"/>
            <w:vAlign w:val="center"/>
            <w:hideMark/>
          </w:tcPr>
          <w:p w14:paraId="2334EA8E"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14/15</w:t>
            </w:r>
          </w:p>
        </w:tc>
        <w:tc>
          <w:tcPr>
            <w:tcW w:w="1326" w:type="dxa"/>
            <w:tcBorders>
              <w:top w:val="nil"/>
              <w:left w:val="nil"/>
              <w:bottom w:val="single" w:sz="4" w:space="0" w:color="auto"/>
              <w:right w:val="single" w:sz="4" w:space="0" w:color="auto"/>
            </w:tcBorders>
            <w:shd w:val="clear" w:color="000000" w:fill="99CCFF"/>
            <w:vAlign w:val="center"/>
            <w:hideMark/>
          </w:tcPr>
          <w:p w14:paraId="40170DFF"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3,251</w:t>
            </w:r>
          </w:p>
        </w:tc>
        <w:tc>
          <w:tcPr>
            <w:tcW w:w="1348" w:type="dxa"/>
            <w:tcBorders>
              <w:top w:val="nil"/>
              <w:left w:val="nil"/>
              <w:bottom w:val="single" w:sz="4" w:space="0" w:color="auto"/>
              <w:right w:val="single" w:sz="4" w:space="0" w:color="auto"/>
            </w:tcBorders>
            <w:shd w:val="clear" w:color="000000" w:fill="99CCFF"/>
            <w:vAlign w:val="center"/>
            <w:hideMark/>
          </w:tcPr>
          <w:p w14:paraId="4F80C342" w14:textId="572B4353" w:rsidR="00FB6E89" w:rsidRPr="00380260" w:rsidRDefault="00FB6E89" w:rsidP="009B0FE1">
            <w:pPr>
              <w:spacing w:after="0" w:line="240" w:lineRule="auto"/>
              <w:jc w:val="center"/>
              <w:rPr>
                <w:rFonts w:eastAsia="Times New Roman"/>
                <w:b/>
                <w:bCs/>
                <w:sz w:val="16"/>
                <w:szCs w:val="16"/>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19CF89BB" w14:textId="31C2AB8F" w:rsidR="00FB6E89" w:rsidRPr="00380260" w:rsidRDefault="00FB6E89" w:rsidP="009B0FE1">
            <w:pPr>
              <w:spacing w:after="0" w:line="240" w:lineRule="auto"/>
              <w:jc w:val="center"/>
              <w:rPr>
                <w:rFonts w:eastAsia="Times New Roman"/>
                <w:b/>
                <w:bCs/>
                <w:sz w:val="16"/>
                <w:szCs w:val="16"/>
                <w:lang w:eastAsia="en-GB"/>
              </w:rPr>
            </w:pPr>
          </w:p>
        </w:tc>
        <w:tc>
          <w:tcPr>
            <w:tcW w:w="1060" w:type="dxa"/>
            <w:tcBorders>
              <w:top w:val="nil"/>
              <w:left w:val="nil"/>
              <w:bottom w:val="single" w:sz="4" w:space="0" w:color="auto"/>
              <w:right w:val="single" w:sz="4" w:space="0" w:color="auto"/>
            </w:tcBorders>
            <w:shd w:val="clear" w:color="000000" w:fill="99CCFF"/>
            <w:vAlign w:val="center"/>
            <w:hideMark/>
          </w:tcPr>
          <w:p w14:paraId="49E37ABD"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3,300</w:t>
            </w:r>
          </w:p>
        </w:tc>
        <w:tc>
          <w:tcPr>
            <w:tcW w:w="1159" w:type="dxa"/>
            <w:tcBorders>
              <w:top w:val="nil"/>
              <w:left w:val="nil"/>
              <w:bottom w:val="single" w:sz="4" w:space="0" w:color="auto"/>
              <w:right w:val="single" w:sz="4" w:space="0" w:color="auto"/>
            </w:tcBorders>
            <w:shd w:val="clear" w:color="000000" w:fill="99CCFF"/>
            <w:vAlign w:val="center"/>
            <w:hideMark/>
          </w:tcPr>
          <w:p w14:paraId="36E87A27"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3,000</w:t>
            </w:r>
          </w:p>
        </w:tc>
        <w:tc>
          <w:tcPr>
            <w:tcW w:w="1155" w:type="dxa"/>
            <w:tcBorders>
              <w:top w:val="nil"/>
              <w:left w:val="nil"/>
              <w:bottom w:val="single" w:sz="4" w:space="0" w:color="auto"/>
              <w:right w:val="single" w:sz="4" w:space="0" w:color="auto"/>
            </w:tcBorders>
            <w:shd w:val="clear" w:color="000000" w:fill="99CCFF"/>
            <w:vAlign w:val="center"/>
            <w:hideMark/>
          </w:tcPr>
          <w:p w14:paraId="0FA30DAD" w14:textId="143C4FB7" w:rsidR="00FB6E89" w:rsidRPr="00380260" w:rsidRDefault="00FB6E89" w:rsidP="009B0FE1">
            <w:pPr>
              <w:spacing w:after="0" w:line="240" w:lineRule="auto"/>
              <w:jc w:val="center"/>
              <w:rPr>
                <w:rFonts w:eastAsia="Times New Roman"/>
                <w:b/>
                <w:bCs/>
                <w:sz w:val="16"/>
                <w:szCs w:val="16"/>
                <w:lang w:eastAsia="en-GB"/>
              </w:rPr>
            </w:pPr>
          </w:p>
        </w:tc>
        <w:tc>
          <w:tcPr>
            <w:tcW w:w="1205" w:type="dxa"/>
            <w:tcBorders>
              <w:top w:val="nil"/>
              <w:left w:val="nil"/>
              <w:bottom w:val="single" w:sz="4" w:space="0" w:color="auto"/>
              <w:right w:val="single" w:sz="4" w:space="0" w:color="auto"/>
            </w:tcBorders>
            <w:shd w:val="clear" w:color="000000" w:fill="99CCFF"/>
            <w:vAlign w:val="center"/>
            <w:hideMark/>
          </w:tcPr>
          <w:p w14:paraId="7D5061B6" w14:textId="68CACCE3" w:rsidR="00FB6E89" w:rsidRPr="00380260" w:rsidRDefault="00FB6E89" w:rsidP="009B0FE1">
            <w:pPr>
              <w:spacing w:after="0" w:line="240" w:lineRule="auto"/>
              <w:jc w:val="center"/>
              <w:rPr>
                <w:rFonts w:eastAsia="Times New Roman"/>
                <w:b/>
                <w:bCs/>
                <w:sz w:val="16"/>
                <w:szCs w:val="16"/>
                <w:lang w:eastAsia="en-GB"/>
              </w:rPr>
            </w:pPr>
          </w:p>
        </w:tc>
        <w:tc>
          <w:tcPr>
            <w:tcW w:w="1800" w:type="dxa"/>
            <w:tcBorders>
              <w:top w:val="nil"/>
              <w:left w:val="nil"/>
              <w:bottom w:val="single" w:sz="4" w:space="0" w:color="auto"/>
              <w:right w:val="single" w:sz="4" w:space="0" w:color="auto"/>
            </w:tcBorders>
            <w:shd w:val="clear" w:color="000000" w:fill="99CCFF"/>
            <w:noWrap/>
            <w:vAlign w:val="center"/>
            <w:hideMark/>
          </w:tcPr>
          <w:p w14:paraId="0FC18858" w14:textId="4722FD27" w:rsidR="00FB6E89" w:rsidRPr="00380260" w:rsidRDefault="00FB6E89" w:rsidP="009B0FE1">
            <w:pPr>
              <w:spacing w:after="0" w:line="240" w:lineRule="auto"/>
              <w:jc w:val="center"/>
              <w:rPr>
                <w:rFonts w:eastAsia="Times New Roman"/>
                <w:b/>
                <w:bCs/>
                <w:sz w:val="16"/>
                <w:szCs w:val="16"/>
                <w:lang w:eastAsia="en-GB"/>
              </w:rPr>
            </w:pPr>
          </w:p>
        </w:tc>
        <w:tc>
          <w:tcPr>
            <w:tcW w:w="1559" w:type="dxa"/>
            <w:tcBorders>
              <w:top w:val="nil"/>
              <w:left w:val="nil"/>
              <w:bottom w:val="single" w:sz="4" w:space="0" w:color="auto"/>
              <w:right w:val="single" w:sz="4" w:space="0" w:color="auto"/>
            </w:tcBorders>
            <w:shd w:val="clear" w:color="000000" w:fill="99CCFF"/>
            <w:noWrap/>
            <w:vAlign w:val="center"/>
            <w:hideMark/>
          </w:tcPr>
          <w:p w14:paraId="0E9849F3" w14:textId="24568F18" w:rsidR="00FB6E89" w:rsidRPr="00380260" w:rsidRDefault="00FB6E89" w:rsidP="009B0FE1">
            <w:pPr>
              <w:spacing w:after="0" w:line="240" w:lineRule="auto"/>
              <w:jc w:val="center"/>
              <w:rPr>
                <w:rFonts w:eastAsia="Times New Roman"/>
                <w:b/>
                <w:bCs/>
                <w:sz w:val="16"/>
                <w:szCs w:val="16"/>
                <w:lang w:eastAsia="en-GB"/>
              </w:rPr>
            </w:pPr>
          </w:p>
        </w:tc>
      </w:tr>
      <w:tr w:rsidR="00480CE0" w:rsidRPr="00380260" w14:paraId="40E9744F" w14:textId="77777777" w:rsidTr="002F6980">
        <w:trPr>
          <w:trHeight w:val="240"/>
        </w:trPr>
        <w:tc>
          <w:tcPr>
            <w:tcW w:w="865" w:type="dxa"/>
            <w:tcBorders>
              <w:top w:val="nil"/>
              <w:left w:val="single" w:sz="4" w:space="0" w:color="auto"/>
              <w:bottom w:val="single" w:sz="4" w:space="0" w:color="auto"/>
              <w:right w:val="single" w:sz="4" w:space="0" w:color="auto"/>
            </w:tcBorders>
            <w:shd w:val="clear" w:color="000000" w:fill="99CCFF"/>
            <w:vAlign w:val="center"/>
            <w:hideMark/>
          </w:tcPr>
          <w:p w14:paraId="21A8AD92"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15/16</w:t>
            </w:r>
          </w:p>
        </w:tc>
        <w:tc>
          <w:tcPr>
            <w:tcW w:w="1326" w:type="dxa"/>
            <w:tcBorders>
              <w:top w:val="nil"/>
              <w:left w:val="nil"/>
              <w:bottom w:val="single" w:sz="4" w:space="0" w:color="auto"/>
              <w:right w:val="single" w:sz="4" w:space="0" w:color="auto"/>
            </w:tcBorders>
            <w:shd w:val="clear" w:color="000000" w:fill="99CCFF"/>
            <w:vAlign w:val="center"/>
            <w:hideMark/>
          </w:tcPr>
          <w:p w14:paraId="5F1780C5"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3,195</w:t>
            </w:r>
          </w:p>
        </w:tc>
        <w:tc>
          <w:tcPr>
            <w:tcW w:w="1348" w:type="dxa"/>
            <w:tcBorders>
              <w:top w:val="nil"/>
              <w:left w:val="nil"/>
              <w:bottom w:val="single" w:sz="4" w:space="0" w:color="auto"/>
              <w:right w:val="single" w:sz="4" w:space="0" w:color="auto"/>
            </w:tcBorders>
            <w:shd w:val="clear" w:color="000000" w:fill="99CCFF"/>
            <w:vAlign w:val="center"/>
            <w:hideMark/>
          </w:tcPr>
          <w:p w14:paraId="23B3F164" w14:textId="27BC61F7" w:rsidR="00FB6E89" w:rsidRPr="00380260" w:rsidRDefault="00FB6E89" w:rsidP="009B0FE1">
            <w:pPr>
              <w:spacing w:after="0" w:line="240" w:lineRule="auto"/>
              <w:jc w:val="center"/>
              <w:rPr>
                <w:rFonts w:eastAsia="Times New Roman"/>
                <w:b/>
                <w:bCs/>
                <w:sz w:val="16"/>
                <w:szCs w:val="16"/>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49404B6A" w14:textId="0106F6D5" w:rsidR="00FB6E89" w:rsidRPr="00380260" w:rsidRDefault="00FB6E89" w:rsidP="009B0FE1">
            <w:pPr>
              <w:spacing w:after="0" w:line="240" w:lineRule="auto"/>
              <w:jc w:val="center"/>
              <w:rPr>
                <w:rFonts w:eastAsia="Times New Roman"/>
                <w:b/>
                <w:bCs/>
                <w:sz w:val="16"/>
                <w:szCs w:val="16"/>
                <w:lang w:eastAsia="en-GB"/>
              </w:rPr>
            </w:pPr>
          </w:p>
        </w:tc>
        <w:tc>
          <w:tcPr>
            <w:tcW w:w="1060" w:type="dxa"/>
            <w:tcBorders>
              <w:top w:val="nil"/>
              <w:left w:val="nil"/>
              <w:bottom w:val="single" w:sz="4" w:space="0" w:color="auto"/>
              <w:right w:val="single" w:sz="4" w:space="0" w:color="auto"/>
            </w:tcBorders>
            <w:shd w:val="clear" w:color="000000" w:fill="99CCFF"/>
            <w:vAlign w:val="center"/>
            <w:hideMark/>
          </w:tcPr>
          <w:p w14:paraId="429A034A"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3,330</w:t>
            </w:r>
          </w:p>
        </w:tc>
        <w:tc>
          <w:tcPr>
            <w:tcW w:w="1159" w:type="dxa"/>
            <w:tcBorders>
              <w:top w:val="nil"/>
              <w:left w:val="nil"/>
              <w:bottom w:val="single" w:sz="4" w:space="0" w:color="auto"/>
              <w:right w:val="single" w:sz="4" w:space="0" w:color="auto"/>
            </w:tcBorders>
            <w:shd w:val="clear" w:color="000000" w:fill="99CCFF"/>
            <w:vAlign w:val="center"/>
            <w:hideMark/>
          </w:tcPr>
          <w:p w14:paraId="297D094C"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3,330</w:t>
            </w:r>
          </w:p>
        </w:tc>
        <w:tc>
          <w:tcPr>
            <w:tcW w:w="1155" w:type="dxa"/>
            <w:tcBorders>
              <w:top w:val="nil"/>
              <w:left w:val="nil"/>
              <w:bottom w:val="single" w:sz="4" w:space="0" w:color="auto"/>
              <w:right w:val="single" w:sz="4" w:space="0" w:color="auto"/>
            </w:tcBorders>
            <w:shd w:val="clear" w:color="000000" w:fill="99CCFF"/>
            <w:vAlign w:val="center"/>
            <w:hideMark/>
          </w:tcPr>
          <w:p w14:paraId="3CDA732A" w14:textId="03380267" w:rsidR="00FB6E89" w:rsidRPr="00380260" w:rsidRDefault="00FB6E89" w:rsidP="009B0FE1">
            <w:pPr>
              <w:spacing w:after="0" w:line="240" w:lineRule="auto"/>
              <w:jc w:val="center"/>
              <w:rPr>
                <w:rFonts w:eastAsia="Times New Roman"/>
                <w:b/>
                <w:bCs/>
                <w:sz w:val="16"/>
                <w:szCs w:val="16"/>
                <w:lang w:eastAsia="en-GB"/>
              </w:rPr>
            </w:pPr>
          </w:p>
        </w:tc>
        <w:tc>
          <w:tcPr>
            <w:tcW w:w="1205" w:type="dxa"/>
            <w:tcBorders>
              <w:top w:val="nil"/>
              <w:left w:val="nil"/>
              <w:bottom w:val="single" w:sz="4" w:space="0" w:color="auto"/>
              <w:right w:val="single" w:sz="4" w:space="0" w:color="auto"/>
            </w:tcBorders>
            <w:shd w:val="clear" w:color="000000" w:fill="99CCFF"/>
            <w:vAlign w:val="center"/>
            <w:hideMark/>
          </w:tcPr>
          <w:p w14:paraId="2380E1D5" w14:textId="16C0E5AA" w:rsidR="00FB6E89" w:rsidRPr="00380260" w:rsidRDefault="00FB6E89" w:rsidP="009B0FE1">
            <w:pPr>
              <w:spacing w:after="0" w:line="240" w:lineRule="auto"/>
              <w:jc w:val="center"/>
              <w:rPr>
                <w:rFonts w:eastAsia="Times New Roman"/>
                <w:b/>
                <w:bCs/>
                <w:sz w:val="16"/>
                <w:szCs w:val="16"/>
                <w:lang w:eastAsia="en-GB"/>
              </w:rPr>
            </w:pPr>
          </w:p>
        </w:tc>
        <w:tc>
          <w:tcPr>
            <w:tcW w:w="1800" w:type="dxa"/>
            <w:tcBorders>
              <w:top w:val="nil"/>
              <w:left w:val="nil"/>
              <w:bottom w:val="single" w:sz="4" w:space="0" w:color="auto"/>
              <w:right w:val="single" w:sz="4" w:space="0" w:color="auto"/>
            </w:tcBorders>
            <w:shd w:val="clear" w:color="000000" w:fill="99CCFF"/>
            <w:noWrap/>
            <w:vAlign w:val="center"/>
            <w:hideMark/>
          </w:tcPr>
          <w:p w14:paraId="22647E79" w14:textId="01376B3C" w:rsidR="00FB6E89" w:rsidRPr="00380260" w:rsidRDefault="00FB6E89" w:rsidP="009B0FE1">
            <w:pPr>
              <w:spacing w:after="0" w:line="240" w:lineRule="auto"/>
              <w:jc w:val="center"/>
              <w:rPr>
                <w:rFonts w:eastAsia="Times New Roman"/>
                <w:b/>
                <w:bCs/>
                <w:sz w:val="16"/>
                <w:szCs w:val="16"/>
                <w:lang w:eastAsia="en-GB"/>
              </w:rPr>
            </w:pPr>
          </w:p>
        </w:tc>
        <w:tc>
          <w:tcPr>
            <w:tcW w:w="1559" w:type="dxa"/>
            <w:tcBorders>
              <w:top w:val="nil"/>
              <w:left w:val="nil"/>
              <w:bottom w:val="single" w:sz="4" w:space="0" w:color="auto"/>
              <w:right w:val="single" w:sz="4" w:space="0" w:color="auto"/>
            </w:tcBorders>
            <w:shd w:val="clear" w:color="000000" w:fill="99CCFF"/>
            <w:noWrap/>
            <w:vAlign w:val="center"/>
            <w:hideMark/>
          </w:tcPr>
          <w:p w14:paraId="0454B67C" w14:textId="46199807" w:rsidR="00FB6E89" w:rsidRPr="00380260" w:rsidRDefault="00FB6E89" w:rsidP="009B0FE1">
            <w:pPr>
              <w:spacing w:after="0" w:line="240" w:lineRule="auto"/>
              <w:jc w:val="center"/>
              <w:rPr>
                <w:rFonts w:eastAsia="Times New Roman"/>
                <w:b/>
                <w:bCs/>
                <w:sz w:val="16"/>
                <w:szCs w:val="16"/>
                <w:lang w:eastAsia="en-GB"/>
              </w:rPr>
            </w:pPr>
          </w:p>
        </w:tc>
      </w:tr>
      <w:tr w:rsidR="00480CE0" w:rsidRPr="00380260" w14:paraId="1AA32EE9" w14:textId="77777777" w:rsidTr="002F6980">
        <w:trPr>
          <w:trHeight w:val="255"/>
        </w:trPr>
        <w:tc>
          <w:tcPr>
            <w:tcW w:w="865" w:type="dxa"/>
            <w:tcBorders>
              <w:top w:val="nil"/>
              <w:left w:val="single" w:sz="4" w:space="0" w:color="auto"/>
              <w:bottom w:val="single" w:sz="4" w:space="0" w:color="auto"/>
              <w:right w:val="single" w:sz="4" w:space="0" w:color="auto"/>
            </w:tcBorders>
            <w:shd w:val="clear" w:color="000000" w:fill="99CCFF"/>
            <w:vAlign w:val="center"/>
            <w:hideMark/>
          </w:tcPr>
          <w:p w14:paraId="571FDC8E"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16/17</w:t>
            </w:r>
          </w:p>
        </w:tc>
        <w:tc>
          <w:tcPr>
            <w:tcW w:w="1326" w:type="dxa"/>
            <w:tcBorders>
              <w:top w:val="nil"/>
              <w:left w:val="nil"/>
              <w:bottom w:val="single" w:sz="4" w:space="0" w:color="auto"/>
              <w:right w:val="single" w:sz="4" w:space="0" w:color="auto"/>
            </w:tcBorders>
            <w:shd w:val="clear" w:color="000000" w:fill="99CCFF"/>
            <w:vAlign w:val="center"/>
            <w:hideMark/>
          </w:tcPr>
          <w:p w14:paraId="7C5D15F7"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3,154</w:t>
            </w:r>
          </w:p>
        </w:tc>
        <w:tc>
          <w:tcPr>
            <w:tcW w:w="1348" w:type="dxa"/>
            <w:tcBorders>
              <w:top w:val="nil"/>
              <w:left w:val="nil"/>
              <w:bottom w:val="single" w:sz="4" w:space="0" w:color="auto"/>
              <w:right w:val="single" w:sz="4" w:space="0" w:color="auto"/>
            </w:tcBorders>
            <w:shd w:val="clear" w:color="000000" w:fill="99CCFF"/>
            <w:vAlign w:val="center"/>
            <w:hideMark/>
          </w:tcPr>
          <w:p w14:paraId="1A209187" w14:textId="5EEA21B7" w:rsidR="00FB6E89" w:rsidRPr="00380260" w:rsidRDefault="00FB6E89" w:rsidP="009B0FE1">
            <w:pPr>
              <w:spacing w:after="0" w:line="240" w:lineRule="auto"/>
              <w:jc w:val="center"/>
              <w:rPr>
                <w:rFonts w:eastAsia="Times New Roman"/>
                <w:b/>
                <w:bCs/>
                <w:sz w:val="16"/>
                <w:szCs w:val="16"/>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6E7BB7FD" w14:textId="571C5D05" w:rsidR="00FB6E89" w:rsidRPr="00380260" w:rsidRDefault="00FB6E89" w:rsidP="009B0FE1">
            <w:pPr>
              <w:spacing w:after="0" w:line="240" w:lineRule="auto"/>
              <w:jc w:val="center"/>
              <w:rPr>
                <w:rFonts w:eastAsia="Times New Roman"/>
                <w:b/>
                <w:bCs/>
                <w:sz w:val="16"/>
                <w:szCs w:val="16"/>
                <w:lang w:eastAsia="en-GB"/>
              </w:rPr>
            </w:pPr>
          </w:p>
        </w:tc>
        <w:tc>
          <w:tcPr>
            <w:tcW w:w="1060" w:type="dxa"/>
            <w:tcBorders>
              <w:top w:val="nil"/>
              <w:left w:val="nil"/>
              <w:bottom w:val="single" w:sz="4" w:space="0" w:color="auto"/>
              <w:right w:val="single" w:sz="4" w:space="0" w:color="auto"/>
            </w:tcBorders>
            <w:shd w:val="clear" w:color="000000" w:fill="99CCFF"/>
            <w:vAlign w:val="center"/>
            <w:hideMark/>
          </w:tcPr>
          <w:p w14:paraId="1B4E5DD9"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3,450</w:t>
            </w:r>
          </w:p>
        </w:tc>
        <w:tc>
          <w:tcPr>
            <w:tcW w:w="1159" w:type="dxa"/>
            <w:tcBorders>
              <w:top w:val="nil"/>
              <w:left w:val="nil"/>
              <w:bottom w:val="single" w:sz="4" w:space="0" w:color="auto"/>
              <w:right w:val="single" w:sz="4" w:space="0" w:color="auto"/>
            </w:tcBorders>
            <w:shd w:val="clear" w:color="000000" w:fill="99CCFF"/>
            <w:vAlign w:val="center"/>
            <w:hideMark/>
          </w:tcPr>
          <w:p w14:paraId="287307E7"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3,450</w:t>
            </w:r>
          </w:p>
        </w:tc>
        <w:tc>
          <w:tcPr>
            <w:tcW w:w="1155" w:type="dxa"/>
            <w:tcBorders>
              <w:top w:val="nil"/>
              <w:left w:val="nil"/>
              <w:bottom w:val="single" w:sz="4" w:space="0" w:color="auto"/>
              <w:right w:val="single" w:sz="4" w:space="0" w:color="auto"/>
            </w:tcBorders>
            <w:shd w:val="clear" w:color="000000" w:fill="99CCFF"/>
            <w:vAlign w:val="center"/>
            <w:hideMark/>
          </w:tcPr>
          <w:p w14:paraId="6002F9FD" w14:textId="76296619" w:rsidR="00FB6E89" w:rsidRPr="00380260" w:rsidRDefault="00FB6E89" w:rsidP="009B0FE1">
            <w:pPr>
              <w:spacing w:after="0" w:line="240" w:lineRule="auto"/>
              <w:jc w:val="center"/>
              <w:rPr>
                <w:rFonts w:eastAsia="Times New Roman"/>
                <w:b/>
                <w:bCs/>
                <w:sz w:val="16"/>
                <w:szCs w:val="16"/>
                <w:lang w:eastAsia="en-GB"/>
              </w:rPr>
            </w:pPr>
          </w:p>
        </w:tc>
        <w:tc>
          <w:tcPr>
            <w:tcW w:w="1205" w:type="dxa"/>
            <w:tcBorders>
              <w:top w:val="nil"/>
              <w:left w:val="nil"/>
              <w:bottom w:val="single" w:sz="4" w:space="0" w:color="auto"/>
              <w:right w:val="single" w:sz="4" w:space="0" w:color="auto"/>
            </w:tcBorders>
            <w:shd w:val="clear" w:color="000000" w:fill="99CCFF"/>
            <w:vAlign w:val="center"/>
            <w:hideMark/>
          </w:tcPr>
          <w:p w14:paraId="6D3D4D47" w14:textId="2D3ED2C1" w:rsidR="00FB6E89" w:rsidRPr="00380260" w:rsidRDefault="00FB6E89" w:rsidP="009B0FE1">
            <w:pPr>
              <w:spacing w:after="0" w:line="240" w:lineRule="auto"/>
              <w:jc w:val="center"/>
              <w:rPr>
                <w:rFonts w:eastAsia="Times New Roman"/>
                <w:b/>
                <w:bCs/>
                <w:sz w:val="16"/>
                <w:szCs w:val="16"/>
                <w:lang w:eastAsia="en-GB"/>
              </w:rPr>
            </w:pPr>
          </w:p>
        </w:tc>
        <w:tc>
          <w:tcPr>
            <w:tcW w:w="1800" w:type="dxa"/>
            <w:tcBorders>
              <w:top w:val="nil"/>
              <w:left w:val="nil"/>
              <w:bottom w:val="single" w:sz="4" w:space="0" w:color="auto"/>
              <w:right w:val="single" w:sz="4" w:space="0" w:color="auto"/>
            </w:tcBorders>
            <w:shd w:val="clear" w:color="000000" w:fill="99CCFF"/>
            <w:noWrap/>
            <w:vAlign w:val="center"/>
            <w:hideMark/>
          </w:tcPr>
          <w:p w14:paraId="63CA8BFC" w14:textId="5E2811C0" w:rsidR="00FB6E89" w:rsidRPr="00380260" w:rsidRDefault="00FB6E89" w:rsidP="009B0FE1">
            <w:pPr>
              <w:spacing w:after="0" w:line="240" w:lineRule="auto"/>
              <w:jc w:val="center"/>
              <w:rPr>
                <w:rFonts w:eastAsia="Times New Roman"/>
                <w:b/>
                <w:bCs/>
                <w:sz w:val="16"/>
                <w:szCs w:val="16"/>
                <w:lang w:eastAsia="en-GB"/>
              </w:rPr>
            </w:pPr>
          </w:p>
        </w:tc>
        <w:tc>
          <w:tcPr>
            <w:tcW w:w="1559" w:type="dxa"/>
            <w:tcBorders>
              <w:top w:val="nil"/>
              <w:left w:val="nil"/>
              <w:bottom w:val="single" w:sz="4" w:space="0" w:color="auto"/>
              <w:right w:val="single" w:sz="4" w:space="0" w:color="auto"/>
            </w:tcBorders>
            <w:shd w:val="clear" w:color="000000" w:fill="99CCFF"/>
            <w:noWrap/>
            <w:vAlign w:val="center"/>
            <w:hideMark/>
          </w:tcPr>
          <w:p w14:paraId="6C6931AA" w14:textId="423DD235" w:rsidR="00FB6E89" w:rsidRPr="00380260" w:rsidRDefault="00FB6E89" w:rsidP="009B0FE1">
            <w:pPr>
              <w:spacing w:after="0" w:line="240" w:lineRule="auto"/>
              <w:jc w:val="center"/>
              <w:rPr>
                <w:rFonts w:eastAsia="Times New Roman"/>
                <w:b/>
                <w:bCs/>
                <w:sz w:val="16"/>
                <w:szCs w:val="16"/>
                <w:lang w:eastAsia="en-GB"/>
              </w:rPr>
            </w:pPr>
          </w:p>
        </w:tc>
      </w:tr>
      <w:tr w:rsidR="00480CE0" w:rsidRPr="00380260" w14:paraId="5D7F6BB7" w14:textId="77777777" w:rsidTr="002F6980">
        <w:trPr>
          <w:trHeight w:val="250"/>
        </w:trPr>
        <w:tc>
          <w:tcPr>
            <w:tcW w:w="865" w:type="dxa"/>
            <w:tcBorders>
              <w:top w:val="nil"/>
              <w:left w:val="single" w:sz="4" w:space="0" w:color="auto"/>
              <w:bottom w:val="single" w:sz="4" w:space="0" w:color="auto"/>
              <w:right w:val="single" w:sz="4" w:space="0" w:color="auto"/>
            </w:tcBorders>
            <w:shd w:val="clear" w:color="000000" w:fill="99CCFF"/>
            <w:vAlign w:val="center"/>
            <w:hideMark/>
          </w:tcPr>
          <w:p w14:paraId="014B66B5"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17/18</w:t>
            </w:r>
          </w:p>
        </w:tc>
        <w:tc>
          <w:tcPr>
            <w:tcW w:w="1326" w:type="dxa"/>
            <w:tcBorders>
              <w:top w:val="nil"/>
              <w:left w:val="nil"/>
              <w:bottom w:val="single" w:sz="4" w:space="0" w:color="auto"/>
              <w:right w:val="single" w:sz="4" w:space="0" w:color="auto"/>
            </w:tcBorders>
            <w:shd w:val="clear" w:color="000000" w:fill="99CCFF"/>
            <w:vAlign w:val="center"/>
            <w:hideMark/>
          </w:tcPr>
          <w:p w14:paraId="44AFDADC"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3,189</w:t>
            </w:r>
          </w:p>
        </w:tc>
        <w:tc>
          <w:tcPr>
            <w:tcW w:w="1348" w:type="dxa"/>
            <w:tcBorders>
              <w:top w:val="nil"/>
              <w:left w:val="nil"/>
              <w:bottom w:val="single" w:sz="4" w:space="0" w:color="auto"/>
              <w:right w:val="single" w:sz="4" w:space="0" w:color="auto"/>
            </w:tcBorders>
            <w:shd w:val="clear" w:color="000000" w:fill="99CCFF"/>
            <w:vAlign w:val="center"/>
            <w:hideMark/>
          </w:tcPr>
          <w:p w14:paraId="296C111A" w14:textId="58B624D4" w:rsidR="00FB6E89" w:rsidRPr="00380260" w:rsidRDefault="00FB6E89" w:rsidP="009B0FE1">
            <w:pPr>
              <w:spacing w:after="0" w:line="240" w:lineRule="auto"/>
              <w:jc w:val="center"/>
              <w:rPr>
                <w:rFonts w:eastAsia="Times New Roman"/>
                <w:b/>
                <w:bCs/>
                <w:sz w:val="16"/>
                <w:szCs w:val="16"/>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31D8D5F5" w14:textId="5EAFB03B" w:rsidR="00FB6E89" w:rsidRPr="00380260" w:rsidRDefault="00FB6E89" w:rsidP="009B0FE1">
            <w:pPr>
              <w:spacing w:after="0" w:line="240" w:lineRule="auto"/>
              <w:jc w:val="center"/>
              <w:rPr>
                <w:rFonts w:eastAsia="Times New Roman"/>
                <w:b/>
                <w:bCs/>
                <w:sz w:val="16"/>
                <w:szCs w:val="16"/>
                <w:lang w:eastAsia="en-GB"/>
              </w:rPr>
            </w:pPr>
          </w:p>
        </w:tc>
        <w:tc>
          <w:tcPr>
            <w:tcW w:w="1060" w:type="dxa"/>
            <w:tcBorders>
              <w:top w:val="nil"/>
              <w:left w:val="nil"/>
              <w:bottom w:val="single" w:sz="4" w:space="0" w:color="auto"/>
              <w:right w:val="single" w:sz="4" w:space="0" w:color="auto"/>
            </w:tcBorders>
            <w:shd w:val="clear" w:color="000000" w:fill="99CCFF"/>
            <w:vAlign w:val="center"/>
            <w:hideMark/>
          </w:tcPr>
          <w:p w14:paraId="6694E4BA"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3,450</w:t>
            </w:r>
          </w:p>
        </w:tc>
        <w:tc>
          <w:tcPr>
            <w:tcW w:w="1159" w:type="dxa"/>
            <w:tcBorders>
              <w:top w:val="nil"/>
              <w:left w:val="nil"/>
              <w:bottom w:val="single" w:sz="4" w:space="0" w:color="auto"/>
              <w:right w:val="single" w:sz="4" w:space="0" w:color="auto"/>
            </w:tcBorders>
            <w:shd w:val="clear" w:color="000000" w:fill="99CCFF"/>
            <w:vAlign w:val="center"/>
            <w:hideMark/>
          </w:tcPr>
          <w:p w14:paraId="7917B3C5"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3,450</w:t>
            </w:r>
          </w:p>
        </w:tc>
        <w:tc>
          <w:tcPr>
            <w:tcW w:w="1155" w:type="dxa"/>
            <w:tcBorders>
              <w:top w:val="nil"/>
              <w:left w:val="nil"/>
              <w:bottom w:val="single" w:sz="4" w:space="0" w:color="auto"/>
              <w:right w:val="single" w:sz="4" w:space="0" w:color="auto"/>
            </w:tcBorders>
            <w:shd w:val="clear" w:color="000000" w:fill="99CCFF"/>
            <w:vAlign w:val="center"/>
            <w:hideMark/>
          </w:tcPr>
          <w:p w14:paraId="1D58849B" w14:textId="1508B1C3" w:rsidR="00FB6E89" w:rsidRPr="00380260" w:rsidRDefault="00FB6E89" w:rsidP="009B0FE1">
            <w:pPr>
              <w:spacing w:after="0" w:line="240" w:lineRule="auto"/>
              <w:jc w:val="center"/>
              <w:rPr>
                <w:rFonts w:eastAsia="Times New Roman"/>
                <w:b/>
                <w:bCs/>
                <w:sz w:val="16"/>
                <w:szCs w:val="16"/>
                <w:lang w:eastAsia="en-GB"/>
              </w:rPr>
            </w:pPr>
          </w:p>
        </w:tc>
        <w:tc>
          <w:tcPr>
            <w:tcW w:w="1205" w:type="dxa"/>
            <w:tcBorders>
              <w:top w:val="nil"/>
              <w:left w:val="nil"/>
              <w:bottom w:val="single" w:sz="4" w:space="0" w:color="auto"/>
              <w:right w:val="single" w:sz="4" w:space="0" w:color="auto"/>
            </w:tcBorders>
            <w:shd w:val="clear" w:color="000000" w:fill="99CCFF"/>
            <w:vAlign w:val="center"/>
            <w:hideMark/>
          </w:tcPr>
          <w:p w14:paraId="67E3E17C" w14:textId="09982FA7" w:rsidR="00FB6E89" w:rsidRPr="00380260" w:rsidRDefault="00FB6E89" w:rsidP="009B0FE1">
            <w:pPr>
              <w:spacing w:after="0" w:line="240" w:lineRule="auto"/>
              <w:jc w:val="center"/>
              <w:rPr>
                <w:rFonts w:eastAsia="Times New Roman"/>
                <w:b/>
                <w:bCs/>
                <w:sz w:val="16"/>
                <w:szCs w:val="16"/>
                <w:lang w:eastAsia="en-GB"/>
              </w:rPr>
            </w:pPr>
          </w:p>
        </w:tc>
        <w:tc>
          <w:tcPr>
            <w:tcW w:w="1800" w:type="dxa"/>
            <w:tcBorders>
              <w:top w:val="nil"/>
              <w:left w:val="nil"/>
              <w:bottom w:val="single" w:sz="4" w:space="0" w:color="auto"/>
              <w:right w:val="single" w:sz="4" w:space="0" w:color="auto"/>
            </w:tcBorders>
            <w:shd w:val="clear" w:color="000000" w:fill="99CCFF"/>
            <w:noWrap/>
            <w:vAlign w:val="center"/>
            <w:hideMark/>
          </w:tcPr>
          <w:p w14:paraId="2C4E2E36" w14:textId="2E68DAC8" w:rsidR="00FB6E89" w:rsidRPr="00380260" w:rsidRDefault="00FB6E89" w:rsidP="009B0FE1">
            <w:pPr>
              <w:spacing w:after="0" w:line="240" w:lineRule="auto"/>
              <w:jc w:val="center"/>
              <w:rPr>
                <w:rFonts w:eastAsia="Times New Roman"/>
                <w:b/>
                <w:bCs/>
                <w:sz w:val="16"/>
                <w:szCs w:val="16"/>
                <w:lang w:eastAsia="en-GB"/>
              </w:rPr>
            </w:pPr>
          </w:p>
        </w:tc>
        <w:tc>
          <w:tcPr>
            <w:tcW w:w="1559" w:type="dxa"/>
            <w:tcBorders>
              <w:top w:val="nil"/>
              <w:left w:val="nil"/>
              <w:bottom w:val="single" w:sz="4" w:space="0" w:color="auto"/>
              <w:right w:val="single" w:sz="4" w:space="0" w:color="auto"/>
            </w:tcBorders>
            <w:shd w:val="clear" w:color="000000" w:fill="99CCFF"/>
            <w:noWrap/>
            <w:vAlign w:val="center"/>
            <w:hideMark/>
          </w:tcPr>
          <w:p w14:paraId="4E4F9121" w14:textId="079DFE94" w:rsidR="00FB6E89" w:rsidRPr="00380260" w:rsidRDefault="00FB6E89" w:rsidP="009B0FE1">
            <w:pPr>
              <w:spacing w:after="0" w:line="240" w:lineRule="auto"/>
              <w:jc w:val="center"/>
              <w:rPr>
                <w:rFonts w:eastAsia="Times New Roman"/>
                <w:b/>
                <w:bCs/>
                <w:sz w:val="16"/>
                <w:szCs w:val="16"/>
                <w:lang w:eastAsia="en-GB"/>
              </w:rPr>
            </w:pPr>
          </w:p>
        </w:tc>
      </w:tr>
      <w:tr w:rsidR="00480CE0" w:rsidRPr="00380260" w14:paraId="238FF54F" w14:textId="77777777" w:rsidTr="002F6980">
        <w:trPr>
          <w:trHeight w:val="250"/>
        </w:trPr>
        <w:tc>
          <w:tcPr>
            <w:tcW w:w="865" w:type="dxa"/>
            <w:tcBorders>
              <w:top w:val="nil"/>
              <w:left w:val="single" w:sz="4" w:space="0" w:color="auto"/>
              <w:bottom w:val="single" w:sz="4" w:space="0" w:color="auto"/>
              <w:right w:val="single" w:sz="4" w:space="0" w:color="auto"/>
            </w:tcBorders>
            <w:shd w:val="clear" w:color="000000" w:fill="99CCFF"/>
            <w:vAlign w:val="center"/>
            <w:hideMark/>
          </w:tcPr>
          <w:p w14:paraId="7C542551"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18/19</w:t>
            </w:r>
          </w:p>
        </w:tc>
        <w:tc>
          <w:tcPr>
            <w:tcW w:w="1326" w:type="dxa"/>
            <w:tcBorders>
              <w:top w:val="nil"/>
              <w:left w:val="nil"/>
              <w:bottom w:val="single" w:sz="4" w:space="0" w:color="auto"/>
              <w:right w:val="single" w:sz="4" w:space="0" w:color="auto"/>
            </w:tcBorders>
            <w:shd w:val="clear" w:color="000000" w:fill="99CCFF"/>
            <w:noWrap/>
            <w:vAlign w:val="center"/>
            <w:hideMark/>
          </w:tcPr>
          <w:p w14:paraId="43288C76"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3,043</w:t>
            </w:r>
          </w:p>
        </w:tc>
        <w:tc>
          <w:tcPr>
            <w:tcW w:w="1348" w:type="dxa"/>
            <w:tcBorders>
              <w:top w:val="nil"/>
              <w:left w:val="nil"/>
              <w:bottom w:val="single" w:sz="4" w:space="0" w:color="auto"/>
              <w:right w:val="single" w:sz="4" w:space="0" w:color="auto"/>
            </w:tcBorders>
            <w:shd w:val="clear" w:color="000000" w:fill="99CCFF"/>
            <w:vAlign w:val="center"/>
            <w:hideMark/>
          </w:tcPr>
          <w:p w14:paraId="05A16469" w14:textId="533C3806" w:rsidR="00FB6E89" w:rsidRPr="00380260" w:rsidRDefault="00FB6E89" w:rsidP="009B0FE1">
            <w:pPr>
              <w:spacing w:after="0" w:line="240" w:lineRule="auto"/>
              <w:jc w:val="center"/>
              <w:rPr>
                <w:rFonts w:eastAsia="Times New Roman"/>
                <w:b/>
                <w:bCs/>
                <w:sz w:val="16"/>
                <w:szCs w:val="16"/>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1B95C5F2" w14:textId="483E2A3A" w:rsidR="00FB6E89" w:rsidRPr="00380260" w:rsidRDefault="00FB6E89" w:rsidP="009B0FE1">
            <w:pPr>
              <w:spacing w:after="0" w:line="240" w:lineRule="auto"/>
              <w:jc w:val="center"/>
              <w:rPr>
                <w:rFonts w:eastAsia="Times New Roman"/>
                <w:b/>
                <w:bCs/>
                <w:sz w:val="16"/>
                <w:szCs w:val="16"/>
                <w:lang w:eastAsia="en-GB"/>
              </w:rPr>
            </w:pPr>
          </w:p>
        </w:tc>
        <w:tc>
          <w:tcPr>
            <w:tcW w:w="1060" w:type="dxa"/>
            <w:tcBorders>
              <w:top w:val="nil"/>
              <w:left w:val="nil"/>
              <w:bottom w:val="single" w:sz="4" w:space="0" w:color="auto"/>
              <w:right w:val="single" w:sz="4" w:space="0" w:color="auto"/>
            </w:tcBorders>
            <w:shd w:val="clear" w:color="000000" w:fill="99CCFF"/>
            <w:vAlign w:val="center"/>
            <w:hideMark/>
          </w:tcPr>
          <w:p w14:paraId="5BD7986C"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3,450</w:t>
            </w:r>
          </w:p>
        </w:tc>
        <w:tc>
          <w:tcPr>
            <w:tcW w:w="1159" w:type="dxa"/>
            <w:tcBorders>
              <w:top w:val="nil"/>
              <w:left w:val="nil"/>
              <w:bottom w:val="single" w:sz="4" w:space="0" w:color="auto"/>
              <w:right w:val="single" w:sz="4" w:space="0" w:color="auto"/>
            </w:tcBorders>
            <w:shd w:val="clear" w:color="000000" w:fill="99CCFF"/>
            <w:vAlign w:val="center"/>
            <w:hideMark/>
          </w:tcPr>
          <w:p w14:paraId="78FF5A52"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3,450</w:t>
            </w:r>
          </w:p>
        </w:tc>
        <w:tc>
          <w:tcPr>
            <w:tcW w:w="1155" w:type="dxa"/>
            <w:tcBorders>
              <w:top w:val="nil"/>
              <w:left w:val="nil"/>
              <w:bottom w:val="single" w:sz="4" w:space="0" w:color="auto"/>
              <w:right w:val="single" w:sz="4" w:space="0" w:color="auto"/>
            </w:tcBorders>
            <w:shd w:val="clear" w:color="000000" w:fill="99CCFF"/>
            <w:vAlign w:val="center"/>
            <w:hideMark/>
          </w:tcPr>
          <w:p w14:paraId="7738FBFD" w14:textId="13E6CA11" w:rsidR="00FB6E89" w:rsidRPr="00380260" w:rsidRDefault="00FB6E89" w:rsidP="009B0FE1">
            <w:pPr>
              <w:spacing w:after="0" w:line="240" w:lineRule="auto"/>
              <w:jc w:val="center"/>
              <w:rPr>
                <w:rFonts w:eastAsia="Times New Roman"/>
                <w:b/>
                <w:bCs/>
                <w:sz w:val="16"/>
                <w:szCs w:val="16"/>
                <w:lang w:eastAsia="en-GB"/>
              </w:rPr>
            </w:pPr>
          </w:p>
        </w:tc>
        <w:tc>
          <w:tcPr>
            <w:tcW w:w="1205" w:type="dxa"/>
            <w:tcBorders>
              <w:top w:val="nil"/>
              <w:left w:val="nil"/>
              <w:bottom w:val="single" w:sz="4" w:space="0" w:color="auto"/>
              <w:right w:val="single" w:sz="4" w:space="0" w:color="auto"/>
            </w:tcBorders>
            <w:shd w:val="clear" w:color="000000" w:fill="99CCFF"/>
            <w:vAlign w:val="center"/>
            <w:hideMark/>
          </w:tcPr>
          <w:p w14:paraId="60281105" w14:textId="17E29D3C" w:rsidR="00FB6E89" w:rsidRPr="00380260" w:rsidRDefault="00FB6E89" w:rsidP="009B0FE1">
            <w:pPr>
              <w:spacing w:after="0" w:line="240" w:lineRule="auto"/>
              <w:jc w:val="center"/>
              <w:rPr>
                <w:rFonts w:eastAsia="Times New Roman"/>
                <w:b/>
                <w:bCs/>
                <w:sz w:val="16"/>
                <w:szCs w:val="16"/>
                <w:lang w:eastAsia="en-GB"/>
              </w:rPr>
            </w:pPr>
          </w:p>
        </w:tc>
        <w:tc>
          <w:tcPr>
            <w:tcW w:w="1800" w:type="dxa"/>
            <w:tcBorders>
              <w:top w:val="nil"/>
              <w:left w:val="nil"/>
              <w:bottom w:val="single" w:sz="4" w:space="0" w:color="auto"/>
              <w:right w:val="single" w:sz="4" w:space="0" w:color="auto"/>
            </w:tcBorders>
            <w:shd w:val="clear" w:color="000000" w:fill="99CCFF"/>
            <w:noWrap/>
            <w:vAlign w:val="center"/>
            <w:hideMark/>
          </w:tcPr>
          <w:p w14:paraId="7C21CD3F" w14:textId="6BB6BCF8" w:rsidR="00FB6E89" w:rsidRPr="00380260" w:rsidRDefault="00FB6E89" w:rsidP="009B0FE1">
            <w:pPr>
              <w:spacing w:after="0" w:line="240" w:lineRule="auto"/>
              <w:jc w:val="center"/>
              <w:rPr>
                <w:rFonts w:eastAsia="Times New Roman"/>
                <w:b/>
                <w:bCs/>
                <w:sz w:val="16"/>
                <w:szCs w:val="16"/>
                <w:lang w:eastAsia="en-GB"/>
              </w:rPr>
            </w:pPr>
          </w:p>
        </w:tc>
        <w:tc>
          <w:tcPr>
            <w:tcW w:w="1559" w:type="dxa"/>
            <w:tcBorders>
              <w:top w:val="nil"/>
              <w:left w:val="nil"/>
              <w:bottom w:val="single" w:sz="4" w:space="0" w:color="auto"/>
              <w:right w:val="single" w:sz="4" w:space="0" w:color="auto"/>
            </w:tcBorders>
            <w:shd w:val="clear" w:color="000000" w:fill="99CCFF"/>
            <w:noWrap/>
            <w:vAlign w:val="center"/>
            <w:hideMark/>
          </w:tcPr>
          <w:p w14:paraId="37CBE153" w14:textId="5C7C5C72" w:rsidR="00FB6E89" w:rsidRPr="00380260" w:rsidRDefault="00FB6E89" w:rsidP="009B0FE1">
            <w:pPr>
              <w:spacing w:after="0" w:line="240" w:lineRule="auto"/>
              <w:jc w:val="center"/>
              <w:rPr>
                <w:rFonts w:eastAsia="Times New Roman"/>
                <w:b/>
                <w:bCs/>
                <w:sz w:val="16"/>
                <w:szCs w:val="16"/>
                <w:lang w:eastAsia="en-GB"/>
              </w:rPr>
            </w:pPr>
          </w:p>
        </w:tc>
      </w:tr>
      <w:tr w:rsidR="00480CE0" w:rsidRPr="00380260" w14:paraId="47BAD930" w14:textId="77777777" w:rsidTr="002F6980">
        <w:trPr>
          <w:trHeight w:val="250"/>
        </w:trPr>
        <w:tc>
          <w:tcPr>
            <w:tcW w:w="865" w:type="dxa"/>
            <w:tcBorders>
              <w:top w:val="nil"/>
              <w:left w:val="single" w:sz="4" w:space="0" w:color="auto"/>
              <w:bottom w:val="single" w:sz="4" w:space="0" w:color="auto"/>
              <w:right w:val="single" w:sz="4" w:space="0" w:color="auto"/>
            </w:tcBorders>
            <w:shd w:val="clear" w:color="000000" w:fill="99CCFF"/>
            <w:vAlign w:val="center"/>
            <w:hideMark/>
          </w:tcPr>
          <w:p w14:paraId="64C2AE77"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19/20</w:t>
            </w:r>
          </w:p>
        </w:tc>
        <w:tc>
          <w:tcPr>
            <w:tcW w:w="1326" w:type="dxa"/>
            <w:tcBorders>
              <w:top w:val="nil"/>
              <w:left w:val="nil"/>
              <w:bottom w:val="single" w:sz="4" w:space="0" w:color="auto"/>
              <w:right w:val="single" w:sz="4" w:space="0" w:color="auto"/>
            </w:tcBorders>
            <w:shd w:val="clear" w:color="000000" w:fill="99CCFF"/>
            <w:noWrap/>
            <w:vAlign w:val="center"/>
            <w:hideMark/>
          </w:tcPr>
          <w:p w14:paraId="1BABF21C"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3,079</w:t>
            </w:r>
          </w:p>
        </w:tc>
        <w:tc>
          <w:tcPr>
            <w:tcW w:w="1348" w:type="dxa"/>
            <w:tcBorders>
              <w:top w:val="nil"/>
              <w:left w:val="nil"/>
              <w:bottom w:val="single" w:sz="4" w:space="0" w:color="auto"/>
              <w:right w:val="single" w:sz="4" w:space="0" w:color="auto"/>
            </w:tcBorders>
            <w:shd w:val="clear" w:color="000000" w:fill="99CCFF"/>
            <w:vAlign w:val="center"/>
            <w:hideMark/>
          </w:tcPr>
          <w:p w14:paraId="2E73DEB6" w14:textId="29F3600D" w:rsidR="00FB6E89" w:rsidRPr="00380260" w:rsidRDefault="00FB6E89" w:rsidP="009B0FE1">
            <w:pPr>
              <w:spacing w:after="0" w:line="240" w:lineRule="auto"/>
              <w:jc w:val="center"/>
              <w:rPr>
                <w:rFonts w:eastAsia="Times New Roman"/>
                <w:b/>
                <w:bCs/>
                <w:i/>
                <w:iCs/>
                <w:sz w:val="16"/>
                <w:szCs w:val="16"/>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2E33AAFC" w14:textId="78B89601" w:rsidR="00FB6E89" w:rsidRPr="00380260" w:rsidRDefault="00FB6E89" w:rsidP="009B0FE1">
            <w:pPr>
              <w:spacing w:after="0" w:line="240" w:lineRule="auto"/>
              <w:jc w:val="center"/>
              <w:rPr>
                <w:rFonts w:eastAsia="Times New Roman"/>
                <w:b/>
                <w:bCs/>
                <w:i/>
                <w:iCs/>
                <w:sz w:val="16"/>
                <w:szCs w:val="16"/>
                <w:lang w:eastAsia="en-GB"/>
              </w:rPr>
            </w:pPr>
          </w:p>
        </w:tc>
        <w:tc>
          <w:tcPr>
            <w:tcW w:w="1060" w:type="dxa"/>
            <w:tcBorders>
              <w:top w:val="nil"/>
              <w:left w:val="nil"/>
              <w:bottom w:val="single" w:sz="4" w:space="0" w:color="auto"/>
              <w:right w:val="single" w:sz="4" w:space="0" w:color="auto"/>
            </w:tcBorders>
            <w:shd w:val="clear" w:color="000000" w:fill="99CCFF"/>
            <w:vAlign w:val="center"/>
            <w:hideMark/>
          </w:tcPr>
          <w:p w14:paraId="0F33483D"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3,390</w:t>
            </w:r>
          </w:p>
        </w:tc>
        <w:tc>
          <w:tcPr>
            <w:tcW w:w="1159" w:type="dxa"/>
            <w:tcBorders>
              <w:top w:val="nil"/>
              <w:left w:val="nil"/>
              <w:bottom w:val="single" w:sz="4" w:space="0" w:color="auto"/>
              <w:right w:val="single" w:sz="4" w:space="0" w:color="auto"/>
            </w:tcBorders>
            <w:shd w:val="clear" w:color="000000" w:fill="99CCFF"/>
            <w:vAlign w:val="center"/>
            <w:hideMark/>
          </w:tcPr>
          <w:p w14:paraId="3D66F299"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3,450</w:t>
            </w:r>
          </w:p>
        </w:tc>
        <w:tc>
          <w:tcPr>
            <w:tcW w:w="1155" w:type="dxa"/>
            <w:tcBorders>
              <w:top w:val="nil"/>
              <w:left w:val="nil"/>
              <w:bottom w:val="single" w:sz="4" w:space="0" w:color="auto"/>
              <w:right w:val="single" w:sz="4" w:space="0" w:color="auto"/>
            </w:tcBorders>
            <w:shd w:val="clear" w:color="000000" w:fill="99CCFF"/>
            <w:vAlign w:val="center"/>
            <w:hideMark/>
          </w:tcPr>
          <w:p w14:paraId="3175B864" w14:textId="5C5FA8E9" w:rsidR="00FB6E89" w:rsidRPr="00380260" w:rsidRDefault="00FB6E89" w:rsidP="009B0FE1">
            <w:pPr>
              <w:spacing w:after="0" w:line="240" w:lineRule="auto"/>
              <w:jc w:val="center"/>
              <w:rPr>
                <w:rFonts w:eastAsia="Times New Roman"/>
                <w:b/>
                <w:bCs/>
                <w:sz w:val="16"/>
                <w:szCs w:val="16"/>
                <w:lang w:eastAsia="en-GB"/>
              </w:rPr>
            </w:pPr>
          </w:p>
        </w:tc>
        <w:tc>
          <w:tcPr>
            <w:tcW w:w="1205" w:type="dxa"/>
            <w:tcBorders>
              <w:top w:val="nil"/>
              <w:left w:val="nil"/>
              <w:bottom w:val="single" w:sz="4" w:space="0" w:color="auto"/>
              <w:right w:val="single" w:sz="4" w:space="0" w:color="auto"/>
            </w:tcBorders>
            <w:shd w:val="clear" w:color="000000" w:fill="99CCFF"/>
            <w:vAlign w:val="center"/>
            <w:hideMark/>
          </w:tcPr>
          <w:p w14:paraId="0C2FA1E2" w14:textId="5CDFD8EC" w:rsidR="00FB6E89" w:rsidRPr="00380260" w:rsidRDefault="00FB6E89" w:rsidP="009B0FE1">
            <w:pPr>
              <w:spacing w:after="0" w:line="240" w:lineRule="auto"/>
              <w:jc w:val="center"/>
              <w:rPr>
                <w:rFonts w:eastAsia="Times New Roman"/>
                <w:b/>
                <w:bCs/>
                <w:sz w:val="16"/>
                <w:szCs w:val="16"/>
                <w:lang w:eastAsia="en-GB"/>
              </w:rPr>
            </w:pPr>
          </w:p>
        </w:tc>
        <w:tc>
          <w:tcPr>
            <w:tcW w:w="1800" w:type="dxa"/>
            <w:tcBorders>
              <w:top w:val="nil"/>
              <w:left w:val="nil"/>
              <w:bottom w:val="single" w:sz="4" w:space="0" w:color="auto"/>
              <w:right w:val="single" w:sz="4" w:space="0" w:color="auto"/>
            </w:tcBorders>
            <w:shd w:val="clear" w:color="000000" w:fill="99CCFF"/>
            <w:noWrap/>
            <w:vAlign w:val="center"/>
            <w:hideMark/>
          </w:tcPr>
          <w:p w14:paraId="1A620E81" w14:textId="1291AD41" w:rsidR="00FB6E89" w:rsidRPr="00380260" w:rsidRDefault="00FB6E89" w:rsidP="009B0FE1">
            <w:pPr>
              <w:spacing w:after="0" w:line="240" w:lineRule="auto"/>
              <w:jc w:val="center"/>
              <w:rPr>
                <w:rFonts w:eastAsia="Times New Roman"/>
                <w:b/>
                <w:bCs/>
                <w:sz w:val="16"/>
                <w:szCs w:val="16"/>
                <w:lang w:eastAsia="en-GB"/>
              </w:rPr>
            </w:pPr>
          </w:p>
        </w:tc>
        <w:tc>
          <w:tcPr>
            <w:tcW w:w="1559" w:type="dxa"/>
            <w:tcBorders>
              <w:top w:val="nil"/>
              <w:left w:val="nil"/>
              <w:bottom w:val="single" w:sz="4" w:space="0" w:color="auto"/>
              <w:right w:val="single" w:sz="4" w:space="0" w:color="auto"/>
            </w:tcBorders>
            <w:shd w:val="clear" w:color="000000" w:fill="99CCFF"/>
            <w:noWrap/>
            <w:vAlign w:val="center"/>
            <w:hideMark/>
          </w:tcPr>
          <w:p w14:paraId="3ED33591" w14:textId="79B05015" w:rsidR="00FB6E89" w:rsidRPr="00380260" w:rsidRDefault="00FB6E89" w:rsidP="009B0FE1">
            <w:pPr>
              <w:spacing w:after="0" w:line="240" w:lineRule="auto"/>
              <w:jc w:val="center"/>
              <w:rPr>
                <w:rFonts w:eastAsia="Times New Roman"/>
                <w:b/>
                <w:bCs/>
                <w:sz w:val="16"/>
                <w:szCs w:val="16"/>
                <w:lang w:eastAsia="en-GB"/>
              </w:rPr>
            </w:pPr>
          </w:p>
        </w:tc>
      </w:tr>
      <w:tr w:rsidR="00480CE0" w:rsidRPr="00380260" w14:paraId="3EB865D8" w14:textId="77777777" w:rsidTr="002F6980">
        <w:trPr>
          <w:trHeight w:val="250"/>
        </w:trPr>
        <w:tc>
          <w:tcPr>
            <w:tcW w:w="865" w:type="dxa"/>
            <w:tcBorders>
              <w:top w:val="nil"/>
              <w:left w:val="single" w:sz="4" w:space="0" w:color="auto"/>
              <w:bottom w:val="single" w:sz="4" w:space="0" w:color="auto"/>
              <w:right w:val="single" w:sz="4" w:space="0" w:color="auto"/>
            </w:tcBorders>
            <w:shd w:val="clear" w:color="000000" w:fill="99CCFF"/>
            <w:vAlign w:val="center"/>
            <w:hideMark/>
          </w:tcPr>
          <w:p w14:paraId="662AD449"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20/21</w:t>
            </w:r>
          </w:p>
        </w:tc>
        <w:tc>
          <w:tcPr>
            <w:tcW w:w="1326" w:type="dxa"/>
            <w:tcBorders>
              <w:top w:val="nil"/>
              <w:left w:val="nil"/>
              <w:bottom w:val="single" w:sz="4" w:space="0" w:color="auto"/>
              <w:right w:val="single" w:sz="4" w:space="0" w:color="auto"/>
            </w:tcBorders>
            <w:shd w:val="clear" w:color="000000" w:fill="99CCFF"/>
            <w:noWrap/>
            <w:vAlign w:val="center"/>
            <w:hideMark/>
          </w:tcPr>
          <w:p w14:paraId="141EEA29"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3,089</w:t>
            </w:r>
          </w:p>
        </w:tc>
        <w:tc>
          <w:tcPr>
            <w:tcW w:w="1348" w:type="dxa"/>
            <w:tcBorders>
              <w:top w:val="nil"/>
              <w:left w:val="nil"/>
              <w:bottom w:val="single" w:sz="4" w:space="0" w:color="auto"/>
              <w:right w:val="single" w:sz="4" w:space="0" w:color="auto"/>
            </w:tcBorders>
            <w:shd w:val="clear" w:color="000000" w:fill="99CCFF"/>
            <w:vAlign w:val="center"/>
            <w:hideMark/>
          </w:tcPr>
          <w:p w14:paraId="0109E11E" w14:textId="7BFD1BAE" w:rsidR="00FB6E89" w:rsidRPr="00380260" w:rsidRDefault="00FB6E89" w:rsidP="009B0FE1">
            <w:pPr>
              <w:spacing w:after="0" w:line="240" w:lineRule="auto"/>
              <w:jc w:val="center"/>
              <w:rPr>
                <w:rFonts w:eastAsia="Times New Roman"/>
                <w:b/>
                <w:bCs/>
                <w:i/>
                <w:iCs/>
                <w:sz w:val="16"/>
                <w:szCs w:val="16"/>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730DF48B" w14:textId="381BCB56" w:rsidR="00FB6E89" w:rsidRPr="00380260" w:rsidRDefault="00FB6E89" w:rsidP="009B0FE1">
            <w:pPr>
              <w:spacing w:after="0" w:line="240" w:lineRule="auto"/>
              <w:jc w:val="center"/>
              <w:rPr>
                <w:rFonts w:eastAsia="Times New Roman"/>
                <w:b/>
                <w:bCs/>
                <w:i/>
                <w:iCs/>
                <w:sz w:val="16"/>
                <w:szCs w:val="16"/>
                <w:lang w:eastAsia="en-GB"/>
              </w:rPr>
            </w:pPr>
          </w:p>
        </w:tc>
        <w:tc>
          <w:tcPr>
            <w:tcW w:w="1060" w:type="dxa"/>
            <w:tcBorders>
              <w:top w:val="nil"/>
              <w:left w:val="nil"/>
              <w:bottom w:val="single" w:sz="4" w:space="0" w:color="auto"/>
              <w:right w:val="single" w:sz="4" w:space="0" w:color="auto"/>
            </w:tcBorders>
            <w:shd w:val="clear" w:color="000000" w:fill="99CCFF"/>
            <w:vAlign w:val="center"/>
            <w:hideMark/>
          </w:tcPr>
          <w:p w14:paraId="796B5E9F"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3,360</w:t>
            </w:r>
          </w:p>
        </w:tc>
        <w:tc>
          <w:tcPr>
            <w:tcW w:w="1159" w:type="dxa"/>
            <w:tcBorders>
              <w:top w:val="nil"/>
              <w:left w:val="nil"/>
              <w:bottom w:val="single" w:sz="4" w:space="0" w:color="auto"/>
              <w:right w:val="single" w:sz="4" w:space="0" w:color="auto"/>
            </w:tcBorders>
            <w:shd w:val="clear" w:color="000000" w:fill="99CCFF"/>
            <w:vAlign w:val="center"/>
            <w:hideMark/>
          </w:tcPr>
          <w:p w14:paraId="2719F552"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3,510</w:t>
            </w:r>
          </w:p>
        </w:tc>
        <w:tc>
          <w:tcPr>
            <w:tcW w:w="1155" w:type="dxa"/>
            <w:tcBorders>
              <w:top w:val="nil"/>
              <w:left w:val="nil"/>
              <w:bottom w:val="single" w:sz="4" w:space="0" w:color="auto"/>
              <w:right w:val="single" w:sz="4" w:space="0" w:color="auto"/>
            </w:tcBorders>
            <w:shd w:val="clear" w:color="000000" w:fill="99CCFF"/>
            <w:vAlign w:val="center"/>
            <w:hideMark/>
          </w:tcPr>
          <w:p w14:paraId="29E5127F" w14:textId="1D547617" w:rsidR="00FB6E89" w:rsidRPr="00380260" w:rsidRDefault="00FB6E89" w:rsidP="009B0FE1">
            <w:pPr>
              <w:spacing w:after="0" w:line="240" w:lineRule="auto"/>
              <w:jc w:val="center"/>
              <w:rPr>
                <w:rFonts w:eastAsia="Times New Roman"/>
                <w:b/>
                <w:bCs/>
                <w:sz w:val="16"/>
                <w:szCs w:val="16"/>
                <w:lang w:eastAsia="en-GB"/>
              </w:rPr>
            </w:pPr>
          </w:p>
        </w:tc>
        <w:tc>
          <w:tcPr>
            <w:tcW w:w="1205" w:type="dxa"/>
            <w:tcBorders>
              <w:top w:val="nil"/>
              <w:left w:val="nil"/>
              <w:bottom w:val="single" w:sz="4" w:space="0" w:color="auto"/>
              <w:right w:val="single" w:sz="4" w:space="0" w:color="auto"/>
            </w:tcBorders>
            <w:shd w:val="clear" w:color="000000" w:fill="99CCFF"/>
            <w:vAlign w:val="center"/>
            <w:hideMark/>
          </w:tcPr>
          <w:p w14:paraId="54036575" w14:textId="4C430DA5" w:rsidR="00FB6E89" w:rsidRPr="00380260" w:rsidRDefault="00FB6E89" w:rsidP="009B0FE1">
            <w:pPr>
              <w:spacing w:after="0" w:line="240" w:lineRule="auto"/>
              <w:jc w:val="center"/>
              <w:rPr>
                <w:rFonts w:eastAsia="Times New Roman"/>
                <w:b/>
                <w:bCs/>
                <w:sz w:val="16"/>
                <w:szCs w:val="16"/>
                <w:lang w:eastAsia="en-GB"/>
              </w:rPr>
            </w:pPr>
          </w:p>
        </w:tc>
        <w:tc>
          <w:tcPr>
            <w:tcW w:w="1800" w:type="dxa"/>
            <w:tcBorders>
              <w:top w:val="nil"/>
              <w:left w:val="nil"/>
              <w:bottom w:val="single" w:sz="4" w:space="0" w:color="auto"/>
              <w:right w:val="single" w:sz="4" w:space="0" w:color="auto"/>
            </w:tcBorders>
            <w:shd w:val="clear" w:color="000000" w:fill="99CCFF"/>
            <w:noWrap/>
            <w:vAlign w:val="center"/>
            <w:hideMark/>
          </w:tcPr>
          <w:p w14:paraId="215812BF" w14:textId="436F631C" w:rsidR="00FB6E89" w:rsidRPr="00380260" w:rsidRDefault="00FB6E89" w:rsidP="009B0FE1">
            <w:pPr>
              <w:spacing w:after="0" w:line="240" w:lineRule="auto"/>
              <w:jc w:val="center"/>
              <w:rPr>
                <w:rFonts w:eastAsia="Times New Roman"/>
                <w:b/>
                <w:bCs/>
                <w:sz w:val="16"/>
                <w:szCs w:val="16"/>
                <w:lang w:eastAsia="en-GB"/>
              </w:rPr>
            </w:pPr>
          </w:p>
        </w:tc>
        <w:tc>
          <w:tcPr>
            <w:tcW w:w="1559" w:type="dxa"/>
            <w:tcBorders>
              <w:top w:val="nil"/>
              <w:left w:val="nil"/>
              <w:bottom w:val="single" w:sz="4" w:space="0" w:color="auto"/>
              <w:right w:val="single" w:sz="4" w:space="0" w:color="auto"/>
            </w:tcBorders>
            <w:shd w:val="clear" w:color="000000" w:fill="99CCFF"/>
            <w:noWrap/>
            <w:vAlign w:val="center"/>
            <w:hideMark/>
          </w:tcPr>
          <w:p w14:paraId="4AD3E9AD" w14:textId="2339FFCB" w:rsidR="00FB6E89" w:rsidRPr="00380260" w:rsidRDefault="00FB6E89" w:rsidP="009B0FE1">
            <w:pPr>
              <w:spacing w:after="0" w:line="240" w:lineRule="auto"/>
              <w:jc w:val="center"/>
              <w:rPr>
                <w:rFonts w:eastAsia="Times New Roman"/>
                <w:b/>
                <w:bCs/>
                <w:sz w:val="16"/>
                <w:szCs w:val="16"/>
                <w:lang w:eastAsia="en-GB"/>
              </w:rPr>
            </w:pPr>
          </w:p>
        </w:tc>
      </w:tr>
      <w:tr w:rsidR="00480CE0" w:rsidRPr="00380260" w14:paraId="046286E4" w14:textId="77777777" w:rsidTr="002F6980">
        <w:trPr>
          <w:trHeight w:val="250"/>
        </w:trPr>
        <w:tc>
          <w:tcPr>
            <w:tcW w:w="865" w:type="dxa"/>
            <w:tcBorders>
              <w:top w:val="nil"/>
              <w:left w:val="single" w:sz="4" w:space="0" w:color="auto"/>
              <w:bottom w:val="single" w:sz="4" w:space="0" w:color="auto"/>
              <w:right w:val="single" w:sz="4" w:space="0" w:color="auto"/>
            </w:tcBorders>
            <w:shd w:val="clear" w:color="000000" w:fill="99CCFF"/>
            <w:vAlign w:val="center"/>
            <w:hideMark/>
          </w:tcPr>
          <w:p w14:paraId="4327DAB2"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21/22</w:t>
            </w:r>
          </w:p>
        </w:tc>
        <w:tc>
          <w:tcPr>
            <w:tcW w:w="1326" w:type="dxa"/>
            <w:tcBorders>
              <w:top w:val="nil"/>
              <w:left w:val="nil"/>
              <w:bottom w:val="single" w:sz="4" w:space="0" w:color="auto"/>
              <w:right w:val="single" w:sz="4" w:space="0" w:color="auto"/>
            </w:tcBorders>
            <w:shd w:val="clear" w:color="000000" w:fill="99CCFF"/>
            <w:noWrap/>
            <w:vAlign w:val="center"/>
            <w:hideMark/>
          </w:tcPr>
          <w:p w14:paraId="6AFDC696"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3,048</w:t>
            </w:r>
          </w:p>
        </w:tc>
        <w:tc>
          <w:tcPr>
            <w:tcW w:w="1348" w:type="dxa"/>
            <w:tcBorders>
              <w:top w:val="nil"/>
              <w:left w:val="nil"/>
              <w:bottom w:val="single" w:sz="4" w:space="0" w:color="auto"/>
              <w:right w:val="single" w:sz="4" w:space="0" w:color="auto"/>
            </w:tcBorders>
            <w:shd w:val="clear" w:color="000000" w:fill="99CCFF"/>
            <w:noWrap/>
            <w:vAlign w:val="center"/>
            <w:hideMark/>
          </w:tcPr>
          <w:p w14:paraId="24B86639" w14:textId="0316C154" w:rsidR="00FB6E89" w:rsidRPr="00380260" w:rsidRDefault="00FB6E89" w:rsidP="009B0FE1">
            <w:pPr>
              <w:spacing w:after="0" w:line="240" w:lineRule="auto"/>
              <w:jc w:val="center"/>
              <w:rPr>
                <w:rFonts w:eastAsia="Times New Roman"/>
                <w:b/>
                <w:bCs/>
                <w:i/>
                <w:iCs/>
                <w:color w:val="000000"/>
                <w:sz w:val="16"/>
                <w:szCs w:val="16"/>
                <w:lang w:eastAsia="en-GB"/>
              </w:rPr>
            </w:pPr>
          </w:p>
        </w:tc>
        <w:tc>
          <w:tcPr>
            <w:tcW w:w="1276" w:type="dxa"/>
            <w:tcBorders>
              <w:top w:val="nil"/>
              <w:left w:val="nil"/>
              <w:bottom w:val="single" w:sz="4" w:space="0" w:color="auto"/>
              <w:right w:val="single" w:sz="4" w:space="0" w:color="auto"/>
            </w:tcBorders>
            <w:shd w:val="clear" w:color="000000" w:fill="99CCFF"/>
            <w:noWrap/>
            <w:vAlign w:val="center"/>
            <w:hideMark/>
          </w:tcPr>
          <w:p w14:paraId="51366AC1" w14:textId="1B0357EF" w:rsidR="00FB6E89" w:rsidRPr="00380260" w:rsidRDefault="00FB6E89" w:rsidP="009B0FE1">
            <w:pPr>
              <w:spacing w:after="0" w:line="240" w:lineRule="auto"/>
              <w:jc w:val="center"/>
              <w:rPr>
                <w:rFonts w:eastAsia="Times New Roman"/>
                <w:b/>
                <w:bCs/>
                <w:i/>
                <w:iCs/>
                <w:color w:val="000000"/>
                <w:sz w:val="16"/>
                <w:szCs w:val="16"/>
                <w:lang w:eastAsia="en-GB"/>
              </w:rPr>
            </w:pPr>
          </w:p>
        </w:tc>
        <w:tc>
          <w:tcPr>
            <w:tcW w:w="1060" w:type="dxa"/>
            <w:tcBorders>
              <w:top w:val="nil"/>
              <w:left w:val="nil"/>
              <w:bottom w:val="single" w:sz="4" w:space="0" w:color="auto"/>
              <w:right w:val="single" w:sz="4" w:space="0" w:color="auto"/>
            </w:tcBorders>
            <w:shd w:val="clear" w:color="000000" w:fill="99CCFF"/>
            <w:vAlign w:val="center"/>
            <w:hideMark/>
          </w:tcPr>
          <w:p w14:paraId="2FAA43FC"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3,240</w:t>
            </w:r>
          </w:p>
        </w:tc>
        <w:tc>
          <w:tcPr>
            <w:tcW w:w="1159" w:type="dxa"/>
            <w:tcBorders>
              <w:top w:val="nil"/>
              <w:left w:val="nil"/>
              <w:bottom w:val="single" w:sz="4" w:space="0" w:color="auto"/>
              <w:right w:val="single" w:sz="4" w:space="0" w:color="auto"/>
            </w:tcBorders>
            <w:shd w:val="clear" w:color="000000" w:fill="99CCFF"/>
            <w:vAlign w:val="center"/>
            <w:hideMark/>
          </w:tcPr>
          <w:p w14:paraId="31FED42B"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3,480</w:t>
            </w:r>
          </w:p>
        </w:tc>
        <w:tc>
          <w:tcPr>
            <w:tcW w:w="1155" w:type="dxa"/>
            <w:tcBorders>
              <w:top w:val="nil"/>
              <w:left w:val="nil"/>
              <w:bottom w:val="single" w:sz="4" w:space="0" w:color="auto"/>
              <w:right w:val="single" w:sz="4" w:space="0" w:color="auto"/>
            </w:tcBorders>
            <w:shd w:val="clear" w:color="000000" w:fill="99CCFF"/>
            <w:vAlign w:val="center"/>
            <w:hideMark/>
          </w:tcPr>
          <w:p w14:paraId="181E4340" w14:textId="6A5129F1" w:rsidR="00FB6E89" w:rsidRPr="00380260" w:rsidRDefault="00FB6E89" w:rsidP="009B0FE1">
            <w:pPr>
              <w:spacing w:after="0" w:line="240" w:lineRule="auto"/>
              <w:jc w:val="center"/>
              <w:rPr>
                <w:rFonts w:eastAsia="Times New Roman"/>
                <w:b/>
                <w:bCs/>
                <w:i/>
                <w:iCs/>
                <w:sz w:val="16"/>
                <w:szCs w:val="16"/>
                <w:lang w:eastAsia="en-GB"/>
              </w:rPr>
            </w:pPr>
          </w:p>
        </w:tc>
        <w:tc>
          <w:tcPr>
            <w:tcW w:w="1205" w:type="dxa"/>
            <w:tcBorders>
              <w:top w:val="nil"/>
              <w:left w:val="nil"/>
              <w:bottom w:val="single" w:sz="4" w:space="0" w:color="auto"/>
              <w:right w:val="single" w:sz="4" w:space="0" w:color="auto"/>
            </w:tcBorders>
            <w:shd w:val="clear" w:color="000000" w:fill="99CCFF"/>
            <w:vAlign w:val="center"/>
            <w:hideMark/>
          </w:tcPr>
          <w:p w14:paraId="5C06A89E" w14:textId="46C2E348" w:rsidR="00FB6E89" w:rsidRPr="00380260" w:rsidRDefault="00FB6E89" w:rsidP="009B0FE1">
            <w:pPr>
              <w:spacing w:after="0" w:line="240" w:lineRule="auto"/>
              <w:jc w:val="center"/>
              <w:rPr>
                <w:rFonts w:eastAsia="Times New Roman"/>
                <w:b/>
                <w:bCs/>
                <w:i/>
                <w:iCs/>
                <w:sz w:val="16"/>
                <w:szCs w:val="16"/>
                <w:lang w:eastAsia="en-GB"/>
              </w:rPr>
            </w:pPr>
          </w:p>
        </w:tc>
        <w:tc>
          <w:tcPr>
            <w:tcW w:w="1800" w:type="dxa"/>
            <w:tcBorders>
              <w:top w:val="nil"/>
              <w:left w:val="nil"/>
              <w:bottom w:val="single" w:sz="4" w:space="0" w:color="auto"/>
              <w:right w:val="single" w:sz="4" w:space="0" w:color="auto"/>
            </w:tcBorders>
            <w:shd w:val="clear" w:color="000000" w:fill="99CCFF"/>
            <w:noWrap/>
            <w:vAlign w:val="center"/>
            <w:hideMark/>
          </w:tcPr>
          <w:p w14:paraId="067FA259" w14:textId="3D962E1A" w:rsidR="00FB6E89" w:rsidRPr="00380260" w:rsidRDefault="00FB6E89" w:rsidP="009B0FE1">
            <w:pPr>
              <w:spacing w:after="0" w:line="240" w:lineRule="auto"/>
              <w:jc w:val="center"/>
              <w:rPr>
                <w:rFonts w:eastAsia="Times New Roman"/>
                <w:b/>
                <w:bCs/>
                <w:i/>
                <w:iCs/>
                <w:sz w:val="16"/>
                <w:szCs w:val="16"/>
                <w:lang w:eastAsia="en-GB"/>
              </w:rPr>
            </w:pPr>
          </w:p>
        </w:tc>
        <w:tc>
          <w:tcPr>
            <w:tcW w:w="1559" w:type="dxa"/>
            <w:tcBorders>
              <w:top w:val="nil"/>
              <w:left w:val="nil"/>
              <w:bottom w:val="single" w:sz="4" w:space="0" w:color="auto"/>
              <w:right w:val="single" w:sz="4" w:space="0" w:color="auto"/>
            </w:tcBorders>
            <w:shd w:val="clear" w:color="000000" w:fill="99CCFF"/>
            <w:noWrap/>
            <w:vAlign w:val="center"/>
            <w:hideMark/>
          </w:tcPr>
          <w:p w14:paraId="6983E7DA" w14:textId="45737955" w:rsidR="00FB6E89" w:rsidRPr="00380260" w:rsidRDefault="00FB6E89" w:rsidP="009B0FE1">
            <w:pPr>
              <w:spacing w:after="0" w:line="240" w:lineRule="auto"/>
              <w:jc w:val="center"/>
              <w:rPr>
                <w:rFonts w:eastAsia="Times New Roman"/>
                <w:b/>
                <w:bCs/>
                <w:i/>
                <w:iCs/>
                <w:sz w:val="16"/>
                <w:szCs w:val="16"/>
                <w:lang w:eastAsia="en-GB"/>
              </w:rPr>
            </w:pPr>
          </w:p>
        </w:tc>
      </w:tr>
      <w:tr w:rsidR="00480CE0" w:rsidRPr="00380260" w14:paraId="6941416B" w14:textId="77777777" w:rsidTr="002F6980">
        <w:trPr>
          <w:trHeight w:val="250"/>
        </w:trPr>
        <w:tc>
          <w:tcPr>
            <w:tcW w:w="865" w:type="dxa"/>
            <w:tcBorders>
              <w:top w:val="nil"/>
              <w:left w:val="single" w:sz="4" w:space="0" w:color="auto"/>
              <w:bottom w:val="single" w:sz="4" w:space="0" w:color="auto"/>
              <w:right w:val="single" w:sz="4" w:space="0" w:color="auto"/>
            </w:tcBorders>
            <w:shd w:val="clear" w:color="000000" w:fill="99CCFF"/>
            <w:vAlign w:val="center"/>
            <w:hideMark/>
          </w:tcPr>
          <w:p w14:paraId="52DD937F"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22/23</w:t>
            </w:r>
          </w:p>
        </w:tc>
        <w:tc>
          <w:tcPr>
            <w:tcW w:w="1326" w:type="dxa"/>
            <w:tcBorders>
              <w:top w:val="nil"/>
              <w:left w:val="nil"/>
              <w:bottom w:val="single" w:sz="4" w:space="0" w:color="auto"/>
              <w:right w:val="single" w:sz="4" w:space="0" w:color="auto"/>
            </w:tcBorders>
            <w:shd w:val="clear" w:color="000000" w:fill="99CCFF"/>
            <w:noWrap/>
            <w:vAlign w:val="center"/>
            <w:hideMark/>
          </w:tcPr>
          <w:p w14:paraId="19705198"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3,162</w:t>
            </w:r>
          </w:p>
        </w:tc>
        <w:tc>
          <w:tcPr>
            <w:tcW w:w="1348" w:type="dxa"/>
            <w:tcBorders>
              <w:top w:val="nil"/>
              <w:left w:val="nil"/>
              <w:bottom w:val="single" w:sz="4" w:space="0" w:color="auto"/>
              <w:right w:val="single" w:sz="4" w:space="0" w:color="auto"/>
            </w:tcBorders>
            <w:shd w:val="clear" w:color="000000" w:fill="99CCFF"/>
            <w:noWrap/>
            <w:vAlign w:val="center"/>
            <w:hideMark/>
          </w:tcPr>
          <w:p w14:paraId="04F701A0" w14:textId="7A027C34" w:rsidR="00FB6E89" w:rsidRPr="00380260" w:rsidRDefault="00FB6E89" w:rsidP="009B0FE1">
            <w:pPr>
              <w:spacing w:after="0" w:line="240" w:lineRule="auto"/>
              <w:jc w:val="center"/>
              <w:rPr>
                <w:rFonts w:eastAsia="Times New Roman"/>
                <w:b/>
                <w:bCs/>
                <w:color w:val="000000"/>
                <w:sz w:val="16"/>
                <w:szCs w:val="16"/>
                <w:lang w:eastAsia="en-GB"/>
              </w:rPr>
            </w:pPr>
          </w:p>
        </w:tc>
        <w:tc>
          <w:tcPr>
            <w:tcW w:w="1276" w:type="dxa"/>
            <w:tcBorders>
              <w:top w:val="nil"/>
              <w:left w:val="nil"/>
              <w:bottom w:val="single" w:sz="4" w:space="0" w:color="auto"/>
              <w:right w:val="single" w:sz="4" w:space="0" w:color="auto"/>
            </w:tcBorders>
            <w:shd w:val="clear" w:color="000000" w:fill="99CCFF"/>
            <w:noWrap/>
            <w:vAlign w:val="center"/>
            <w:hideMark/>
          </w:tcPr>
          <w:p w14:paraId="1305FC98" w14:textId="4C63DE49" w:rsidR="00FB6E89" w:rsidRPr="00380260" w:rsidRDefault="00FB6E89" w:rsidP="009B0FE1">
            <w:pPr>
              <w:spacing w:after="0" w:line="240" w:lineRule="auto"/>
              <w:jc w:val="center"/>
              <w:rPr>
                <w:rFonts w:eastAsia="Times New Roman"/>
                <w:b/>
                <w:bCs/>
                <w:color w:val="000000"/>
                <w:sz w:val="16"/>
                <w:szCs w:val="16"/>
                <w:lang w:eastAsia="en-GB"/>
              </w:rPr>
            </w:pPr>
          </w:p>
        </w:tc>
        <w:tc>
          <w:tcPr>
            <w:tcW w:w="1060" w:type="dxa"/>
            <w:tcBorders>
              <w:top w:val="nil"/>
              <w:left w:val="nil"/>
              <w:bottom w:val="single" w:sz="4" w:space="0" w:color="auto"/>
              <w:right w:val="single" w:sz="4" w:space="0" w:color="auto"/>
            </w:tcBorders>
            <w:shd w:val="clear" w:color="000000" w:fill="99CCFF"/>
            <w:vAlign w:val="center"/>
            <w:hideMark/>
          </w:tcPr>
          <w:p w14:paraId="67B7FFCD"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3,240</w:t>
            </w:r>
          </w:p>
        </w:tc>
        <w:tc>
          <w:tcPr>
            <w:tcW w:w="1159" w:type="dxa"/>
            <w:tcBorders>
              <w:top w:val="nil"/>
              <w:left w:val="nil"/>
              <w:bottom w:val="single" w:sz="4" w:space="0" w:color="auto"/>
              <w:right w:val="single" w:sz="4" w:space="0" w:color="auto"/>
            </w:tcBorders>
            <w:shd w:val="clear" w:color="000000" w:fill="99CCFF"/>
            <w:vAlign w:val="center"/>
            <w:hideMark/>
          </w:tcPr>
          <w:p w14:paraId="18DD383D"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3,480</w:t>
            </w:r>
          </w:p>
        </w:tc>
        <w:tc>
          <w:tcPr>
            <w:tcW w:w="1155" w:type="dxa"/>
            <w:tcBorders>
              <w:top w:val="nil"/>
              <w:left w:val="nil"/>
              <w:bottom w:val="single" w:sz="4" w:space="0" w:color="auto"/>
              <w:right w:val="single" w:sz="4" w:space="0" w:color="auto"/>
            </w:tcBorders>
            <w:shd w:val="clear" w:color="000000" w:fill="99CCFF"/>
            <w:vAlign w:val="center"/>
            <w:hideMark/>
          </w:tcPr>
          <w:p w14:paraId="79C32AB0" w14:textId="2E53790D" w:rsidR="00FB6E89" w:rsidRPr="00380260" w:rsidRDefault="00FB6E89" w:rsidP="009B0FE1">
            <w:pPr>
              <w:spacing w:after="0" w:line="240" w:lineRule="auto"/>
              <w:jc w:val="center"/>
              <w:rPr>
                <w:rFonts w:eastAsia="Times New Roman"/>
                <w:b/>
                <w:bCs/>
                <w:sz w:val="16"/>
                <w:szCs w:val="16"/>
                <w:lang w:eastAsia="en-GB"/>
              </w:rPr>
            </w:pPr>
          </w:p>
        </w:tc>
        <w:tc>
          <w:tcPr>
            <w:tcW w:w="1205" w:type="dxa"/>
            <w:tcBorders>
              <w:top w:val="nil"/>
              <w:left w:val="nil"/>
              <w:bottom w:val="single" w:sz="4" w:space="0" w:color="auto"/>
              <w:right w:val="single" w:sz="4" w:space="0" w:color="auto"/>
            </w:tcBorders>
            <w:shd w:val="clear" w:color="000000" w:fill="99CCFF"/>
            <w:vAlign w:val="center"/>
            <w:hideMark/>
          </w:tcPr>
          <w:p w14:paraId="4F499A6C" w14:textId="5357BC17" w:rsidR="00FB6E89" w:rsidRPr="00380260" w:rsidRDefault="00FB6E89" w:rsidP="009B0FE1">
            <w:pPr>
              <w:spacing w:after="0" w:line="240" w:lineRule="auto"/>
              <w:jc w:val="center"/>
              <w:rPr>
                <w:rFonts w:eastAsia="Times New Roman"/>
                <w:b/>
                <w:bCs/>
                <w:sz w:val="16"/>
                <w:szCs w:val="16"/>
                <w:lang w:eastAsia="en-GB"/>
              </w:rPr>
            </w:pPr>
          </w:p>
        </w:tc>
        <w:tc>
          <w:tcPr>
            <w:tcW w:w="1800" w:type="dxa"/>
            <w:tcBorders>
              <w:top w:val="nil"/>
              <w:left w:val="nil"/>
              <w:bottom w:val="single" w:sz="4" w:space="0" w:color="auto"/>
              <w:right w:val="single" w:sz="4" w:space="0" w:color="auto"/>
            </w:tcBorders>
            <w:shd w:val="clear" w:color="000000" w:fill="99CCFF"/>
            <w:noWrap/>
            <w:vAlign w:val="center"/>
            <w:hideMark/>
          </w:tcPr>
          <w:p w14:paraId="55B5FE12" w14:textId="67D7AC6C" w:rsidR="00FB6E89" w:rsidRPr="00380260" w:rsidRDefault="00FB6E89" w:rsidP="009B0FE1">
            <w:pPr>
              <w:spacing w:after="0" w:line="240" w:lineRule="auto"/>
              <w:jc w:val="center"/>
              <w:rPr>
                <w:rFonts w:eastAsia="Times New Roman"/>
                <w:b/>
                <w:bCs/>
                <w:sz w:val="16"/>
                <w:szCs w:val="16"/>
                <w:lang w:eastAsia="en-GB"/>
              </w:rPr>
            </w:pPr>
          </w:p>
        </w:tc>
        <w:tc>
          <w:tcPr>
            <w:tcW w:w="1559" w:type="dxa"/>
            <w:tcBorders>
              <w:top w:val="nil"/>
              <w:left w:val="nil"/>
              <w:bottom w:val="single" w:sz="4" w:space="0" w:color="auto"/>
              <w:right w:val="single" w:sz="4" w:space="0" w:color="auto"/>
            </w:tcBorders>
            <w:shd w:val="clear" w:color="000000" w:fill="99CCFF"/>
            <w:noWrap/>
            <w:vAlign w:val="center"/>
            <w:hideMark/>
          </w:tcPr>
          <w:p w14:paraId="41E0D467" w14:textId="57FEA4EB" w:rsidR="00FB6E89" w:rsidRPr="00380260" w:rsidRDefault="00FB6E89" w:rsidP="009B0FE1">
            <w:pPr>
              <w:spacing w:after="0" w:line="240" w:lineRule="auto"/>
              <w:jc w:val="center"/>
              <w:rPr>
                <w:rFonts w:eastAsia="Times New Roman"/>
                <w:b/>
                <w:bCs/>
                <w:sz w:val="16"/>
                <w:szCs w:val="16"/>
                <w:lang w:eastAsia="en-GB"/>
              </w:rPr>
            </w:pPr>
          </w:p>
        </w:tc>
      </w:tr>
      <w:tr w:rsidR="00FB6E89" w:rsidRPr="00380260" w14:paraId="30693016" w14:textId="77777777" w:rsidTr="002F6980">
        <w:trPr>
          <w:trHeight w:val="255"/>
        </w:trPr>
        <w:tc>
          <w:tcPr>
            <w:tcW w:w="865" w:type="dxa"/>
            <w:tcBorders>
              <w:top w:val="nil"/>
              <w:left w:val="single" w:sz="4" w:space="0" w:color="auto"/>
              <w:bottom w:val="single" w:sz="4" w:space="0" w:color="auto"/>
              <w:right w:val="single" w:sz="4" w:space="0" w:color="auto"/>
            </w:tcBorders>
            <w:shd w:val="clear" w:color="auto" w:fill="auto"/>
            <w:vAlign w:val="center"/>
            <w:hideMark/>
          </w:tcPr>
          <w:p w14:paraId="07778316"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23/24</w:t>
            </w:r>
          </w:p>
        </w:tc>
        <w:tc>
          <w:tcPr>
            <w:tcW w:w="1326" w:type="dxa"/>
            <w:tcBorders>
              <w:top w:val="nil"/>
              <w:left w:val="nil"/>
              <w:bottom w:val="single" w:sz="4" w:space="0" w:color="auto"/>
              <w:right w:val="single" w:sz="4" w:space="0" w:color="auto"/>
            </w:tcBorders>
            <w:shd w:val="clear" w:color="auto" w:fill="auto"/>
            <w:noWrap/>
            <w:vAlign w:val="center"/>
            <w:hideMark/>
          </w:tcPr>
          <w:p w14:paraId="0EEC94F9" w14:textId="5F09A49C" w:rsidR="00FB6E89" w:rsidRPr="00380260" w:rsidRDefault="00FB6E89" w:rsidP="009B0FE1">
            <w:pPr>
              <w:spacing w:after="0" w:line="240" w:lineRule="auto"/>
              <w:jc w:val="center"/>
              <w:rPr>
                <w:rFonts w:eastAsia="Times New Roman"/>
                <w:sz w:val="16"/>
                <w:szCs w:val="16"/>
                <w:lang w:eastAsia="en-GB"/>
              </w:rPr>
            </w:pPr>
          </w:p>
        </w:tc>
        <w:tc>
          <w:tcPr>
            <w:tcW w:w="1348" w:type="dxa"/>
            <w:tcBorders>
              <w:top w:val="nil"/>
              <w:left w:val="nil"/>
              <w:bottom w:val="single" w:sz="4" w:space="0" w:color="auto"/>
              <w:right w:val="single" w:sz="4" w:space="0" w:color="auto"/>
            </w:tcBorders>
            <w:shd w:val="clear" w:color="auto" w:fill="auto"/>
            <w:noWrap/>
            <w:vAlign w:val="center"/>
            <w:hideMark/>
          </w:tcPr>
          <w:p w14:paraId="251BCDDB"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3076</w:t>
            </w:r>
          </w:p>
        </w:tc>
        <w:tc>
          <w:tcPr>
            <w:tcW w:w="1276" w:type="dxa"/>
            <w:tcBorders>
              <w:top w:val="nil"/>
              <w:left w:val="nil"/>
              <w:bottom w:val="single" w:sz="4" w:space="0" w:color="auto"/>
              <w:right w:val="single" w:sz="4" w:space="0" w:color="auto"/>
            </w:tcBorders>
            <w:shd w:val="clear" w:color="auto" w:fill="auto"/>
            <w:noWrap/>
            <w:vAlign w:val="center"/>
            <w:hideMark/>
          </w:tcPr>
          <w:p w14:paraId="36B50348"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3138</w:t>
            </w:r>
          </w:p>
        </w:tc>
        <w:tc>
          <w:tcPr>
            <w:tcW w:w="1060" w:type="dxa"/>
            <w:tcBorders>
              <w:top w:val="nil"/>
              <w:left w:val="nil"/>
              <w:bottom w:val="single" w:sz="4" w:space="0" w:color="auto"/>
              <w:right w:val="single" w:sz="4" w:space="0" w:color="auto"/>
            </w:tcBorders>
            <w:shd w:val="clear" w:color="auto" w:fill="auto"/>
            <w:vAlign w:val="center"/>
            <w:hideMark/>
          </w:tcPr>
          <w:p w14:paraId="594BA7E3"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c>
          <w:tcPr>
            <w:tcW w:w="1159" w:type="dxa"/>
            <w:tcBorders>
              <w:top w:val="nil"/>
              <w:left w:val="nil"/>
              <w:bottom w:val="single" w:sz="4" w:space="0" w:color="auto"/>
              <w:right w:val="single" w:sz="4" w:space="0" w:color="auto"/>
            </w:tcBorders>
            <w:shd w:val="clear" w:color="auto" w:fill="auto"/>
            <w:vAlign w:val="center"/>
            <w:hideMark/>
          </w:tcPr>
          <w:p w14:paraId="46749B49"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3,480</w:t>
            </w:r>
          </w:p>
        </w:tc>
        <w:tc>
          <w:tcPr>
            <w:tcW w:w="1155" w:type="dxa"/>
            <w:tcBorders>
              <w:top w:val="nil"/>
              <w:left w:val="nil"/>
              <w:bottom w:val="single" w:sz="4" w:space="0" w:color="auto"/>
              <w:right w:val="single" w:sz="4" w:space="0" w:color="auto"/>
            </w:tcBorders>
            <w:shd w:val="clear" w:color="auto" w:fill="auto"/>
            <w:vAlign w:val="center"/>
            <w:hideMark/>
          </w:tcPr>
          <w:p w14:paraId="027627F9"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4.47</w:t>
            </w:r>
          </w:p>
        </w:tc>
        <w:tc>
          <w:tcPr>
            <w:tcW w:w="1205" w:type="dxa"/>
            <w:tcBorders>
              <w:top w:val="nil"/>
              <w:left w:val="nil"/>
              <w:bottom w:val="single" w:sz="4" w:space="0" w:color="auto"/>
              <w:right w:val="single" w:sz="4" w:space="0" w:color="auto"/>
            </w:tcBorders>
            <w:shd w:val="clear" w:color="auto" w:fill="auto"/>
            <w:vAlign w:val="center"/>
            <w:hideMark/>
          </w:tcPr>
          <w:p w14:paraId="09E836E1"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2.42</w:t>
            </w:r>
          </w:p>
        </w:tc>
        <w:tc>
          <w:tcPr>
            <w:tcW w:w="1800" w:type="dxa"/>
            <w:tcBorders>
              <w:top w:val="nil"/>
              <w:left w:val="nil"/>
              <w:bottom w:val="single" w:sz="4" w:space="0" w:color="auto"/>
              <w:right w:val="single" w:sz="4" w:space="0" w:color="auto"/>
            </w:tcBorders>
            <w:shd w:val="clear" w:color="auto" w:fill="auto"/>
            <w:noWrap/>
            <w:vAlign w:val="center"/>
            <w:hideMark/>
          </w:tcPr>
          <w:p w14:paraId="2C8E0ACB" w14:textId="0FFCDB54"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0</w:t>
            </w:r>
          </w:p>
        </w:tc>
        <w:tc>
          <w:tcPr>
            <w:tcW w:w="1559" w:type="dxa"/>
            <w:tcBorders>
              <w:top w:val="nil"/>
              <w:left w:val="nil"/>
              <w:bottom w:val="single" w:sz="4" w:space="0" w:color="auto"/>
              <w:right w:val="single" w:sz="4" w:space="0" w:color="auto"/>
            </w:tcBorders>
            <w:shd w:val="clear" w:color="auto" w:fill="auto"/>
            <w:noWrap/>
            <w:vAlign w:val="center"/>
            <w:hideMark/>
          </w:tcPr>
          <w:p w14:paraId="6040C8EE"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r>
      <w:tr w:rsidR="00FB6E89" w:rsidRPr="00380260" w14:paraId="44A52550" w14:textId="77777777" w:rsidTr="002F6980">
        <w:trPr>
          <w:trHeight w:val="250"/>
        </w:trPr>
        <w:tc>
          <w:tcPr>
            <w:tcW w:w="865" w:type="dxa"/>
            <w:tcBorders>
              <w:top w:val="nil"/>
              <w:left w:val="single" w:sz="4" w:space="0" w:color="auto"/>
              <w:bottom w:val="single" w:sz="4" w:space="0" w:color="auto"/>
              <w:right w:val="single" w:sz="4" w:space="0" w:color="auto"/>
            </w:tcBorders>
            <w:shd w:val="clear" w:color="auto" w:fill="auto"/>
            <w:vAlign w:val="center"/>
            <w:hideMark/>
          </w:tcPr>
          <w:p w14:paraId="4E668113"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24/25</w:t>
            </w:r>
          </w:p>
        </w:tc>
        <w:tc>
          <w:tcPr>
            <w:tcW w:w="1326" w:type="dxa"/>
            <w:tcBorders>
              <w:top w:val="nil"/>
              <w:left w:val="nil"/>
              <w:bottom w:val="single" w:sz="4" w:space="0" w:color="auto"/>
              <w:right w:val="single" w:sz="4" w:space="0" w:color="auto"/>
            </w:tcBorders>
            <w:shd w:val="clear" w:color="auto" w:fill="auto"/>
            <w:noWrap/>
            <w:vAlign w:val="center"/>
            <w:hideMark/>
          </w:tcPr>
          <w:p w14:paraId="4D72A1E0" w14:textId="7276D325" w:rsidR="00FB6E89" w:rsidRPr="00380260" w:rsidRDefault="00FB6E89" w:rsidP="009B0FE1">
            <w:pPr>
              <w:spacing w:after="0" w:line="240" w:lineRule="auto"/>
              <w:jc w:val="center"/>
              <w:rPr>
                <w:rFonts w:eastAsia="Times New Roman"/>
                <w:sz w:val="16"/>
                <w:szCs w:val="16"/>
                <w:lang w:eastAsia="en-GB"/>
              </w:rPr>
            </w:pPr>
          </w:p>
        </w:tc>
        <w:tc>
          <w:tcPr>
            <w:tcW w:w="1348" w:type="dxa"/>
            <w:tcBorders>
              <w:top w:val="nil"/>
              <w:left w:val="nil"/>
              <w:bottom w:val="single" w:sz="4" w:space="0" w:color="auto"/>
              <w:right w:val="single" w:sz="4" w:space="0" w:color="auto"/>
            </w:tcBorders>
            <w:shd w:val="clear" w:color="auto" w:fill="auto"/>
            <w:noWrap/>
            <w:vAlign w:val="center"/>
            <w:hideMark/>
          </w:tcPr>
          <w:p w14:paraId="41B8DE66"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3049</w:t>
            </w:r>
          </w:p>
        </w:tc>
        <w:tc>
          <w:tcPr>
            <w:tcW w:w="1276" w:type="dxa"/>
            <w:tcBorders>
              <w:top w:val="nil"/>
              <w:left w:val="nil"/>
              <w:bottom w:val="single" w:sz="4" w:space="0" w:color="auto"/>
              <w:right w:val="single" w:sz="4" w:space="0" w:color="auto"/>
            </w:tcBorders>
            <w:shd w:val="clear" w:color="auto" w:fill="auto"/>
            <w:noWrap/>
            <w:vAlign w:val="center"/>
            <w:hideMark/>
          </w:tcPr>
          <w:p w14:paraId="6C38C897"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3110</w:t>
            </w:r>
          </w:p>
        </w:tc>
        <w:tc>
          <w:tcPr>
            <w:tcW w:w="1060" w:type="dxa"/>
            <w:tcBorders>
              <w:top w:val="nil"/>
              <w:left w:val="nil"/>
              <w:bottom w:val="single" w:sz="4" w:space="0" w:color="auto"/>
              <w:right w:val="single" w:sz="4" w:space="0" w:color="auto"/>
            </w:tcBorders>
            <w:shd w:val="clear" w:color="auto" w:fill="auto"/>
            <w:vAlign w:val="center"/>
            <w:hideMark/>
          </w:tcPr>
          <w:p w14:paraId="59744B61"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c>
          <w:tcPr>
            <w:tcW w:w="1159" w:type="dxa"/>
            <w:tcBorders>
              <w:top w:val="nil"/>
              <w:left w:val="nil"/>
              <w:bottom w:val="single" w:sz="4" w:space="0" w:color="auto"/>
              <w:right w:val="single" w:sz="4" w:space="0" w:color="auto"/>
            </w:tcBorders>
            <w:shd w:val="clear" w:color="auto" w:fill="auto"/>
            <w:vAlign w:val="center"/>
            <w:hideMark/>
          </w:tcPr>
          <w:p w14:paraId="5D7CB243"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3,480</w:t>
            </w:r>
          </w:p>
        </w:tc>
        <w:tc>
          <w:tcPr>
            <w:tcW w:w="1155" w:type="dxa"/>
            <w:tcBorders>
              <w:top w:val="nil"/>
              <w:left w:val="nil"/>
              <w:bottom w:val="single" w:sz="4" w:space="0" w:color="auto"/>
              <w:right w:val="single" w:sz="4" w:space="0" w:color="auto"/>
            </w:tcBorders>
            <w:shd w:val="clear" w:color="auto" w:fill="auto"/>
            <w:vAlign w:val="center"/>
            <w:hideMark/>
          </w:tcPr>
          <w:p w14:paraId="13CF8F02"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5.37</w:t>
            </w:r>
          </w:p>
        </w:tc>
        <w:tc>
          <w:tcPr>
            <w:tcW w:w="1205" w:type="dxa"/>
            <w:tcBorders>
              <w:top w:val="nil"/>
              <w:left w:val="nil"/>
              <w:bottom w:val="single" w:sz="4" w:space="0" w:color="auto"/>
              <w:right w:val="single" w:sz="4" w:space="0" w:color="auto"/>
            </w:tcBorders>
            <w:shd w:val="clear" w:color="auto" w:fill="auto"/>
            <w:vAlign w:val="center"/>
            <w:hideMark/>
          </w:tcPr>
          <w:p w14:paraId="1CADEAF6"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3.33</w:t>
            </w:r>
          </w:p>
        </w:tc>
        <w:tc>
          <w:tcPr>
            <w:tcW w:w="1800" w:type="dxa"/>
            <w:tcBorders>
              <w:top w:val="nil"/>
              <w:left w:val="nil"/>
              <w:bottom w:val="single" w:sz="4" w:space="0" w:color="auto"/>
              <w:right w:val="single" w:sz="4" w:space="0" w:color="auto"/>
            </w:tcBorders>
            <w:shd w:val="clear" w:color="auto" w:fill="auto"/>
            <w:noWrap/>
            <w:vAlign w:val="center"/>
            <w:hideMark/>
          </w:tcPr>
          <w:p w14:paraId="571BB1CA" w14:textId="538F2408"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0</w:t>
            </w:r>
          </w:p>
        </w:tc>
        <w:tc>
          <w:tcPr>
            <w:tcW w:w="1559" w:type="dxa"/>
            <w:tcBorders>
              <w:top w:val="nil"/>
              <w:left w:val="nil"/>
              <w:bottom w:val="single" w:sz="4" w:space="0" w:color="auto"/>
              <w:right w:val="single" w:sz="4" w:space="0" w:color="auto"/>
            </w:tcBorders>
            <w:shd w:val="clear" w:color="auto" w:fill="auto"/>
            <w:noWrap/>
            <w:vAlign w:val="center"/>
            <w:hideMark/>
          </w:tcPr>
          <w:p w14:paraId="5C8064BA"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r>
      <w:tr w:rsidR="00FB6E89" w:rsidRPr="00380260" w14:paraId="2D2ACCD4" w14:textId="77777777" w:rsidTr="002F6980">
        <w:trPr>
          <w:trHeight w:val="270"/>
        </w:trPr>
        <w:tc>
          <w:tcPr>
            <w:tcW w:w="865" w:type="dxa"/>
            <w:tcBorders>
              <w:top w:val="nil"/>
              <w:left w:val="single" w:sz="4" w:space="0" w:color="auto"/>
              <w:bottom w:val="single" w:sz="4" w:space="0" w:color="auto"/>
              <w:right w:val="single" w:sz="4" w:space="0" w:color="auto"/>
            </w:tcBorders>
            <w:shd w:val="clear" w:color="auto" w:fill="auto"/>
            <w:vAlign w:val="center"/>
            <w:hideMark/>
          </w:tcPr>
          <w:p w14:paraId="0E953D91"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25/26</w:t>
            </w:r>
          </w:p>
        </w:tc>
        <w:tc>
          <w:tcPr>
            <w:tcW w:w="1326" w:type="dxa"/>
            <w:tcBorders>
              <w:top w:val="nil"/>
              <w:left w:val="nil"/>
              <w:bottom w:val="single" w:sz="4" w:space="0" w:color="auto"/>
              <w:right w:val="single" w:sz="4" w:space="0" w:color="auto"/>
            </w:tcBorders>
            <w:shd w:val="clear" w:color="auto" w:fill="auto"/>
            <w:noWrap/>
            <w:vAlign w:val="center"/>
            <w:hideMark/>
          </w:tcPr>
          <w:p w14:paraId="0E678C71" w14:textId="35662ED5" w:rsidR="00FB6E89" w:rsidRPr="00380260" w:rsidRDefault="00FB6E89" w:rsidP="009B0FE1">
            <w:pPr>
              <w:spacing w:after="0" w:line="240" w:lineRule="auto"/>
              <w:jc w:val="center"/>
              <w:rPr>
                <w:rFonts w:eastAsia="Times New Roman"/>
                <w:sz w:val="16"/>
                <w:szCs w:val="16"/>
                <w:lang w:eastAsia="en-GB"/>
              </w:rPr>
            </w:pPr>
          </w:p>
        </w:tc>
        <w:tc>
          <w:tcPr>
            <w:tcW w:w="1348" w:type="dxa"/>
            <w:tcBorders>
              <w:top w:val="nil"/>
              <w:left w:val="nil"/>
              <w:bottom w:val="single" w:sz="4" w:space="0" w:color="auto"/>
              <w:right w:val="single" w:sz="4" w:space="0" w:color="auto"/>
            </w:tcBorders>
            <w:shd w:val="clear" w:color="auto" w:fill="auto"/>
            <w:noWrap/>
            <w:vAlign w:val="center"/>
            <w:hideMark/>
          </w:tcPr>
          <w:p w14:paraId="35837756"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2891</w:t>
            </w:r>
          </w:p>
        </w:tc>
        <w:tc>
          <w:tcPr>
            <w:tcW w:w="1276" w:type="dxa"/>
            <w:tcBorders>
              <w:top w:val="nil"/>
              <w:left w:val="nil"/>
              <w:bottom w:val="single" w:sz="4" w:space="0" w:color="auto"/>
              <w:right w:val="single" w:sz="4" w:space="0" w:color="auto"/>
            </w:tcBorders>
            <w:shd w:val="clear" w:color="auto" w:fill="auto"/>
            <w:noWrap/>
            <w:vAlign w:val="center"/>
            <w:hideMark/>
          </w:tcPr>
          <w:p w14:paraId="0F85DF22"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2949</w:t>
            </w:r>
          </w:p>
        </w:tc>
        <w:tc>
          <w:tcPr>
            <w:tcW w:w="1060" w:type="dxa"/>
            <w:tcBorders>
              <w:top w:val="nil"/>
              <w:left w:val="nil"/>
              <w:bottom w:val="single" w:sz="4" w:space="0" w:color="auto"/>
              <w:right w:val="single" w:sz="4" w:space="0" w:color="auto"/>
            </w:tcBorders>
            <w:shd w:val="clear" w:color="auto" w:fill="auto"/>
            <w:vAlign w:val="center"/>
            <w:hideMark/>
          </w:tcPr>
          <w:p w14:paraId="1DCDDA5E"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c>
          <w:tcPr>
            <w:tcW w:w="1159" w:type="dxa"/>
            <w:tcBorders>
              <w:top w:val="nil"/>
              <w:left w:val="nil"/>
              <w:bottom w:val="single" w:sz="4" w:space="0" w:color="auto"/>
              <w:right w:val="single" w:sz="4" w:space="0" w:color="auto"/>
            </w:tcBorders>
            <w:shd w:val="clear" w:color="auto" w:fill="auto"/>
            <w:vAlign w:val="center"/>
            <w:hideMark/>
          </w:tcPr>
          <w:p w14:paraId="7D3F18C5"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3,480</w:t>
            </w:r>
          </w:p>
        </w:tc>
        <w:tc>
          <w:tcPr>
            <w:tcW w:w="1155" w:type="dxa"/>
            <w:tcBorders>
              <w:top w:val="nil"/>
              <w:left w:val="nil"/>
              <w:bottom w:val="single" w:sz="4" w:space="0" w:color="auto"/>
              <w:right w:val="single" w:sz="4" w:space="0" w:color="auto"/>
            </w:tcBorders>
            <w:shd w:val="clear" w:color="auto" w:fill="auto"/>
            <w:vAlign w:val="center"/>
            <w:hideMark/>
          </w:tcPr>
          <w:p w14:paraId="78A6287C"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10.63</w:t>
            </w:r>
          </w:p>
        </w:tc>
        <w:tc>
          <w:tcPr>
            <w:tcW w:w="1205" w:type="dxa"/>
            <w:tcBorders>
              <w:top w:val="nil"/>
              <w:left w:val="nil"/>
              <w:bottom w:val="single" w:sz="4" w:space="0" w:color="auto"/>
              <w:right w:val="single" w:sz="4" w:space="0" w:color="auto"/>
            </w:tcBorders>
            <w:shd w:val="clear" w:color="auto" w:fill="auto"/>
            <w:vAlign w:val="center"/>
            <w:hideMark/>
          </w:tcPr>
          <w:p w14:paraId="196C250B"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8.71</w:t>
            </w:r>
          </w:p>
        </w:tc>
        <w:tc>
          <w:tcPr>
            <w:tcW w:w="1800" w:type="dxa"/>
            <w:tcBorders>
              <w:top w:val="nil"/>
              <w:left w:val="nil"/>
              <w:bottom w:val="single" w:sz="4" w:space="0" w:color="auto"/>
              <w:right w:val="single" w:sz="4" w:space="0" w:color="auto"/>
            </w:tcBorders>
            <w:shd w:val="clear" w:color="auto" w:fill="auto"/>
            <w:noWrap/>
            <w:vAlign w:val="center"/>
            <w:hideMark/>
          </w:tcPr>
          <w:p w14:paraId="64D5E48C" w14:textId="2C1F78BF"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0</w:t>
            </w:r>
          </w:p>
        </w:tc>
        <w:tc>
          <w:tcPr>
            <w:tcW w:w="1559" w:type="dxa"/>
            <w:tcBorders>
              <w:top w:val="nil"/>
              <w:left w:val="nil"/>
              <w:bottom w:val="single" w:sz="4" w:space="0" w:color="auto"/>
              <w:right w:val="single" w:sz="4" w:space="0" w:color="auto"/>
            </w:tcBorders>
            <w:shd w:val="clear" w:color="auto" w:fill="auto"/>
            <w:noWrap/>
            <w:vAlign w:val="center"/>
            <w:hideMark/>
          </w:tcPr>
          <w:p w14:paraId="7CADA89F"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r>
      <w:tr w:rsidR="00FB6E89" w:rsidRPr="00380260" w14:paraId="436011D7" w14:textId="77777777" w:rsidTr="002F6980">
        <w:trPr>
          <w:trHeight w:val="250"/>
        </w:trPr>
        <w:tc>
          <w:tcPr>
            <w:tcW w:w="865" w:type="dxa"/>
            <w:tcBorders>
              <w:top w:val="nil"/>
              <w:left w:val="single" w:sz="4" w:space="0" w:color="auto"/>
              <w:bottom w:val="single" w:sz="4" w:space="0" w:color="auto"/>
              <w:right w:val="single" w:sz="4" w:space="0" w:color="auto"/>
            </w:tcBorders>
            <w:shd w:val="clear" w:color="auto" w:fill="auto"/>
            <w:vAlign w:val="center"/>
            <w:hideMark/>
          </w:tcPr>
          <w:p w14:paraId="5E00BE99"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26/27</w:t>
            </w:r>
          </w:p>
        </w:tc>
        <w:tc>
          <w:tcPr>
            <w:tcW w:w="1326" w:type="dxa"/>
            <w:tcBorders>
              <w:top w:val="nil"/>
              <w:left w:val="nil"/>
              <w:bottom w:val="single" w:sz="4" w:space="0" w:color="auto"/>
              <w:right w:val="single" w:sz="4" w:space="0" w:color="auto"/>
            </w:tcBorders>
            <w:shd w:val="clear" w:color="auto" w:fill="auto"/>
            <w:noWrap/>
            <w:vAlign w:val="center"/>
            <w:hideMark/>
          </w:tcPr>
          <w:p w14:paraId="5D9CEEC3" w14:textId="4E680948" w:rsidR="00FB6E89" w:rsidRPr="00380260" w:rsidRDefault="00FB6E89" w:rsidP="009B0FE1">
            <w:pPr>
              <w:spacing w:after="0" w:line="240" w:lineRule="auto"/>
              <w:jc w:val="center"/>
              <w:rPr>
                <w:rFonts w:eastAsia="Times New Roman"/>
                <w:sz w:val="16"/>
                <w:szCs w:val="16"/>
                <w:lang w:eastAsia="en-GB"/>
              </w:rPr>
            </w:pPr>
          </w:p>
        </w:tc>
        <w:tc>
          <w:tcPr>
            <w:tcW w:w="1348" w:type="dxa"/>
            <w:tcBorders>
              <w:top w:val="nil"/>
              <w:left w:val="nil"/>
              <w:bottom w:val="single" w:sz="4" w:space="0" w:color="auto"/>
              <w:right w:val="single" w:sz="4" w:space="0" w:color="auto"/>
            </w:tcBorders>
            <w:shd w:val="clear" w:color="auto" w:fill="auto"/>
            <w:noWrap/>
            <w:vAlign w:val="center"/>
            <w:hideMark/>
          </w:tcPr>
          <w:p w14:paraId="6880A05B"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3048</w:t>
            </w:r>
          </w:p>
        </w:tc>
        <w:tc>
          <w:tcPr>
            <w:tcW w:w="1276" w:type="dxa"/>
            <w:tcBorders>
              <w:top w:val="nil"/>
              <w:left w:val="nil"/>
              <w:bottom w:val="single" w:sz="4" w:space="0" w:color="auto"/>
              <w:right w:val="single" w:sz="4" w:space="0" w:color="auto"/>
            </w:tcBorders>
            <w:shd w:val="clear" w:color="auto" w:fill="auto"/>
            <w:noWrap/>
            <w:vAlign w:val="center"/>
            <w:hideMark/>
          </w:tcPr>
          <w:p w14:paraId="2994A404"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3109</w:t>
            </w:r>
          </w:p>
        </w:tc>
        <w:tc>
          <w:tcPr>
            <w:tcW w:w="1060" w:type="dxa"/>
            <w:tcBorders>
              <w:top w:val="nil"/>
              <w:left w:val="nil"/>
              <w:bottom w:val="single" w:sz="4" w:space="0" w:color="auto"/>
              <w:right w:val="single" w:sz="4" w:space="0" w:color="auto"/>
            </w:tcBorders>
            <w:shd w:val="clear" w:color="auto" w:fill="auto"/>
            <w:vAlign w:val="center"/>
            <w:hideMark/>
          </w:tcPr>
          <w:p w14:paraId="466508F1"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c>
          <w:tcPr>
            <w:tcW w:w="1159" w:type="dxa"/>
            <w:tcBorders>
              <w:top w:val="nil"/>
              <w:left w:val="nil"/>
              <w:bottom w:val="single" w:sz="4" w:space="0" w:color="auto"/>
              <w:right w:val="single" w:sz="4" w:space="0" w:color="auto"/>
            </w:tcBorders>
            <w:shd w:val="clear" w:color="auto" w:fill="auto"/>
            <w:vAlign w:val="center"/>
            <w:hideMark/>
          </w:tcPr>
          <w:p w14:paraId="2D14D713"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3,480</w:t>
            </w:r>
          </w:p>
        </w:tc>
        <w:tc>
          <w:tcPr>
            <w:tcW w:w="1155" w:type="dxa"/>
            <w:tcBorders>
              <w:top w:val="nil"/>
              <w:left w:val="nil"/>
              <w:bottom w:val="single" w:sz="4" w:space="0" w:color="auto"/>
              <w:right w:val="single" w:sz="4" w:space="0" w:color="auto"/>
            </w:tcBorders>
            <w:shd w:val="clear" w:color="auto" w:fill="auto"/>
            <w:vAlign w:val="center"/>
            <w:hideMark/>
          </w:tcPr>
          <w:p w14:paraId="138BBF5C"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5.40</w:t>
            </w:r>
          </w:p>
        </w:tc>
        <w:tc>
          <w:tcPr>
            <w:tcW w:w="1205" w:type="dxa"/>
            <w:tcBorders>
              <w:top w:val="nil"/>
              <w:left w:val="nil"/>
              <w:bottom w:val="single" w:sz="4" w:space="0" w:color="auto"/>
              <w:right w:val="single" w:sz="4" w:space="0" w:color="auto"/>
            </w:tcBorders>
            <w:shd w:val="clear" w:color="auto" w:fill="auto"/>
            <w:vAlign w:val="center"/>
            <w:hideMark/>
          </w:tcPr>
          <w:p w14:paraId="7338DC86"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3.37</w:t>
            </w:r>
          </w:p>
        </w:tc>
        <w:tc>
          <w:tcPr>
            <w:tcW w:w="1800" w:type="dxa"/>
            <w:tcBorders>
              <w:top w:val="nil"/>
              <w:left w:val="nil"/>
              <w:bottom w:val="single" w:sz="4" w:space="0" w:color="auto"/>
              <w:right w:val="single" w:sz="4" w:space="0" w:color="auto"/>
            </w:tcBorders>
            <w:shd w:val="clear" w:color="auto" w:fill="auto"/>
            <w:noWrap/>
            <w:vAlign w:val="center"/>
            <w:hideMark/>
          </w:tcPr>
          <w:p w14:paraId="6770F20B" w14:textId="0838FD74"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0</w:t>
            </w:r>
          </w:p>
        </w:tc>
        <w:tc>
          <w:tcPr>
            <w:tcW w:w="1559" w:type="dxa"/>
            <w:tcBorders>
              <w:top w:val="nil"/>
              <w:left w:val="nil"/>
              <w:bottom w:val="single" w:sz="4" w:space="0" w:color="auto"/>
              <w:right w:val="single" w:sz="4" w:space="0" w:color="auto"/>
            </w:tcBorders>
            <w:shd w:val="clear" w:color="auto" w:fill="auto"/>
            <w:noWrap/>
            <w:vAlign w:val="center"/>
            <w:hideMark/>
          </w:tcPr>
          <w:p w14:paraId="73028974"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r>
      <w:tr w:rsidR="00FB6E89" w:rsidRPr="00380260" w14:paraId="2EECF138" w14:textId="77777777" w:rsidTr="002F6980">
        <w:trPr>
          <w:trHeight w:val="250"/>
        </w:trPr>
        <w:tc>
          <w:tcPr>
            <w:tcW w:w="865" w:type="dxa"/>
            <w:tcBorders>
              <w:top w:val="nil"/>
              <w:left w:val="single" w:sz="4" w:space="0" w:color="auto"/>
              <w:bottom w:val="single" w:sz="4" w:space="0" w:color="auto"/>
              <w:right w:val="single" w:sz="4" w:space="0" w:color="auto"/>
            </w:tcBorders>
            <w:shd w:val="clear" w:color="auto" w:fill="auto"/>
            <w:vAlign w:val="center"/>
            <w:hideMark/>
          </w:tcPr>
          <w:p w14:paraId="579931C2"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27/28</w:t>
            </w:r>
          </w:p>
        </w:tc>
        <w:tc>
          <w:tcPr>
            <w:tcW w:w="1326" w:type="dxa"/>
            <w:tcBorders>
              <w:top w:val="nil"/>
              <w:left w:val="nil"/>
              <w:bottom w:val="single" w:sz="4" w:space="0" w:color="auto"/>
              <w:right w:val="single" w:sz="4" w:space="0" w:color="auto"/>
            </w:tcBorders>
            <w:shd w:val="clear" w:color="auto" w:fill="auto"/>
            <w:noWrap/>
            <w:vAlign w:val="center"/>
            <w:hideMark/>
          </w:tcPr>
          <w:p w14:paraId="2B16B259" w14:textId="0D600D02" w:rsidR="00FB6E89" w:rsidRPr="00380260" w:rsidRDefault="00FB6E89" w:rsidP="009B0FE1">
            <w:pPr>
              <w:spacing w:after="0" w:line="240" w:lineRule="auto"/>
              <w:jc w:val="center"/>
              <w:rPr>
                <w:rFonts w:eastAsia="Times New Roman"/>
                <w:sz w:val="16"/>
                <w:szCs w:val="16"/>
                <w:lang w:eastAsia="en-GB"/>
              </w:rPr>
            </w:pPr>
          </w:p>
        </w:tc>
        <w:tc>
          <w:tcPr>
            <w:tcW w:w="1348" w:type="dxa"/>
            <w:tcBorders>
              <w:top w:val="nil"/>
              <w:left w:val="nil"/>
              <w:bottom w:val="single" w:sz="4" w:space="0" w:color="auto"/>
              <w:right w:val="single" w:sz="4" w:space="0" w:color="auto"/>
            </w:tcBorders>
            <w:shd w:val="clear" w:color="auto" w:fill="auto"/>
            <w:noWrap/>
            <w:vAlign w:val="center"/>
            <w:hideMark/>
          </w:tcPr>
          <w:p w14:paraId="20C4D621"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3048</w:t>
            </w:r>
          </w:p>
        </w:tc>
        <w:tc>
          <w:tcPr>
            <w:tcW w:w="1276" w:type="dxa"/>
            <w:tcBorders>
              <w:top w:val="nil"/>
              <w:left w:val="nil"/>
              <w:bottom w:val="single" w:sz="4" w:space="0" w:color="auto"/>
              <w:right w:val="single" w:sz="4" w:space="0" w:color="auto"/>
            </w:tcBorders>
            <w:shd w:val="clear" w:color="auto" w:fill="auto"/>
            <w:noWrap/>
            <w:vAlign w:val="center"/>
            <w:hideMark/>
          </w:tcPr>
          <w:p w14:paraId="3A5762A4"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3109</w:t>
            </w:r>
          </w:p>
        </w:tc>
        <w:tc>
          <w:tcPr>
            <w:tcW w:w="1060" w:type="dxa"/>
            <w:tcBorders>
              <w:top w:val="nil"/>
              <w:left w:val="nil"/>
              <w:bottom w:val="single" w:sz="4" w:space="0" w:color="auto"/>
              <w:right w:val="single" w:sz="4" w:space="0" w:color="auto"/>
            </w:tcBorders>
            <w:shd w:val="clear" w:color="auto" w:fill="auto"/>
            <w:vAlign w:val="center"/>
            <w:hideMark/>
          </w:tcPr>
          <w:p w14:paraId="456FFF53"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c>
          <w:tcPr>
            <w:tcW w:w="1159" w:type="dxa"/>
            <w:tcBorders>
              <w:top w:val="nil"/>
              <w:left w:val="nil"/>
              <w:bottom w:val="single" w:sz="4" w:space="0" w:color="auto"/>
              <w:right w:val="single" w:sz="4" w:space="0" w:color="auto"/>
            </w:tcBorders>
            <w:shd w:val="clear" w:color="auto" w:fill="auto"/>
            <w:vAlign w:val="center"/>
            <w:hideMark/>
          </w:tcPr>
          <w:p w14:paraId="74A2F382"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3,480</w:t>
            </w:r>
          </w:p>
        </w:tc>
        <w:tc>
          <w:tcPr>
            <w:tcW w:w="1155" w:type="dxa"/>
            <w:tcBorders>
              <w:top w:val="nil"/>
              <w:left w:val="nil"/>
              <w:bottom w:val="single" w:sz="4" w:space="0" w:color="auto"/>
              <w:right w:val="single" w:sz="4" w:space="0" w:color="auto"/>
            </w:tcBorders>
            <w:shd w:val="clear" w:color="auto" w:fill="auto"/>
            <w:vAlign w:val="center"/>
            <w:hideMark/>
          </w:tcPr>
          <w:p w14:paraId="2A64B2B2"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5.40</w:t>
            </w:r>
          </w:p>
        </w:tc>
        <w:tc>
          <w:tcPr>
            <w:tcW w:w="1205" w:type="dxa"/>
            <w:tcBorders>
              <w:top w:val="nil"/>
              <w:left w:val="nil"/>
              <w:bottom w:val="single" w:sz="4" w:space="0" w:color="auto"/>
              <w:right w:val="single" w:sz="4" w:space="0" w:color="auto"/>
            </w:tcBorders>
            <w:shd w:val="clear" w:color="auto" w:fill="auto"/>
            <w:vAlign w:val="center"/>
            <w:hideMark/>
          </w:tcPr>
          <w:p w14:paraId="742822DD"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3.37</w:t>
            </w:r>
          </w:p>
        </w:tc>
        <w:tc>
          <w:tcPr>
            <w:tcW w:w="1800" w:type="dxa"/>
            <w:tcBorders>
              <w:top w:val="nil"/>
              <w:left w:val="nil"/>
              <w:bottom w:val="single" w:sz="4" w:space="0" w:color="auto"/>
              <w:right w:val="single" w:sz="4" w:space="0" w:color="auto"/>
            </w:tcBorders>
            <w:shd w:val="clear" w:color="auto" w:fill="auto"/>
            <w:noWrap/>
            <w:vAlign w:val="center"/>
            <w:hideMark/>
          </w:tcPr>
          <w:p w14:paraId="42CE6E13" w14:textId="38DFAC3E"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0</w:t>
            </w:r>
          </w:p>
        </w:tc>
        <w:tc>
          <w:tcPr>
            <w:tcW w:w="1559" w:type="dxa"/>
            <w:tcBorders>
              <w:top w:val="nil"/>
              <w:left w:val="nil"/>
              <w:bottom w:val="single" w:sz="4" w:space="0" w:color="auto"/>
              <w:right w:val="single" w:sz="4" w:space="0" w:color="auto"/>
            </w:tcBorders>
            <w:shd w:val="clear" w:color="auto" w:fill="auto"/>
            <w:noWrap/>
            <w:vAlign w:val="center"/>
            <w:hideMark/>
          </w:tcPr>
          <w:p w14:paraId="04619710"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r>
      <w:tr w:rsidR="00FB6E89" w:rsidRPr="00380260" w14:paraId="09DB0A3F" w14:textId="77777777" w:rsidTr="002F6980">
        <w:trPr>
          <w:trHeight w:val="250"/>
        </w:trPr>
        <w:tc>
          <w:tcPr>
            <w:tcW w:w="865" w:type="dxa"/>
            <w:tcBorders>
              <w:top w:val="nil"/>
              <w:left w:val="single" w:sz="4" w:space="0" w:color="auto"/>
              <w:bottom w:val="single" w:sz="4" w:space="0" w:color="auto"/>
              <w:right w:val="single" w:sz="4" w:space="0" w:color="auto"/>
            </w:tcBorders>
            <w:shd w:val="clear" w:color="auto" w:fill="auto"/>
            <w:vAlign w:val="center"/>
            <w:hideMark/>
          </w:tcPr>
          <w:p w14:paraId="52EEB1DB"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28/29</w:t>
            </w:r>
          </w:p>
        </w:tc>
        <w:tc>
          <w:tcPr>
            <w:tcW w:w="1326" w:type="dxa"/>
            <w:tcBorders>
              <w:top w:val="nil"/>
              <w:left w:val="nil"/>
              <w:bottom w:val="single" w:sz="4" w:space="0" w:color="auto"/>
              <w:right w:val="single" w:sz="4" w:space="0" w:color="auto"/>
            </w:tcBorders>
            <w:shd w:val="clear" w:color="auto" w:fill="auto"/>
            <w:noWrap/>
            <w:vAlign w:val="center"/>
            <w:hideMark/>
          </w:tcPr>
          <w:p w14:paraId="2A2A0776" w14:textId="77DF87EF" w:rsidR="00FB6E89" w:rsidRPr="00380260" w:rsidRDefault="00FB6E89" w:rsidP="009B0FE1">
            <w:pPr>
              <w:spacing w:after="0" w:line="240" w:lineRule="auto"/>
              <w:jc w:val="center"/>
              <w:rPr>
                <w:rFonts w:eastAsia="Times New Roman"/>
                <w:sz w:val="16"/>
                <w:szCs w:val="16"/>
                <w:lang w:eastAsia="en-GB"/>
              </w:rPr>
            </w:pPr>
          </w:p>
        </w:tc>
        <w:tc>
          <w:tcPr>
            <w:tcW w:w="1348" w:type="dxa"/>
            <w:tcBorders>
              <w:top w:val="nil"/>
              <w:left w:val="nil"/>
              <w:bottom w:val="single" w:sz="4" w:space="0" w:color="auto"/>
              <w:right w:val="single" w:sz="4" w:space="0" w:color="auto"/>
            </w:tcBorders>
            <w:shd w:val="clear" w:color="auto" w:fill="auto"/>
            <w:noWrap/>
            <w:vAlign w:val="center"/>
            <w:hideMark/>
          </w:tcPr>
          <w:p w14:paraId="296CF8BC"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3129</w:t>
            </w:r>
          </w:p>
        </w:tc>
        <w:tc>
          <w:tcPr>
            <w:tcW w:w="1276" w:type="dxa"/>
            <w:tcBorders>
              <w:top w:val="nil"/>
              <w:left w:val="nil"/>
              <w:bottom w:val="single" w:sz="4" w:space="0" w:color="auto"/>
              <w:right w:val="single" w:sz="4" w:space="0" w:color="auto"/>
            </w:tcBorders>
            <w:shd w:val="clear" w:color="auto" w:fill="auto"/>
            <w:noWrap/>
            <w:vAlign w:val="center"/>
            <w:hideMark/>
          </w:tcPr>
          <w:p w14:paraId="548F06FB"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3192</w:t>
            </w:r>
          </w:p>
        </w:tc>
        <w:tc>
          <w:tcPr>
            <w:tcW w:w="1060" w:type="dxa"/>
            <w:tcBorders>
              <w:top w:val="nil"/>
              <w:left w:val="nil"/>
              <w:bottom w:val="single" w:sz="4" w:space="0" w:color="auto"/>
              <w:right w:val="single" w:sz="4" w:space="0" w:color="auto"/>
            </w:tcBorders>
            <w:shd w:val="clear" w:color="auto" w:fill="auto"/>
            <w:vAlign w:val="center"/>
            <w:hideMark/>
          </w:tcPr>
          <w:p w14:paraId="0E0BBE5A"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c>
          <w:tcPr>
            <w:tcW w:w="1159" w:type="dxa"/>
            <w:tcBorders>
              <w:top w:val="nil"/>
              <w:left w:val="nil"/>
              <w:bottom w:val="single" w:sz="4" w:space="0" w:color="auto"/>
              <w:right w:val="single" w:sz="4" w:space="0" w:color="auto"/>
            </w:tcBorders>
            <w:shd w:val="clear" w:color="auto" w:fill="auto"/>
            <w:vAlign w:val="center"/>
            <w:hideMark/>
          </w:tcPr>
          <w:p w14:paraId="73923D23"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3,480</w:t>
            </w:r>
          </w:p>
        </w:tc>
        <w:tc>
          <w:tcPr>
            <w:tcW w:w="1155" w:type="dxa"/>
            <w:tcBorders>
              <w:top w:val="nil"/>
              <w:left w:val="nil"/>
              <w:bottom w:val="single" w:sz="4" w:space="0" w:color="auto"/>
              <w:right w:val="single" w:sz="4" w:space="0" w:color="auto"/>
            </w:tcBorders>
            <w:shd w:val="clear" w:color="auto" w:fill="auto"/>
            <w:vAlign w:val="center"/>
            <w:hideMark/>
          </w:tcPr>
          <w:p w14:paraId="4C405BA1"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2.70</w:t>
            </w:r>
          </w:p>
        </w:tc>
        <w:tc>
          <w:tcPr>
            <w:tcW w:w="1205" w:type="dxa"/>
            <w:tcBorders>
              <w:top w:val="nil"/>
              <w:left w:val="nil"/>
              <w:bottom w:val="single" w:sz="4" w:space="0" w:color="auto"/>
              <w:right w:val="single" w:sz="4" w:space="0" w:color="auto"/>
            </w:tcBorders>
            <w:shd w:val="clear" w:color="auto" w:fill="auto"/>
            <w:vAlign w:val="center"/>
            <w:hideMark/>
          </w:tcPr>
          <w:p w14:paraId="5C080953"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0.61</w:t>
            </w:r>
          </w:p>
        </w:tc>
        <w:tc>
          <w:tcPr>
            <w:tcW w:w="1800" w:type="dxa"/>
            <w:tcBorders>
              <w:top w:val="nil"/>
              <w:left w:val="nil"/>
              <w:bottom w:val="single" w:sz="4" w:space="0" w:color="auto"/>
              <w:right w:val="single" w:sz="4" w:space="0" w:color="auto"/>
            </w:tcBorders>
            <w:shd w:val="clear" w:color="auto" w:fill="auto"/>
            <w:noWrap/>
            <w:vAlign w:val="center"/>
            <w:hideMark/>
          </w:tcPr>
          <w:p w14:paraId="3B5AAD30" w14:textId="556ECB9E"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0</w:t>
            </w:r>
          </w:p>
        </w:tc>
        <w:tc>
          <w:tcPr>
            <w:tcW w:w="1559" w:type="dxa"/>
            <w:tcBorders>
              <w:top w:val="nil"/>
              <w:left w:val="nil"/>
              <w:bottom w:val="single" w:sz="4" w:space="0" w:color="auto"/>
              <w:right w:val="single" w:sz="4" w:space="0" w:color="auto"/>
            </w:tcBorders>
            <w:shd w:val="clear" w:color="auto" w:fill="auto"/>
            <w:noWrap/>
            <w:vAlign w:val="center"/>
            <w:hideMark/>
          </w:tcPr>
          <w:p w14:paraId="20B2E3D4"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r>
      <w:tr w:rsidR="00FB6E89" w:rsidRPr="00380260" w14:paraId="7BD41308" w14:textId="77777777" w:rsidTr="002F6980">
        <w:trPr>
          <w:trHeight w:val="250"/>
        </w:trPr>
        <w:tc>
          <w:tcPr>
            <w:tcW w:w="865" w:type="dxa"/>
            <w:tcBorders>
              <w:top w:val="nil"/>
              <w:left w:val="single" w:sz="4" w:space="0" w:color="auto"/>
              <w:bottom w:val="single" w:sz="4" w:space="0" w:color="auto"/>
              <w:right w:val="single" w:sz="4" w:space="0" w:color="auto"/>
            </w:tcBorders>
            <w:shd w:val="clear" w:color="auto" w:fill="auto"/>
            <w:vAlign w:val="center"/>
            <w:hideMark/>
          </w:tcPr>
          <w:p w14:paraId="3324B847"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29/30</w:t>
            </w:r>
          </w:p>
        </w:tc>
        <w:tc>
          <w:tcPr>
            <w:tcW w:w="1326" w:type="dxa"/>
            <w:tcBorders>
              <w:top w:val="nil"/>
              <w:left w:val="nil"/>
              <w:bottom w:val="single" w:sz="4" w:space="0" w:color="auto"/>
              <w:right w:val="single" w:sz="4" w:space="0" w:color="auto"/>
            </w:tcBorders>
            <w:shd w:val="clear" w:color="auto" w:fill="auto"/>
            <w:noWrap/>
            <w:vAlign w:val="center"/>
            <w:hideMark/>
          </w:tcPr>
          <w:p w14:paraId="22BE47C6" w14:textId="1686468A" w:rsidR="00FB6E89" w:rsidRPr="00380260" w:rsidRDefault="00FB6E89" w:rsidP="009B0FE1">
            <w:pPr>
              <w:spacing w:after="0" w:line="240" w:lineRule="auto"/>
              <w:jc w:val="center"/>
              <w:rPr>
                <w:rFonts w:eastAsia="Times New Roman"/>
                <w:sz w:val="16"/>
                <w:szCs w:val="16"/>
                <w:lang w:eastAsia="en-GB"/>
              </w:rPr>
            </w:pPr>
          </w:p>
        </w:tc>
        <w:tc>
          <w:tcPr>
            <w:tcW w:w="1348" w:type="dxa"/>
            <w:tcBorders>
              <w:top w:val="nil"/>
              <w:left w:val="nil"/>
              <w:bottom w:val="single" w:sz="4" w:space="0" w:color="auto"/>
              <w:right w:val="single" w:sz="4" w:space="0" w:color="auto"/>
            </w:tcBorders>
            <w:shd w:val="clear" w:color="auto" w:fill="auto"/>
            <w:noWrap/>
            <w:vAlign w:val="center"/>
            <w:hideMark/>
          </w:tcPr>
          <w:p w14:paraId="78D43172"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3175</w:t>
            </w:r>
          </w:p>
        </w:tc>
        <w:tc>
          <w:tcPr>
            <w:tcW w:w="1276" w:type="dxa"/>
            <w:tcBorders>
              <w:top w:val="nil"/>
              <w:left w:val="nil"/>
              <w:bottom w:val="single" w:sz="4" w:space="0" w:color="auto"/>
              <w:right w:val="single" w:sz="4" w:space="0" w:color="auto"/>
            </w:tcBorders>
            <w:shd w:val="clear" w:color="auto" w:fill="auto"/>
            <w:noWrap/>
            <w:vAlign w:val="center"/>
            <w:hideMark/>
          </w:tcPr>
          <w:p w14:paraId="7F79DD4B"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3239</w:t>
            </w:r>
          </w:p>
        </w:tc>
        <w:tc>
          <w:tcPr>
            <w:tcW w:w="1060" w:type="dxa"/>
            <w:tcBorders>
              <w:top w:val="nil"/>
              <w:left w:val="nil"/>
              <w:bottom w:val="single" w:sz="4" w:space="0" w:color="auto"/>
              <w:right w:val="single" w:sz="4" w:space="0" w:color="auto"/>
            </w:tcBorders>
            <w:shd w:val="clear" w:color="auto" w:fill="auto"/>
            <w:vAlign w:val="center"/>
            <w:hideMark/>
          </w:tcPr>
          <w:p w14:paraId="012B8242"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c>
          <w:tcPr>
            <w:tcW w:w="1159" w:type="dxa"/>
            <w:tcBorders>
              <w:top w:val="nil"/>
              <w:left w:val="nil"/>
              <w:bottom w:val="single" w:sz="4" w:space="0" w:color="auto"/>
              <w:right w:val="single" w:sz="4" w:space="0" w:color="auto"/>
            </w:tcBorders>
            <w:shd w:val="clear" w:color="auto" w:fill="auto"/>
            <w:vAlign w:val="center"/>
            <w:hideMark/>
          </w:tcPr>
          <w:p w14:paraId="7D30C2C3"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3,480</w:t>
            </w:r>
          </w:p>
        </w:tc>
        <w:tc>
          <w:tcPr>
            <w:tcW w:w="1155" w:type="dxa"/>
            <w:tcBorders>
              <w:top w:val="nil"/>
              <w:left w:val="nil"/>
              <w:bottom w:val="single" w:sz="4" w:space="0" w:color="auto"/>
              <w:right w:val="single" w:sz="4" w:space="0" w:color="auto"/>
            </w:tcBorders>
            <w:shd w:val="clear" w:color="auto" w:fill="auto"/>
            <w:vAlign w:val="center"/>
            <w:hideMark/>
          </w:tcPr>
          <w:p w14:paraId="52ACBA29"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1.17</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E9DEC" w14:textId="77777777" w:rsidR="00FB6E89" w:rsidRPr="00380260" w:rsidRDefault="00FB6E89" w:rsidP="009B0FE1">
            <w:pPr>
              <w:spacing w:after="0" w:line="240" w:lineRule="auto"/>
              <w:jc w:val="center"/>
              <w:rPr>
                <w:rFonts w:eastAsia="Times New Roman"/>
                <w:b/>
                <w:bCs/>
                <w:color w:val="9C0006"/>
                <w:sz w:val="16"/>
                <w:szCs w:val="16"/>
                <w:lang w:eastAsia="en-GB"/>
              </w:rPr>
            </w:pPr>
            <w:r w:rsidRPr="00380260">
              <w:rPr>
                <w:rFonts w:eastAsia="Times New Roman"/>
                <w:b/>
                <w:bCs/>
                <w:color w:val="9C0006"/>
                <w:sz w:val="16"/>
                <w:szCs w:val="16"/>
                <w:lang w:eastAsia="en-GB"/>
              </w:rPr>
              <w:t>-0.95</w:t>
            </w:r>
          </w:p>
        </w:tc>
        <w:tc>
          <w:tcPr>
            <w:tcW w:w="1800" w:type="dxa"/>
            <w:tcBorders>
              <w:top w:val="nil"/>
              <w:left w:val="nil"/>
              <w:bottom w:val="single" w:sz="4" w:space="0" w:color="auto"/>
              <w:right w:val="single" w:sz="4" w:space="0" w:color="auto"/>
            </w:tcBorders>
            <w:shd w:val="clear" w:color="auto" w:fill="auto"/>
            <w:noWrap/>
            <w:vAlign w:val="center"/>
            <w:hideMark/>
          </w:tcPr>
          <w:p w14:paraId="79AD3734" w14:textId="435043ED" w:rsidR="00FB6E89" w:rsidRPr="00380260" w:rsidRDefault="006F0D51" w:rsidP="009B0FE1">
            <w:pPr>
              <w:spacing w:after="0" w:line="240" w:lineRule="auto"/>
              <w:jc w:val="center"/>
              <w:rPr>
                <w:rFonts w:eastAsia="Times New Roman"/>
                <w:b/>
                <w:bCs/>
                <w:sz w:val="16"/>
                <w:szCs w:val="16"/>
                <w:lang w:eastAsia="en-GB"/>
              </w:rPr>
            </w:pPr>
            <w:r>
              <w:rPr>
                <w:rFonts w:eastAsia="Times New Roman"/>
                <w:b/>
                <w:bCs/>
                <w:sz w:val="16"/>
                <w:szCs w:val="16"/>
                <w:lang w:eastAsia="en-GB"/>
              </w:rPr>
              <w:t>0/</w:t>
            </w:r>
            <w:r w:rsidR="00FB6E89" w:rsidRPr="00380260">
              <w:rPr>
                <w:rFonts w:eastAsia="Times New Roman"/>
                <w:b/>
                <w:bCs/>
                <w:sz w:val="16"/>
                <w:szCs w:val="16"/>
                <w:lang w:eastAsia="en-GB"/>
              </w:rPr>
              <w:t>1</w:t>
            </w:r>
          </w:p>
        </w:tc>
        <w:tc>
          <w:tcPr>
            <w:tcW w:w="1559" w:type="dxa"/>
            <w:tcBorders>
              <w:top w:val="nil"/>
              <w:left w:val="nil"/>
              <w:bottom w:val="single" w:sz="4" w:space="0" w:color="auto"/>
              <w:right w:val="single" w:sz="4" w:space="0" w:color="auto"/>
            </w:tcBorders>
            <w:shd w:val="clear" w:color="auto" w:fill="auto"/>
            <w:noWrap/>
            <w:vAlign w:val="center"/>
            <w:hideMark/>
          </w:tcPr>
          <w:p w14:paraId="052BC93E"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3,240</w:t>
            </w:r>
          </w:p>
        </w:tc>
      </w:tr>
      <w:tr w:rsidR="00FB6E89" w:rsidRPr="00380260" w14:paraId="101CB5D1" w14:textId="77777777" w:rsidTr="002F6980">
        <w:trPr>
          <w:trHeight w:val="250"/>
        </w:trPr>
        <w:tc>
          <w:tcPr>
            <w:tcW w:w="865" w:type="dxa"/>
            <w:tcBorders>
              <w:top w:val="nil"/>
              <w:left w:val="single" w:sz="4" w:space="0" w:color="auto"/>
              <w:bottom w:val="single" w:sz="4" w:space="0" w:color="auto"/>
              <w:right w:val="single" w:sz="4" w:space="0" w:color="auto"/>
            </w:tcBorders>
            <w:shd w:val="clear" w:color="auto" w:fill="auto"/>
            <w:vAlign w:val="center"/>
            <w:hideMark/>
          </w:tcPr>
          <w:p w14:paraId="11EB0D00"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30/31</w:t>
            </w:r>
          </w:p>
        </w:tc>
        <w:tc>
          <w:tcPr>
            <w:tcW w:w="1326" w:type="dxa"/>
            <w:tcBorders>
              <w:top w:val="nil"/>
              <w:left w:val="nil"/>
              <w:bottom w:val="single" w:sz="4" w:space="0" w:color="auto"/>
              <w:right w:val="single" w:sz="4" w:space="0" w:color="auto"/>
            </w:tcBorders>
            <w:shd w:val="clear" w:color="auto" w:fill="auto"/>
            <w:noWrap/>
            <w:vAlign w:val="center"/>
            <w:hideMark/>
          </w:tcPr>
          <w:p w14:paraId="015E6C7B" w14:textId="78B96354" w:rsidR="00FB6E89" w:rsidRPr="00380260" w:rsidRDefault="00FB6E89" w:rsidP="009B0FE1">
            <w:pPr>
              <w:spacing w:after="0" w:line="240" w:lineRule="auto"/>
              <w:jc w:val="center"/>
              <w:rPr>
                <w:rFonts w:eastAsia="Times New Roman"/>
                <w:sz w:val="16"/>
                <w:szCs w:val="16"/>
                <w:lang w:eastAsia="en-GB"/>
              </w:rPr>
            </w:pPr>
          </w:p>
        </w:tc>
        <w:tc>
          <w:tcPr>
            <w:tcW w:w="1348" w:type="dxa"/>
            <w:tcBorders>
              <w:top w:val="nil"/>
              <w:left w:val="nil"/>
              <w:bottom w:val="single" w:sz="4" w:space="0" w:color="auto"/>
              <w:right w:val="single" w:sz="4" w:space="0" w:color="auto"/>
            </w:tcBorders>
            <w:shd w:val="clear" w:color="auto" w:fill="auto"/>
            <w:noWrap/>
            <w:vAlign w:val="center"/>
            <w:hideMark/>
          </w:tcPr>
          <w:p w14:paraId="1E7455FF"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3200</w:t>
            </w:r>
          </w:p>
        </w:tc>
        <w:tc>
          <w:tcPr>
            <w:tcW w:w="1276" w:type="dxa"/>
            <w:tcBorders>
              <w:top w:val="nil"/>
              <w:left w:val="nil"/>
              <w:bottom w:val="single" w:sz="4" w:space="0" w:color="auto"/>
              <w:right w:val="single" w:sz="4" w:space="0" w:color="auto"/>
            </w:tcBorders>
            <w:shd w:val="clear" w:color="auto" w:fill="auto"/>
            <w:noWrap/>
            <w:vAlign w:val="center"/>
            <w:hideMark/>
          </w:tcPr>
          <w:p w14:paraId="7013CAA9"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3264</w:t>
            </w:r>
          </w:p>
        </w:tc>
        <w:tc>
          <w:tcPr>
            <w:tcW w:w="1060" w:type="dxa"/>
            <w:tcBorders>
              <w:top w:val="nil"/>
              <w:left w:val="nil"/>
              <w:bottom w:val="single" w:sz="4" w:space="0" w:color="auto"/>
              <w:right w:val="single" w:sz="4" w:space="0" w:color="auto"/>
            </w:tcBorders>
            <w:shd w:val="clear" w:color="auto" w:fill="auto"/>
            <w:vAlign w:val="center"/>
            <w:hideMark/>
          </w:tcPr>
          <w:p w14:paraId="4252B57C"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c>
          <w:tcPr>
            <w:tcW w:w="1159" w:type="dxa"/>
            <w:tcBorders>
              <w:top w:val="nil"/>
              <w:left w:val="nil"/>
              <w:bottom w:val="single" w:sz="4" w:space="0" w:color="auto"/>
              <w:right w:val="single" w:sz="4" w:space="0" w:color="auto"/>
            </w:tcBorders>
            <w:shd w:val="clear" w:color="auto" w:fill="auto"/>
            <w:vAlign w:val="center"/>
            <w:hideMark/>
          </w:tcPr>
          <w:p w14:paraId="7A09307B"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3,480</w:t>
            </w:r>
          </w:p>
        </w:tc>
        <w:tc>
          <w:tcPr>
            <w:tcW w:w="1155" w:type="dxa"/>
            <w:tcBorders>
              <w:top w:val="nil"/>
              <w:left w:val="nil"/>
              <w:bottom w:val="single" w:sz="4" w:space="0" w:color="auto"/>
              <w:right w:val="single" w:sz="4" w:space="0" w:color="auto"/>
            </w:tcBorders>
            <w:shd w:val="clear" w:color="auto" w:fill="auto"/>
            <w:vAlign w:val="center"/>
            <w:hideMark/>
          </w:tcPr>
          <w:p w14:paraId="4D95E81A"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0.33</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60C62" w14:textId="77777777" w:rsidR="00FB6E89" w:rsidRPr="00380260" w:rsidRDefault="00FB6E89" w:rsidP="009B0FE1">
            <w:pPr>
              <w:spacing w:after="0" w:line="240" w:lineRule="auto"/>
              <w:jc w:val="center"/>
              <w:rPr>
                <w:rFonts w:eastAsia="Times New Roman"/>
                <w:b/>
                <w:bCs/>
                <w:color w:val="9C0006"/>
                <w:sz w:val="16"/>
                <w:szCs w:val="16"/>
                <w:lang w:eastAsia="en-GB"/>
              </w:rPr>
            </w:pPr>
            <w:r w:rsidRPr="00380260">
              <w:rPr>
                <w:rFonts w:eastAsia="Times New Roman"/>
                <w:b/>
                <w:bCs/>
                <w:color w:val="9C0006"/>
                <w:sz w:val="16"/>
                <w:szCs w:val="16"/>
                <w:lang w:eastAsia="en-GB"/>
              </w:rPr>
              <w:t>-1.80</w:t>
            </w:r>
          </w:p>
        </w:tc>
        <w:tc>
          <w:tcPr>
            <w:tcW w:w="1800" w:type="dxa"/>
            <w:tcBorders>
              <w:top w:val="nil"/>
              <w:left w:val="nil"/>
              <w:bottom w:val="single" w:sz="4" w:space="0" w:color="auto"/>
              <w:right w:val="single" w:sz="4" w:space="0" w:color="auto"/>
            </w:tcBorders>
            <w:shd w:val="clear" w:color="auto" w:fill="auto"/>
            <w:noWrap/>
            <w:vAlign w:val="center"/>
            <w:hideMark/>
          </w:tcPr>
          <w:p w14:paraId="1C45C466" w14:textId="43F7B6BF" w:rsidR="00FB6E89" w:rsidRPr="00380260" w:rsidRDefault="006F0D51" w:rsidP="009B0FE1">
            <w:pPr>
              <w:spacing w:after="0" w:line="240" w:lineRule="auto"/>
              <w:jc w:val="center"/>
              <w:rPr>
                <w:rFonts w:eastAsia="Times New Roman"/>
                <w:b/>
                <w:bCs/>
                <w:sz w:val="16"/>
                <w:szCs w:val="16"/>
                <w:lang w:eastAsia="en-GB"/>
              </w:rPr>
            </w:pPr>
            <w:r>
              <w:rPr>
                <w:rFonts w:eastAsia="Times New Roman"/>
                <w:b/>
                <w:bCs/>
                <w:sz w:val="16"/>
                <w:szCs w:val="16"/>
                <w:lang w:eastAsia="en-GB"/>
              </w:rPr>
              <w:t>0/</w:t>
            </w:r>
            <w:r w:rsidR="00FB6E89" w:rsidRPr="00380260">
              <w:rPr>
                <w:rFonts w:eastAsia="Times New Roman"/>
                <w:b/>
                <w:bCs/>
                <w:sz w:val="16"/>
                <w:szCs w:val="16"/>
                <w:lang w:eastAsia="en-GB"/>
              </w:rPr>
              <w:t>2</w:t>
            </w:r>
          </w:p>
        </w:tc>
        <w:tc>
          <w:tcPr>
            <w:tcW w:w="1559" w:type="dxa"/>
            <w:tcBorders>
              <w:top w:val="nil"/>
              <w:left w:val="nil"/>
              <w:bottom w:val="single" w:sz="4" w:space="0" w:color="auto"/>
              <w:right w:val="single" w:sz="4" w:space="0" w:color="auto"/>
            </w:tcBorders>
            <w:shd w:val="clear" w:color="auto" w:fill="auto"/>
            <w:noWrap/>
            <w:vAlign w:val="center"/>
            <w:hideMark/>
          </w:tcPr>
          <w:p w14:paraId="3B8C4AC2"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3,270</w:t>
            </w:r>
          </w:p>
        </w:tc>
      </w:tr>
      <w:tr w:rsidR="00FB6E89" w:rsidRPr="00380260" w14:paraId="0DC33C4C" w14:textId="77777777" w:rsidTr="002F6980">
        <w:trPr>
          <w:trHeight w:val="250"/>
        </w:trPr>
        <w:tc>
          <w:tcPr>
            <w:tcW w:w="865" w:type="dxa"/>
            <w:tcBorders>
              <w:top w:val="nil"/>
              <w:left w:val="single" w:sz="4" w:space="0" w:color="auto"/>
              <w:bottom w:val="single" w:sz="4" w:space="0" w:color="auto"/>
              <w:right w:val="single" w:sz="4" w:space="0" w:color="auto"/>
            </w:tcBorders>
            <w:shd w:val="clear" w:color="auto" w:fill="auto"/>
            <w:vAlign w:val="center"/>
            <w:hideMark/>
          </w:tcPr>
          <w:p w14:paraId="3877D563"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31/32</w:t>
            </w:r>
          </w:p>
        </w:tc>
        <w:tc>
          <w:tcPr>
            <w:tcW w:w="1326" w:type="dxa"/>
            <w:tcBorders>
              <w:top w:val="nil"/>
              <w:left w:val="nil"/>
              <w:bottom w:val="single" w:sz="4" w:space="0" w:color="auto"/>
              <w:right w:val="single" w:sz="4" w:space="0" w:color="auto"/>
            </w:tcBorders>
            <w:shd w:val="clear" w:color="auto" w:fill="auto"/>
            <w:noWrap/>
            <w:vAlign w:val="center"/>
            <w:hideMark/>
          </w:tcPr>
          <w:p w14:paraId="68421539" w14:textId="42D98EFA" w:rsidR="00FB6E89" w:rsidRPr="00380260" w:rsidRDefault="00FB6E89" w:rsidP="009B0FE1">
            <w:pPr>
              <w:spacing w:after="0" w:line="240" w:lineRule="auto"/>
              <w:jc w:val="center"/>
              <w:rPr>
                <w:rFonts w:eastAsia="Times New Roman"/>
                <w:sz w:val="16"/>
                <w:szCs w:val="16"/>
                <w:lang w:eastAsia="en-GB"/>
              </w:rPr>
            </w:pPr>
          </w:p>
        </w:tc>
        <w:tc>
          <w:tcPr>
            <w:tcW w:w="1348" w:type="dxa"/>
            <w:tcBorders>
              <w:top w:val="nil"/>
              <w:left w:val="nil"/>
              <w:bottom w:val="single" w:sz="4" w:space="0" w:color="auto"/>
              <w:right w:val="single" w:sz="4" w:space="0" w:color="auto"/>
            </w:tcBorders>
            <w:shd w:val="clear" w:color="auto" w:fill="auto"/>
            <w:noWrap/>
            <w:vAlign w:val="center"/>
            <w:hideMark/>
          </w:tcPr>
          <w:p w14:paraId="4A3518E1"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3213</w:t>
            </w:r>
          </w:p>
        </w:tc>
        <w:tc>
          <w:tcPr>
            <w:tcW w:w="1276" w:type="dxa"/>
            <w:tcBorders>
              <w:top w:val="nil"/>
              <w:left w:val="nil"/>
              <w:bottom w:val="single" w:sz="4" w:space="0" w:color="auto"/>
              <w:right w:val="single" w:sz="4" w:space="0" w:color="auto"/>
            </w:tcBorders>
            <w:shd w:val="clear" w:color="auto" w:fill="auto"/>
            <w:noWrap/>
            <w:vAlign w:val="center"/>
            <w:hideMark/>
          </w:tcPr>
          <w:p w14:paraId="72083C2A"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3277</w:t>
            </w:r>
          </w:p>
        </w:tc>
        <w:tc>
          <w:tcPr>
            <w:tcW w:w="1060" w:type="dxa"/>
            <w:tcBorders>
              <w:top w:val="nil"/>
              <w:left w:val="nil"/>
              <w:bottom w:val="single" w:sz="4" w:space="0" w:color="auto"/>
              <w:right w:val="single" w:sz="4" w:space="0" w:color="auto"/>
            </w:tcBorders>
            <w:shd w:val="clear" w:color="auto" w:fill="auto"/>
            <w:vAlign w:val="center"/>
            <w:hideMark/>
          </w:tcPr>
          <w:p w14:paraId="40F8FB96"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c>
          <w:tcPr>
            <w:tcW w:w="1159" w:type="dxa"/>
            <w:tcBorders>
              <w:top w:val="nil"/>
              <w:left w:val="nil"/>
              <w:bottom w:val="single" w:sz="4" w:space="0" w:color="auto"/>
              <w:right w:val="single" w:sz="4" w:space="0" w:color="auto"/>
            </w:tcBorders>
            <w:shd w:val="clear" w:color="auto" w:fill="auto"/>
            <w:vAlign w:val="center"/>
            <w:hideMark/>
          </w:tcPr>
          <w:p w14:paraId="2AD88BBA"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3,480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51711" w14:textId="77777777" w:rsidR="00FB6E89" w:rsidRPr="00380260" w:rsidRDefault="00FB6E89" w:rsidP="009B0FE1">
            <w:pPr>
              <w:spacing w:after="0" w:line="240" w:lineRule="auto"/>
              <w:jc w:val="center"/>
              <w:rPr>
                <w:rFonts w:eastAsia="Times New Roman"/>
                <w:b/>
                <w:bCs/>
                <w:color w:val="9C0006"/>
                <w:sz w:val="16"/>
                <w:szCs w:val="16"/>
                <w:lang w:eastAsia="en-GB"/>
              </w:rPr>
            </w:pPr>
            <w:r w:rsidRPr="00380260">
              <w:rPr>
                <w:rFonts w:eastAsia="Times New Roman"/>
                <w:b/>
                <w:bCs/>
                <w:color w:val="9C0006"/>
                <w:sz w:val="16"/>
                <w:szCs w:val="16"/>
                <w:lang w:eastAsia="en-GB"/>
              </w:rPr>
              <w:t>-0.10</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2BF5E" w14:textId="77777777" w:rsidR="00FB6E89" w:rsidRPr="00380260" w:rsidRDefault="00FB6E89" w:rsidP="009B0FE1">
            <w:pPr>
              <w:spacing w:after="0" w:line="240" w:lineRule="auto"/>
              <w:jc w:val="center"/>
              <w:rPr>
                <w:rFonts w:eastAsia="Times New Roman"/>
                <w:b/>
                <w:bCs/>
                <w:color w:val="9C0006"/>
                <w:sz w:val="16"/>
                <w:szCs w:val="16"/>
                <w:lang w:eastAsia="en-GB"/>
              </w:rPr>
            </w:pPr>
            <w:r w:rsidRPr="00380260">
              <w:rPr>
                <w:rFonts w:eastAsia="Times New Roman"/>
                <w:b/>
                <w:bCs/>
                <w:color w:val="9C0006"/>
                <w:sz w:val="16"/>
                <w:szCs w:val="16"/>
                <w:lang w:eastAsia="en-GB"/>
              </w:rPr>
              <w:t>-2.24</w:t>
            </w:r>
          </w:p>
        </w:tc>
        <w:tc>
          <w:tcPr>
            <w:tcW w:w="1800" w:type="dxa"/>
            <w:tcBorders>
              <w:top w:val="nil"/>
              <w:left w:val="nil"/>
              <w:bottom w:val="single" w:sz="4" w:space="0" w:color="auto"/>
              <w:right w:val="single" w:sz="4" w:space="0" w:color="auto"/>
            </w:tcBorders>
            <w:shd w:val="clear" w:color="auto" w:fill="auto"/>
            <w:noWrap/>
            <w:vAlign w:val="center"/>
            <w:hideMark/>
          </w:tcPr>
          <w:p w14:paraId="7F744AF7" w14:textId="27CAB6D5" w:rsidR="00FB6E89" w:rsidRPr="00380260" w:rsidRDefault="006F0D51" w:rsidP="009B0FE1">
            <w:pPr>
              <w:spacing w:after="0" w:line="240" w:lineRule="auto"/>
              <w:jc w:val="center"/>
              <w:rPr>
                <w:rFonts w:eastAsia="Times New Roman"/>
                <w:b/>
                <w:bCs/>
                <w:sz w:val="16"/>
                <w:szCs w:val="16"/>
                <w:lang w:eastAsia="en-GB"/>
              </w:rPr>
            </w:pPr>
            <w:r>
              <w:rPr>
                <w:rFonts w:eastAsia="Times New Roman"/>
                <w:b/>
                <w:bCs/>
                <w:sz w:val="16"/>
                <w:szCs w:val="16"/>
                <w:lang w:eastAsia="en-GB"/>
              </w:rPr>
              <w:t>0/</w:t>
            </w:r>
            <w:r w:rsidR="00FB6E89" w:rsidRPr="00380260">
              <w:rPr>
                <w:rFonts w:eastAsia="Times New Roman"/>
                <w:b/>
                <w:bCs/>
                <w:sz w:val="16"/>
                <w:szCs w:val="16"/>
                <w:lang w:eastAsia="en-GB"/>
              </w:rPr>
              <w:t>2</w:t>
            </w:r>
          </w:p>
        </w:tc>
        <w:tc>
          <w:tcPr>
            <w:tcW w:w="1559" w:type="dxa"/>
            <w:tcBorders>
              <w:top w:val="nil"/>
              <w:left w:val="nil"/>
              <w:bottom w:val="single" w:sz="4" w:space="0" w:color="auto"/>
              <w:right w:val="single" w:sz="4" w:space="0" w:color="auto"/>
            </w:tcBorders>
            <w:shd w:val="clear" w:color="auto" w:fill="auto"/>
            <w:noWrap/>
            <w:vAlign w:val="center"/>
            <w:hideMark/>
          </w:tcPr>
          <w:p w14:paraId="2B6CF36C"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3,270</w:t>
            </w:r>
          </w:p>
        </w:tc>
      </w:tr>
      <w:tr w:rsidR="00FB6E89" w:rsidRPr="00380260" w14:paraId="4070B30B" w14:textId="77777777" w:rsidTr="002F6980">
        <w:trPr>
          <w:trHeight w:val="250"/>
        </w:trPr>
        <w:tc>
          <w:tcPr>
            <w:tcW w:w="865" w:type="dxa"/>
            <w:tcBorders>
              <w:top w:val="nil"/>
              <w:left w:val="single" w:sz="4" w:space="0" w:color="auto"/>
              <w:bottom w:val="single" w:sz="4" w:space="0" w:color="auto"/>
              <w:right w:val="single" w:sz="4" w:space="0" w:color="auto"/>
            </w:tcBorders>
            <w:shd w:val="clear" w:color="auto" w:fill="auto"/>
            <w:vAlign w:val="center"/>
            <w:hideMark/>
          </w:tcPr>
          <w:p w14:paraId="15ECDCB8"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32/33</w:t>
            </w:r>
          </w:p>
        </w:tc>
        <w:tc>
          <w:tcPr>
            <w:tcW w:w="1326" w:type="dxa"/>
            <w:tcBorders>
              <w:top w:val="nil"/>
              <w:left w:val="nil"/>
              <w:bottom w:val="single" w:sz="4" w:space="0" w:color="auto"/>
              <w:right w:val="single" w:sz="4" w:space="0" w:color="auto"/>
            </w:tcBorders>
            <w:shd w:val="clear" w:color="auto" w:fill="auto"/>
            <w:noWrap/>
            <w:vAlign w:val="center"/>
            <w:hideMark/>
          </w:tcPr>
          <w:p w14:paraId="3ADC3FA8" w14:textId="7E0854B0" w:rsidR="00FB6E89" w:rsidRPr="00380260" w:rsidRDefault="00FB6E89" w:rsidP="009B0FE1">
            <w:pPr>
              <w:spacing w:after="0" w:line="240" w:lineRule="auto"/>
              <w:jc w:val="center"/>
              <w:rPr>
                <w:rFonts w:eastAsia="Times New Roman"/>
                <w:sz w:val="16"/>
                <w:szCs w:val="16"/>
                <w:lang w:eastAsia="en-GB"/>
              </w:rPr>
            </w:pPr>
          </w:p>
        </w:tc>
        <w:tc>
          <w:tcPr>
            <w:tcW w:w="1348" w:type="dxa"/>
            <w:tcBorders>
              <w:top w:val="nil"/>
              <w:left w:val="nil"/>
              <w:bottom w:val="single" w:sz="4" w:space="0" w:color="auto"/>
              <w:right w:val="single" w:sz="4" w:space="0" w:color="auto"/>
            </w:tcBorders>
            <w:shd w:val="clear" w:color="auto" w:fill="auto"/>
            <w:noWrap/>
            <w:vAlign w:val="center"/>
            <w:hideMark/>
          </w:tcPr>
          <w:p w14:paraId="2E82EE71"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3222</w:t>
            </w:r>
          </w:p>
        </w:tc>
        <w:tc>
          <w:tcPr>
            <w:tcW w:w="1276" w:type="dxa"/>
            <w:tcBorders>
              <w:top w:val="nil"/>
              <w:left w:val="nil"/>
              <w:bottom w:val="single" w:sz="4" w:space="0" w:color="auto"/>
              <w:right w:val="single" w:sz="4" w:space="0" w:color="auto"/>
            </w:tcBorders>
            <w:shd w:val="clear" w:color="auto" w:fill="auto"/>
            <w:noWrap/>
            <w:vAlign w:val="center"/>
            <w:hideMark/>
          </w:tcPr>
          <w:p w14:paraId="700239CB"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3286</w:t>
            </w:r>
          </w:p>
        </w:tc>
        <w:tc>
          <w:tcPr>
            <w:tcW w:w="1060" w:type="dxa"/>
            <w:tcBorders>
              <w:top w:val="nil"/>
              <w:left w:val="nil"/>
              <w:bottom w:val="single" w:sz="4" w:space="0" w:color="auto"/>
              <w:right w:val="single" w:sz="4" w:space="0" w:color="auto"/>
            </w:tcBorders>
            <w:shd w:val="clear" w:color="auto" w:fill="auto"/>
            <w:vAlign w:val="center"/>
            <w:hideMark/>
          </w:tcPr>
          <w:p w14:paraId="20700B4C"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c>
          <w:tcPr>
            <w:tcW w:w="1159" w:type="dxa"/>
            <w:tcBorders>
              <w:top w:val="nil"/>
              <w:left w:val="nil"/>
              <w:bottom w:val="single" w:sz="4" w:space="0" w:color="auto"/>
              <w:right w:val="single" w:sz="4" w:space="0" w:color="auto"/>
            </w:tcBorders>
            <w:shd w:val="clear" w:color="auto" w:fill="auto"/>
            <w:vAlign w:val="center"/>
            <w:hideMark/>
          </w:tcPr>
          <w:p w14:paraId="056E217A"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3,480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70801" w14:textId="77777777" w:rsidR="00FB6E89" w:rsidRPr="00380260" w:rsidRDefault="00FB6E89" w:rsidP="009B0FE1">
            <w:pPr>
              <w:spacing w:after="0" w:line="240" w:lineRule="auto"/>
              <w:jc w:val="center"/>
              <w:rPr>
                <w:rFonts w:eastAsia="Times New Roman"/>
                <w:b/>
                <w:bCs/>
                <w:color w:val="9C0006"/>
                <w:sz w:val="16"/>
                <w:szCs w:val="16"/>
                <w:lang w:eastAsia="en-GB"/>
              </w:rPr>
            </w:pPr>
            <w:r w:rsidRPr="00380260">
              <w:rPr>
                <w:rFonts w:eastAsia="Times New Roman"/>
                <w:b/>
                <w:bCs/>
                <w:color w:val="9C0006"/>
                <w:sz w:val="16"/>
                <w:szCs w:val="16"/>
                <w:lang w:eastAsia="en-GB"/>
              </w:rPr>
              <w:t>-0.40</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B0187" w14:textId="77777777" w:rsidR="00FB6E89" w:rsidRPr="00380260" w:rsidRDefault="00FB6E89" w:rsidP="009B0FE1">
            <w:pPr>
              <w:spacing w:after="0" w:line="240" w:lineRule="auto"/>
              <w:jc w:val="center"/>
              <w:rPr>
                <w:rFonts w:eastAsia="Times New Roman"/>
                <w:b/>
                <w:bCs/>
                <w:color w:val="9C0006"/>
                <w:sz w:val="16"/>
                <w:szCs w:val="16"/>
                <w:lang w:eastAsia="en-GB"/>
              </w:rPr>
            </w:pPr>
            <w:r w:rsidRPr="00380260">
              <w:rPr>
                <w:rFonts w:eastAsia="Times New Roman"/>
                <w:b/>
                <w:bCs/>
                <w:color w:val="9C0006"/>
                <w:sz w:val="16"/>
                <w:szCs w:val="16"/>
                <w:lang w:eastAsia="en-GB"/>
              </w:rPr>
              <w:t>-2.55</w:t>
            </w:r>
          </w:p>
        </w:tc>
        <w:tc>
          <w:tcPr>
            <w:tcW w:w="1800" w:type="dxa"/>
            <w:tcBorders>
              <w:top w:val="nil"/>
              <w:left w:val="nil"/>
              <w:bottom w:val="single" w:sz="4" w:space="0" w:color="auto"/>
              <w:right w:val="single" w:sz="4" w:space="0" w:color="auto"/>
            </w:tcBorders>
            <w:shd w:val="clear" w:color="auto" w:fill="auto"/>
            <w:noWrap/>
            <w:vAlign w:val="center"/>
            <w:hideMark/>
          </w:tcPr>
          <w:p w14:paraId="240678ED" w14:textId="4F20B865" w:rsidR="00FB6E89" w:rsidRPr="00380260" w:rsidRDefault="006F0D51" w:rsidP="009B0FE1">
            <w:pPr>
              <w:spacing w:after="0" w:line="240" w:lineRule="auto"/>
              <w:jc w:val="center"/>
              <w:rPr>
                <w:rFonts w:eastAsia="Times New Roman"/>
                <w:b/>
                <w:bCs/>
                <w:sz w:val="16"/>
                <w:szCs w:val="16"/>
                <w:lang w:eastAsia="en-GB"/>
              </w:rPr>
            </w:pPr>
            <w:r>
              <w:rPr>
                <w:rFonts w:eastAsia="Times New Roman"/>
                <w:b/>
                <w:bCs/>
                <w:sz w:val="16"/>
                <w:szCs w:val="16"/>
                <w:lang w:eastAsia="en-GB"/>
              </w:rPr>
              <w:t>0/</w:t>
            </w:r>
            <w:r w:rsidR="00FB6E89" w:rsidRPr="00380260">
              <w:rPr>
                <w:rFonts w:eastAsia="Times New Roman"/>
                <w:b/>
                <w:bCs/>
                <w:sz w:val="16"/>
                <w:szCs w:val="16"/>
                <w:lang w:eastAsia="en-GB"/>
              </w:rPr>
              <w:t>3</w:t>
            </w:r>
          </w:p>
        </w:tc>
        <w:tc>
          <w:tcPr>
            <w:tcW w:w="1559" w:type="dxa"/>
            <w:tcBorders>
              <w:top w:val="nil"/>
              <w:left w:val="nil"/>
              <w:bottom w:val="single" w:sz="4" w:space="0" w:color="auto"/>
              <w:right w:val="single" w:sz="4" w:space="0" w:color="auto"/>
            </w:tcBorders>
            <w:shd w:val="clear" w:color="auto" w:fill="auto"/>
            <w:noWrap/>
            <w:vAlign w:val="center"/>
            <w:hideMark/>
          </w:tcPr>
          <w:p w14:paraId="2759F09E"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3,300</w:t>
            </w:r>
          </w:p>
        </w:tc>
      </w:tr>
      <w:tr w:rsidR="00FB6E89" w:rsidRPr="00380260" w14:paraId="11CA63FA" w14:textId="77777777" w:rsidTr="002F6980">
        <w:trPr>
          <w:trHeight w:val="250"/>
        </w:trPr>
        <w:tc>
          <w:tcPr>
            <w:tcW w:w="865" w:type="dxa"/>
            <w:tcBorders>
              <w:top w:val="nil"/>
              <w:left w:val="single" w:sz="4" w:space="0" w:color="auto"/>
              <w:bottom w:val="single" w:sz="4" w:space="0" w:color="auto"/>
              <w:right w:val="single" w:sz="4" w:space="0" w:color="auto"/>
            </w:tcBorders>
            <w:shd w:val="clear" w:color="auto" w:fill="auto"/>
            <w:vAlign w:val="center"/>
            <w:hideMark/>
          </w:tcPr>
          <w:p w14:paraId="3E917813"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33/34</w:t>
            </w:r>
          </w:p>
        </w:tc>
        <w:tc>
          <w:tcPr>
            <w:tcW w:w="1326" w:type="dxa"/>
            <w:tcBorders>
              <w:top w:val="nil"/>
              <w:left w:val="nil"/>
              <w:bottom w:val="single" w:sz="4" w:space="0" w:color="auto"/>
              <w:right w:val="single" w:sz="4" w:space="0" w:color="auto"/>
            </w:tcBorders>
            <w:shd w:val="clear" w:color="auto" w:fill="auto"/>
            <w:noWrap/>
            <w:vAlign w:val="center"/>
            <w:hideMark/>
          </w:tcPr>
          <w:p w14:paraId="6DB84AE4" w14:textId="16B55042" w:rsidR="00FB6E89" w:rsidRPr="00380260" w:rsidRDefault="00FB6E89" w:rsidP="009B0FE1">
            <w:pPr>
              <w:spacing w:after="0" w:line="240" w:lineRule="auto"/>
              <w:jc w:val="center"/>
              <w:rPr>
                <w:rFonts w:eastAsia="Times New Roman"/>
                <w:sz w:val="16"/>
                <w:szCs w:val="16"/>
                <w:lang w:eastAsia="en-GB"/>
              </w:rPr>
            </w:pPr>
          </w:p>
        </w:tc>
        <w:tc>
          <w:tcPr>
            <w:tcW w:w="1348" w:type="dxa"/>
            <w:tcBorders>
              <w:top w:val="nil"/>
              <w:left w:val="nil"/>
              <w:bottom w:val="single" w:sz="4" w:space="0" w:color="auto"/>
              <w:right w:val="single" w:sz="4" w:space="0" w:color="auto"/>
            </w:tcBorders>
            <w:shd w:val="clear" w:color="auto" w:fill="auto"/>
            <w:noWrap/>
            <w:vAlign w:val="center"/>
            <w:hideMark/>
          </w:tcPr>
          <w:p w14:paraId="521DEC70"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3236</w:t>
            </w:r>
          </w:p>
        </w:tc>
        <w:tc>
          <w:tcPr>
            <w:tcW w:w="1276" w:type="dxa"/>
            <w:tcBorders>
              <w:top w:val="nil"/>
              <w:left w:val="nil"/>
              <w:bottom w:val="single" w:sz="4" w:space="0" w:color="auto"/>
              <w:right w:val="single" w:sz="4" w:space="0" w:color="auto"/>
            </w:tcBorders>
            <w:shd w:val="clear" w:color="auto" w:fill="auto"/>
            <w:noWrap/>
            <w:vAlign w:val="center"/>
            <w:hideMark/>
          </w:tcPr>
          <w:p w14:paraId="610455D5"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3301</w:t>
            </w:r>
          </w:p>
        </w:tc>
        <w:tc>
          <w:tcPr>
            <w:tcW w:w="1060" w:type="dxa"/>
            <w:tcBorders>
              <w:top w:val="nil"/>
              <w:left w:val="nil"/>
              <w:bottom w:val="single" w:sz="4" w:space="0" w:color="auto"/>
              <w:right w:val="single" w:sz="4" w:space="0" w:color="auto"/>
            </w:tcBorders>
            <w:shd w:val="clear" w:color="auto" w:fill="auto"/>
            <w:vAlign w:val="center"/>
            <w:hideMark/>
          </w:tcPr>
          <w:p w14:paraId="7E5DC1B7"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c>
          <w:tcPr>
            <w:tcW w:w="1159" w:type="dxa"/>
            <w:tcBorders>
              <w:top w:val="nil"/>
              <w:left w:val="nil"/>
              <w:bottom w:val="single" w:sz="4" w:space="0" w:color="auto"/>
              <w:right w:val="single" w:sz="4" w:space="0" w:color="auto"/>
            </w:tcBorders>
            <w:shd w:val="clear" w:color="auto" w:fill="auto"/>
            <w:vAlign w:val="center"/>
            <w:hideMark/>
          </w:tcPr>
          <w:p w14:paraId="6DDD748D"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3,480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D34CA" w14:textId="77777777" w:rsidR="00FB6E89" w:rsidRPr="00380260" w:rsidRDefault="00FB6E89" w:rsidP="009B0FE1">
            <w:pPr>
              <w:spacing w:after="0" w:line="240" w:lineRule="auto"/>
              <w:jc w:val="center"/>
              <w:rPr>
                <w:rFonts w:eastAsia="Times New Roman"/>
                <w:b/>
                <w:bCs/>
                <w:color w:val="9C0006"/>
                <w:sz w:val="16"/>
                <w:szCs w:val="16"/>
                <w:lang w:eastAsia="en-GB"/>
              </w:rPr>
            </w:pPr>
            <w:r w:rsidRPr="00380260">
              <w:rPr>
                <w:rFonts w:eastAsia="Times New Roman"/>
                <w:b/>
                <w:bCs/>
                <w:color w:val="9C0006"/>
                <w:sz w:val="16"/>
                <w:szCs w:val="16"/>
                <w:lang w:eastAsia="en-GB"/>
              </w:rPr>
              <w:t>-0.87</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F150E" w14:textId="77777777" w:rsidR="00FB6E89" w:rsidRPr="00380260" w:rsidRDefault="00FB6E89" w:rsidP="009B0FE1">
            <w:pPr>
              <w:spacing w:after="0" w:line="240" w:lineRule="auto"/>
              <w:jc w:val="center"/>
              <w:rPr>
                <w:rFonts w:eastAsia="Times New Roman"/>
                <w:b/>
                <w:bCs/>
                <w:color w:val="9C0006"/>
                <w:sz w:val="16"/>
                <w:szCs w:val="16"/>
                <w:lang w:eastAsia="en-GB"/>
              </w:rPr>
            </w:pPr>
            <w:r w:rsidRPr="00380260">
              <w:rPr>
                <w:rFonts w:eastAsia="Times New Roman"/>
                <w:b/>
                <w:bCs/>
                <w:color w:val="9C0006"/>
                <w:sz w:val="16"/>
                <w:szCs w:val="16"/>
                <w:lang w:eastAsia="en-GB"/>
              </w:rPr>
              <w:t>-3.02</w:t>
            </w:r>
          </w:p>
        </w:tc>
        <w:tc>
          <w:tcPr>
            <w:tcW w:w="1800" w:type="dxa"/>
            <w:tcBorders>
              <w:top w:val="nil"/>
              <w:left w:val="nil"/>
              <w:bottom w:val="single" w:sz="4" w:space="0" w:color="auto"/>
              <w:right w:val="single" w:sz="4" w:space="0" w:color="auto"/>
            </w:tcBorders>
            <w:shd w:val="clear" w:color="auto" w:fill="auto"/>
            <w:noWrap/>
            <w:vAlign w:val="center"/>
            <w:hideMark/>
          </w:tcPr>
          <w:p w14:paraId="0A87949A" w14:textId="2EC5D9DA" w:rsidR="00FB6E89" w:rsidRPr="00380260" w:rsidRDefault="006F0D51" w:rsidP="009B0FE1">
            <w:pPr>
              <w:spacing w:after="0" w:line="240" w:lineRule="auto"/>
              <w:jc w:val="center"/>
              <w:rPr>
                <w:rFonts w:eastAsia="Times New Roman"/>
                <w:b/>
                <w:bCs/>
                <w:sz w:val="16"/>
                <w:szCs w:val="16"/>
                <w:lang w:eastAsia="en-GB"/>
              </w:rPr>
            </w:pPr>
            <w:r>
              <w:rPr>
                <w:rFonts w:eastAsia="Times New Roman"/>
                <w:b/>
                <w:bCs/>
                <w:sz w:val="16"/>
                <w:szCs w:val="16"/>
                <w:lang w:eastAsia="en-GB"/>
              </w:rPr>
              <w:t>1/</w:t>
            </w:r>
            <w:r w:rsidR="00FB6E89" w:rsidRPr="00380260">
              <w:rPr>
                <w:rFonts w:eastAsia="Times New Roman"/>
                <w:b/>
                <w:bCs/>
                <w:sz w:val="16"/>
                <w:szCs w:val="16"/>
                <w:lang w:eastAsia="en-GB"/>
              </w:rPr>
              <w:t>3</w:t>
            </w:r>
          </w:p>
        </w:tc>
        <w:tc>
          <w:tcPr>
            <w:tcW w:w="1559" w:type="dxa"/>
            <w:tcBorders>
              <w:top w:val="nil"/>
              <w:left w:val="nil"/>
              <w:bottom w:val="single" w:sz="4" w:space="0" w:color="auto"/>
              <w:right w:val="single" w:sz="4" w:space="0" w:color="auto"/>
            </w:tcBorders>
            <w:shd w:val="clear" w:color="auto" w:fill="auto"/>
            <w:noWrap/>
            <w:vAlign w:val="center"/>
            <w:hideMark/>
          </w:tcPr>
          <w:p w14:paraId="0E5C9B9C"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3,300</w:t>
            </w:r>
          </w:p>
        </w:tc>
      </w:tr>
      <w:tr w:rsidR="00FB6E89" w:rsidRPr="00380260" w14:paraId="7C4BA8D7" w14:textId="77777777" w:rsidTr="002F6980">
        <w:trPr>
          <w:trHeight w:val="255"/>
        </w:trPr>
        <w:tc>
          <w:tcPr>
            <w:tcW w:w="865" w:type="dxa"/>
            <w:tcBorders>
              <w:top w:val="nil"/>
              <w:left w:val="single" w:sz="4" w:space="0" w:color="auto"/>
              <w:bottom w:val="single" w:sz="4" w:space="0" w:color="auto"/>
              <w:right w:val="single" w:sz="4" w:space="0" w:color="auto"/>
            </w:tcBorders>
            <w:shd w:val="clear" w:color="auto" w:fill="auto"/>
            <w:vAlign w:val="center"/>
            <w:hideMark/>
          </w:tcPr>
          <w:p w14:paraId="1C6A190E"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34/35</w:t>
            </w:r>
          </w:p>
        </w:tc>
        <w:tc>
          <w:tcPr>
            <w:tcW w:w="1326" w:type="dxa"/>
            <w:tcBorders>
              <w:top w:val="nil"/>
              <w:left w:val="nil"/>
              <w:bottom w:val="single" w:sz="4" w:space="0" w:color="auto"/>
              <w:right w:val="single" w:sz="4" w:space="0" w:color="auto"/>
            </w:tcBorders>
            <w:shd w:val="clear" w:color="auto" w:fill="auto"/>
            <w:noWrap/>
            <w:vAlign w:val="center"/>
            <w:hideMark/>
          </w:tcPr>
          <w:p w14:paraId="2D500082" w14:textId="311411AE" w:rsidR="00FB6E89" w:rsidRPr="00380260" w:rsidRDefault="00FB6E89" w:rsidP="009B0FE1">
            <w:pPr>
              <w:spacing w:after="0" w:line="240" w:lineRule="auto"/>
              <w:jc w:val="center"/>
              <w:rPr>
                <w:rFonts w:eastAsia="Times New Roman"/>
                <w:sz w:val="16"/>
                <w:szCs w:val="16"/>
                <w:lang w:eastAsia="en-GB"/>
              </w:rPr>
            </w:pPr>
          </w:p>
        </w:tc>
        <w:tc>
          <w:tcPr>
            <w:tcW w:w="1348" w:type="dxa"/>
            <w:tcBorders>
              <w:top w:val="nil"/>
              <w:left w:val="nil"/>
              <w:bottom w:val="single" w:sz="4" w:space="0" w:color="auto"/>
              <w:right w:val="single" w:sz="4" w:space="0" w:color="auto"/>
            </w:tcBorders>
            <w:shd w:val="clear" w:color="auto" w:fill="auto"/>
            <w:noWrap/>
            <w:vAlign w:val="center"/>
            <w:hideMark/>
          </w:tcPr>
          <w:p w14:paraId="71304D92"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3248</w:t>
            </w:r>
          </w:p>
        </w:tc>
        <w:tc>
          <w:tcPr>
            <w:tcW w:w="1276" w:type="dxa"/>
            <w:tcBorders>
              <w:top w:val="nil"/>
              <w:left w:val="nil"/>
              <w:bottom w:val="single" w:sz="4" w:space="0" w:color="auto"/>
              <w:right w:val="single" w:sz="4" w:space="0" w:color="auto"/>
            </w:tcBorders>
            <w:shd w:val="clear" w:color="auto" w:fill="auto"/>
            <w:noWrap/>
            <w:vAlign w:val="center"/>
            <w:hideMark/>
          </w:tcPr>
          <w:p w14:paraId="651CCBC7"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3313</w:t>
            </w:r>
          </w:p>
        </w:tc>
        <w:tc>
          <w:tcPr>
            <w:tcW w:w="1060" w:type="dxa"/>
            <w:tcBorders>
              <w:top w:val="nil"/>
              <w:left w:val="nil"/>
              <w:bottom w:val="single" w:sz="4" w:space="0" w:color="auto"/>
              <w:right w:val="single" w:sz="4" w:space="0" w:color="auto"/>
            </w:tcBorders>
            <w:shd w:val="clear" w:color="auto" w:fill="auto"/>
            <w:vAlign w:val="center"/>
            <w:hideMark/>
          </w:tcPr>
          <w:p w14:paraId="1CC2874F"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c>
          <w:tcPr>
            <w:tcW w:w="1159" w:type="dxa"/>
            <w:tcBorders>
              <w:top w:val="nil"/>
              <w:left w:val="nil"/>
              <w:bottom w:val="single" w:sz="4" w:space="0" w:color="auto"/>
              <w:right w:val="single" w:sz="4" w:space="0" w:color="auto"/>
            </w:tcBorders>
            <w:shd w:val="clear" w:color="auto" w:fill="auto"/>
            <w:vAlign w:val="center"/>
            <w:hideMark/>
          </w:tcPr>
          <w:p w14:paraId="6DCD9865"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3,480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C4B76" w14:textId="77777777" w:rsidR="00FB6E89" w:rsidRPr="00380260" w:rsidRDefault="00FB6E89" w:rsidP="009B0FE1">
            <w:pPr>
              <w:spacing w:after="0" w:line="240" w:lineRule="auto"/>
              <w:jc w:val="center"/>
              <w:rPr>
                <w:rFonts w:eastAsia="Times New Roman"/>
                <w:b/>
                <w:bCs/>
                <w:color w:val="9C0006"/>
                <w:sz w:val="16"/>
                <w:szCs w:val="16"/>
                <w:lang w:eastAsia="en-GB"/>
              </w:rPr>
            </w:pPr>
            <w:r w:rsidRPr="00380260">
              <w:rPr>
                <w:rFonts w:eastAsia="Times New Roman"/>
                <w:b/>
                <w:bCs/>
                <w:color w:val="9C0006"/>
                <w:sz w:val="16"/>
                <w:szCs w:val="16"/>
                <w:lang w:eastAsia="en-GB"/>
              </w:rPr>
              <w:t>-1.27</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7AF95" w14:textId="77777777" w:rsidR="00FB6E89" w:rsidRPr="00380260" w:rsidRDefault="00FB6E89" w:rsidP="009B0FE1">
            <w:pPr>
              <w:spacing w:after="0" w:line="240" w:lineRule="auto"/>
              <w:jc w:val="center"/>
              <w:rPr>
                <w:rFonts w:eastAsia="Times New Roman"/>
                <w:b/>
                <w:bCs/>
                <w:color w:val="9C0006"/>
                <w:sz w:val="16"/>
                <w:szCs w:val="16"/>
                <w:lang w:eastAsia="en-GB"/>
              </w:rPr>
            </w:pPr>
            <w:r w:rsidRPr="00380260">
              <w:rPr>
                <w:rFonts w:eastAsia="Times New Roman"/>
                <w:b/>
                <w:bCs/>
                <w:color w:val="9C0006"/>
                <w:sz w:val="16"/>
                <w:szCs w:val="16"/>
                <w:lang w:eastAsia="en-GB"/>
              </w:rPr>
              <w:t>-3.43</w:t>
            </w:r>
          </w:p>
        </w:tc>
        <w:tc>
          <w:tcPr>
            <w:tcW w:w="1800" w:type="dxa"/>
            <w:tcBorders>
              <w:top w:val="nil"/>
              <w:left w:val="nil"/>
              <w:bottom w:val="single" w:sz="4" w:space="0" w:color="auto"/>
              <w:right w:val="single" w:sz="4" w:space="0" w:color="auto"/>
            </w:tcBorders>
            <w:shd w:val="clear" w:color="auto" w:fill="auto"/>
            <w:noWrap/>
            <w:vAlign w:val="center"/>
            <w:hideMark/>
          </w:tcPr>
          <w:p w14:paraId="35A7A612" w14:textId="6C387014" w:rsidR="00FB6E89" w:rsidRPr="00380260" w:rsidRDefault="006F0D51" w:rsidP="009B0FE1">
            <w:pPr>
              <w:spacing w:after="0" w:line="240" w:lineRule="auto"/>
              <w:jc w:val="center"/>
              <w:rPr>
                <w:rFonts w:eastAsia="Times New Roman"/>
                <w:b/>
                <w:bCs/>
                <w:sz w:val="16"/>
                <w:szCs w:val="16"/>
                <w:lang w:eastAsia="en-GB"/>
              </w:rPr>
            </w:pPr>
            <w:r>
              <w:rPr>
                <w:rFonts w:eastAsia="Times New Roman"/>
                <w:b/>
                <w:bCs/>
                <w:sz w:val="16"/>
                <w:szCs w:val="16"/>
                <w:lang w:eastAsia="en-GB"/>
              </w:rPr>
              <w:t>1/</w:t>
            </w:r>
            <w:r w:rsidR="00FB6E89" w:rsidRPr="00380260">
              <w:rPr>
                <w:rFonts w:eastAsia="Times New Roman"/>
                <w:b/>
                <w:bCs/>
                <w:sz w:val="16"/>
                <w:szCs w:val="16"/>
                <w:lang w:eastAsia="en-GB"/>
              </w:rPr>
              <w:t>3</w:t>
            </w:r>
          </w:p>
        </w:tc>
        <w:tc>
          <w:tcPr>
            <w:tcW w:w="1559" w:type="dxa"/>
            <w:tcBorders>
              <w:top w:val="nil"/>
              <w:left w:val="nil"/>
              <w:bottom w:val="single" w:sz="4" w:space="0" w:color="auto"/>
              <w:right w:val="single" w:sz="4" w:space="0" w:color="auto"/>
            </w:tcBorders>
            <w:shd w:val="clear" w:color="auto" w:fill="auto"/>
            <w:noWrap/>
            <w:vAlign w:val="center"/>
            <w:hideMark/>
          </w:tcPr>
          <w:p w14:paraId="7B9ACA31"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3,300</w:t>
            </w:r>
          </w:p>
        </w:tc>
      </w:tr>
      <w:tr w:rsidR="00FB6E89" w:rsidRPr="00380260" w14:paraId="6F36293B" w14:textId="77777777" w:rsidTr="002F6980">
        <w:trPr>
          <w:trHeight w:val="255"/>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947CC"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35/36</w:t>
            </w:r>
          </w:p>
        </w:tc>
        <w:tc>
          <w:tcPr>
            <w:tcW w:w="1326" w:type="dxa"/>
            <w:tcBorders>
              <w:top w:val="single" w:sz="4" w:space="0" w:color="auto"/>
              <w:left w:val="nil"/>
              <w:bottom w:val="single" w:sz="4" w:space="0" w:color="auto"/>
              <w:right w:val="nil"/>
            </w:tcBorders>
            <w:shd w:val="clear" w:color="auto" w:fill="auto"/>
            <w:noWrap/>
            <w:vAlign w:val="center"/>
            <w:hideMark/>
          </w:tcPr>
          <w:p w14:paraId="7C645B83" w14:textId="44CC77A2" w:rsidR="00FB6E89" w:rsidRPr="00380260" w:rsidRDefault="00FB6E89" w:rsidP="009B0FE1">
            <w:pPr>
              <w:spacing w:after="0" w:line="240" w:lineRule="auto"/>
              <w:jc w:val="center"/>
              <w:rPr>
                <w:rFonts w:eastAsia="Times New Roman"/>
                <w:sz w:val="16"/>
                <w:szCs w:val="16"/>
                <w:lang w:eastAsia="en-GB"/>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79AEA"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3266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19ED341" w14:textId="77777777" w:rsidR="00FB6E89" w:rsidRPr="00380260" w:rsidRDefault="00FB6E89" w:rsidP="009B0FE1">
            <w:pPr>
              <w:spacing w:after="0" w:line="240" w:lineRule="auto"/>
              <w:jc w:val="center"/>
              <w:rPr>
                <w:rFonts w:eastAsia="Times New Roman"/>
                <w:b/>
                <w:bCs/>
                <w:color w:val="000000"/>
                <w:sz w:val="16"/>
                <w:szCs w:val="16"/>
                <w:lang w:eastAsia="en-GB"/>
              </w:rPr>
            </w:pPr>
            <w:r w:rsidRPr="00380260">
              <w:rPr>
                <w:rFonts w:eastAsia="Times New Roman"/>
                <w:b/>
                <w:bCs/>
                <w:color w:val="000000"/>
                <w:sz w:val="16"/>
                <w:szCs w:val="16"/>
                <w:lang w:eastAsia="en-GB"/>
              </w:rPr>
              <w:t>3331</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751B530E"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3,210</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14:paraId="344E3666"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3,480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9B9B4" w14:textId="77777777" w:rsidR="00FB6E89" w:rsidRPr="00380260" w:rsidRDefault="00FB6E89" w:rsidP="009B0FE1">
            <w:pPr>
              <w:spacing w:after="0" w:line="240" w:lineRule="auto"/>
              <w:jc w:val="center"/>
              <w:rPr>
                <w:rFonts w:eastAsia="Times New Roman"/>
                <w:b/>
                <w:bCs/>
                <w:color w:val="9C0006"/>
                <w:sz w:val="16"/>
                <w:szCs w:val="16"/>
                <w:lang w:eastAsia="en-GB"/>
              </w:rPr>
            </w:pPr>
            <w:r w:rsidRPr="00380260">
              <w:rPr>
                <w:rFonts w:eastAsia="Times New Roman"/>
                <w:b/>
                <w:bCs/>
                <w:color w:val="9C0006"/>
                <w:sz w:val="16"/>
                <w:szCs w:val="16"/>
                <w:lang w:eastAsia="en-GB"/>
              </w:rPr>
              <w:t>-1.87</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5EF47" w14:textId="77777777" w:rsidR="00FB6E89" w:rsidRPr="00380260" w:rsidRDefault="00FB6E89" w:rsidP="009B0FE1">
            <w:pPr>
              <w:spacing w:after="0" w:line="240" w:lineRule="auto"/>
              <w:jc w:val="center"/>
              <w:rPr>
                <w:rFonts w:eastAsia="Times New Roman"/>
                <w:b/>
                <w:bCs/>
                <w:color w:val="9C0006"/>
                <w:sz w:val="16"/>
                <w:szCs w:val="16"/>
                <w:lang w:eastAsia="en-GB"/>
              </w:rPr>
            </w:pPr>
            <w:r w:rsidRPr="00380260">
              <w:rPr>
                <w:rFonts w:eastAsia="Times New Roman"/>
                <w:b/>
                <w:bCs/>
                <w:color w:val="9C0006"/>
                <w:sz w:val="16"/>
                <w:szCs w:val="16"/>
                <w:lang w:eastAsia="en-GB"/>
              </w:rPr>
              <w:t>-4.04</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2DD95C2C" w14:textId="02276796" w:rsidR="00FB6E89" w:rsidRPr="00380260" w:rsidRDefault="006F0D51" w:rsidP="009B0FE1">
            <w:pPr>
              <w:spacing w:after="0" w:line="240" w:lineRule="auto"/>
              <w:jc w:val="center"/>
              <w:rPr>
                <w:rFonts w:eastAsia="Times New Roman"/>
                <w:b/>
                <w:bCs/>
                <w:sz w:val="16"/>
                <w:szCs w:val="16"/>
                <w:lang w:eastAsia="en-GB"/>
              </w:rPr>
            </w:pPr>
            <w:r>
              <w:rPr>
                <w:rFonts w:eastAsia="Times New Roman"/>
                <w:b/>
                <w:bCs/>
                <w:sz w:val="16"/>
                <w:szCs w:val="16"/>
                <w:lang w:eastAsia="en-GB"/>
              </w:rPr>
              <w:t>2/</w:t>
            </w:r>
            <w:r w:rsidR="00FB6E89" w:rsidRPr="00380260">
              <w:rPr>
                <w:rFonts w:eastAsia="Times New Roman"/>
                <w:b/>
                <w:bCs/>
                <w:sz w:val="16"/>
                <w:szCs w:val="16"/>
                <w:lang w:eastAsia="en-GB"/>
              </w:rPr>
              <w:t>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6B1D49C" w14:textId="77777777" w:rsidR="00FB6E89" w:rsidRPr="00380260" w:rsidRDefault="00FB6E89" w:rsidP="009B0FE1">
            <w:pPr>
              <w:spacing w:after="0" w:line="240" w:lineRule="auto"/>
              <w:jc w:val="center"/>
              <w:rPr>
                <w:rFonts w:eastAsia="Times New Roman"/>
                <w:b/>
                <w:bCs/>
                <w:sz w:val="16"/>
                <w:szCs w:val="16"/>
                <w:lang w:eastAsia="en-GB"/>
              </w:rPr>
            </w:pPr>
            <w:r w:rsidRPr="00380260">
              <w:rPr>
                <w:rFonts w:eastAsia="Times New Roman"/>
                <w:b/>
                <w:bCs/>
                <w:sz w:val="16"/>
                <w:szCs w:val="16"/>
                <w:lang w:eastAsia="en-GB"/>
              </w:rPr>
              <w:t>3,330</w:t>
            </w:r>
          </w:p>
        </w:tc>
      </w:tr>
    </w:tbl>
    <w:p w14:paraId="2F228319" w14:textId="77522C9B" w:rsidR="00480CE0" w:rsidRPr="00F0634F" w:rsidRDefault="00480CE0">
      <w:r w:rsidRPr="00F0634F">
        <w:rPr>
          <w:sz w:val="20"/>
          <w:szCs w:val="20"/>
        </w:rPr>
        <w:t>Source</w:t>
      </w:r>
      <w:r w:rsidRPr="00F0634F">
        <w:t xml:space="preserve">: </w:t>
      </w:r>
      <w:r w:rsidRPr="00F0634F">
        <w:rPr>
          <w:rFonts w:eastAsia="Times New Roman"/>
          <w:sz w:val="20"/>
          <w:szCs w:val="20"/>
          <w:lang w:eastAsia="en-GB"/>
        </w:rPr>
        <w:t>SRP_borough_Spring2023_3_1_BPO202110-year_constrained_1805230626</w:t>
      </w:r>
    </w:p>
    <w:p w14:paraId="5AA6B8D7" w14:textId="77777777" w:rsidR="00173C20" w:rsidRPr="0089567C" w:rsidRDefault="00173C20" w:rsidP="00173C20">
      <w:pPr>
        <w:rPr>
          <w:bCs/>
          <w:sz w:val="20"/>
          <w:szCs w:val="20"/>
        </w:rPr>
      </w:pPr>
      <w:r w:rsidRPr="00976F66">
        <w:lastRenderedPageBreak/>
        <w:t>Chart 2: Current numbers on roll, places available, GLA Baseline &amp; +2% projections for Reception Year in all Primary schools in Harrow</w:t>
      </w:r>
    </w:p>
    <w:p w14:paraId="7BC2DF88" w14:textId="29E2776A" w:rsidR="007747E6" w:rsidRDefault="007747E6" w:rsidP="00086DE9">
      <w:pPr>
        <w:spacing w:after="0" w:line="240" w:lineRule="auto"/>
      </w:pPr>
      <w:r>
        <w:rPr>
          <w:noProof/>
        </w:rPr>
        <w:drawing>
          <wp:inline distT="0" distB="0" distL="0" distR="0" wp14:anchorId="700BF1CD" wp14:editId="15482C94">
            <wp:extent cx="7681595" cy="3609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1595" cy="3609340"/>
                    </a:xfrm>
                    <a:prstGeom prst="rect">
                      <a:avLst/>
                    </a:prstGeom>
                    <a:noFill/>
                  </pic:spPr>
                </pic:pic>
              </a:graphicData>
            </a:graphic>
          </wp:inline>
        </w:drawing>
      </w:r>
    </w:p>
    <w:p w14:paraId="33F32E28" w14:textId="77777777" w:rsidR="002B181B" w:rsidRPr="00F0634F" w:rsidRDefault="002B181B" w:rsidP="002B181B">
      <w:r w:rsidRPr="00F0634F">
        <w:rPr>
          <w:sz w:val="20"/>
          <w:szCs w:val="20"/>
        </w:rPr>
        <w:t>Source</w:t>
      </w:r>
      <w:r w:rsidRPr="00F0634F">
        <w:t xml:space="preserve">: </w:t>
      </w:r>
      <w:r w:rsidRPr="00F0634F">
        <w:rPr>
          <w:rFonts w:eastAsia="Times New Roman"/>
          <w:sz w:val="20"/>
          <w:szCs w:val="20"/>
          <w:lang w:eastAsia="en-GB"/>
        </w:rPr>
        <w:t>SRP_borough_Spring2023_3_1_BPO202110-year_constrained_1805230626</w:t>
      </w:r>
    </w:p>
    <w:p w14:paraId="583FCFF8" w14:textId="1DF152F4" w:rsidR="007747E6" w:rsidRDefault="007747E6" w:rsidP="00086DE9">
      <w:pPr>
        <w:spacing w:after="0" w:line="240" w:lineRule="auto"/>
      </w:pPr>
    </w:p>
    <w:p w14:paraId="62268467" w14:textId="77777777" w:rsidR="001A6EDD" w:rsidRDefault="001A6EDD">
      <w:pPr>
        <w:rPr>
          <w:b/>
          <w:bCs/>
        </w:rPr>
      </w:pPr>
      <w:r>
        <w:rPr>
          <w:b/>
          <w:bCs/>
        </w:rPr>
        <w:br w:type="page"/>
      </w:r>
    </w:p>
    <w:p w14:paraId="4E082CFC" w14:textId="05AD3DBF" w:rsidR="003B7401" w:rsidRPr="007340EA" w:rsidRDefault="0026290F" w:rsidP="00086DE9">
      <w:pPr>
        <w:spacing w:after="0" w:line="240" w:lineRule="auto"/>
        <w:rPr>
          <w:b/>
          <w:bCs/>
        </w:rPr>
      </w:pPr>
      <w:r w:rsidRPr="007340EA">
        <w:rPr>
          <w:b/>
          <w:bCs/>
        </w:rPr>
        <w:lastRenderedPageBreak/>
        <w:t>3.4 Primary School Projections by Planning Area</w:t>
      </w:r>
    </w:p>
    <w:p w14:paraId="7391115E" w14:textId="77777777" w:rsidR="0058251C" w:rsidRDefault="0058251C" w:rsidP="0058251C">
      <w:pPr>
        <w:spacing w:after="0" w:line="240" w:lineRule="auto"/>
      </w:pPr>
    </w:p>
    <w:p w14:paraId="42102599" w14:textId="05E3145E" w:rsidR="007747E6" w:rsidRDefault="0058251C" w:rsidP="0058251C">
      <w:pPr>
        <w:spacing w:after="0" w:line="240" w:lineRule="auto"/>
      </w:pPr>
      <w:r w:rsidRPr="0058251C">
        <w:t>Map showing the new (May 2022) ward boundaries and primary planning areas for Harrow</w:t>
      </w:r>
      <w:r>
        <w:t xml:space="preserve"> </w:t>
      </w:r>
    </w:p>
    <w:p w14:paraId="25BC1DEE" w14:textId="3CD5061B" w:rsidR="001A6EDD" w:rsidRDefault="001A6EDD">
      <w:pPr>
        <w:rPr>
          <w:b/>
          <w:iCs/>
        </w:rPr>
      </w:pPr>
      <w:r>
        <w:rPr>
          <w:noProof/>
        </w:rPr>
        <w:drawing>
          <wp:inline distT="0" distB="0" distL="0" distR="0" wp14:anchorId="5358210F" wp14:editId="46024AEF">
            <wp:extent cx="9378315"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78315" cy="5943600"/>
                    </a:xfrm>
                    <a:prstGeom prst="rect">
                      <a:avLst/>
                    </a:prstGeom>
                  </pic:spPr>
                </pic:pic>
              </a:graphicData>
            </a:graphic>
          </wp:inline>
        </w:drawing>
      </w:r>
      <w:r>
        <w:rPr>
          <w:b/>
          <w:iCs/>
        </w:rPr>
        <w:br w:type="page"/>
      </w:r>
    </w:p>
    <w:p w14:paraId="59219906" w14:textId="7AB25036" w:rsidR="007340EA" w:rsidRPr="00976F66" w:rsidRDefault="007340EA" w:rsidP="007340EA">
      <w:pPr>
        <w:rPr>
          <w:b/>
          <w:iCs/>
        </w:rPr>
      </w:pPr>
      <w:r w:rsidRPr="00976F66">
        <w:rPr>
          <w:b/>
          <w:iCs/>
        </w:rPr>
        <w:lastRenderedPageBreak/>
        <w:t>North East Planning Area (GLA Planning Area 1):</w:t>
      </w:r>
    </w:p>
    <w:p w14:paraId="29993072" w14:textId="1691A8E7" w:rsidR="007747E6" w:rsidRDefault="00615BF0" w:rsidP="008B05EB">
      <w:pPr>
        <w:spacing w:after="0" w:line="240" w:lineRule="auto"/>
      </w:pPr>
      <w:r>
        <w:t xml:space="preserve">The </w:t>
      </w:r>
      <w:r w:rsidR="007340EA" w:rsidRPr="00976F66">
        <w:t xml:space="preserve">North East Planning Area </w:t>
      </w:r>
      <w:r>
        <w:t>is made up of six primary schools (see table below)</w:t>
      </w:r>
      <w:r w:rsidR="00F51FB6">
        <w:t>,</w:t>
      </w:r>
      <w:r>
        <w:t xml:space="preserve"> </w:t>
      </w:r>
      <w:r w:rsidR="00F51FB6">
        <w:t>which</w:t>
      </w:r>
      <w:r>
        <w:t xml:space="preserve"> have a combined PAN </w:t>
      </w:r>
      <w:r w:rsidRPr="00B402C5">
        <w:t>of 360.</w:t>
      </w:r>
      <w:r>
        <w:t xml:space="preserve">  The numbers on roll in the Reception to Year 6 groups has fallen over the last few years and </w:t>
      </w:r>
      <w:r w:rsidR="00F51FB6">
        <w:t xml:space="preserve">have fluctuated </w:t>
      </w:r>
      <w:r>
        <w:t>in the Reception Year</w:t>
      </w:r>
      <w:r w:rsidR="00F51FB6">
        <w:t>, as can be seen in the tables below</w:t>
      </w:r>
      <w:r>
        <w:t xml:space="preserve">.  There are enough places </w:t>
      </w:r>
      <w:r w:rsidR="00F51FB6">
        <w:t>to accommodate the project</w:t>
      </w:r>
      <w:r w:rsidR="00812578">
        <w:t>ed demand</w:t>
      </w:r>
      <w:r w:rsidR="00F51FB6">
        <w:t xml:space="preserve"> for </w:t>
      </w:r>
      <w:r>
        <w:t>this planning area for the forthcoming years.</w:t>
      </w:r>
    </w:p>
    <w:p w14:paraId="6B6D2D42" w14:textId="17E87320" w:rsidR="00240EDE" w:rsidRDefault="00240EDE" w:rsidP="008B05EB">
      <w:pPr>
        <w:spacing w:after="0" w:line="240" w:lineRule="auto"/>
      </w:pPr>
    </w:p>
    <w:tbl>
      <w:tblPr>
        <w:tblStyle w:val="TableGrid"/>
        <w:tblW w:w="0" w:type="auto"/>
        <w:tblLook w:val="04A0" w:firstRow="1" w:lastRow="0" w:firstColumn="1" w:lastColumn="0" w:noHBand="0" w:noVBand="1"/>
      </w:tblPr>
      <w:tblGrid>
        <w:gridCol w:w="1924"/>
        <w:gridCol w:w="12813"/>
      </w:tblGrid>
      <w:tr w:rsidR="006A0AC2" w14:paraId="429B5267" w14:textId="77777777" w:rsidTr="00F7015C">
        <w:tc>
          <w:tcPr>
            <w:tcW w:w="1924" w:type="dxa"/>
          </w:tcPr>
          <w:p w14:paraId="06410A5B" w14:textId="0AC87E65" w:rsidR="006A0AC2" w:rsidRPr="00986E56" w:rsidRDefault="006A0AC2" w:rsidP="007340EA">
            <w:pPr>
              <w:rPr>
                <w:b/>
                <w:bCs/>
              </w:rPr>
            </w:pPr>
            <w:r w:rsidRPr="00986E56">
              <w:rPr>
                <w:b/>
                <w:bCs/>
              </w:rPr>
              <w:t>Main wards</w:t>
            </w:r>
          </w:p>
        </w:tc>
        <w:tc>
          <w:tcPr>
            <w:tcW w:w="12813" w:type="dxa"/>
          </w:tcPr>
          <w:p w14:paraId="08370A85" w14:textId="4222B073" w:rsidR="006A0AC2" w:rsidRDefault="00F7015C" w:rsidP="007340EA">
            <w:r>
              <w:t>Harrow Weald, Stanmore</w:t>
            </w:r>
          </w:p>
        </w:tc>
      </w:tr>
      <w:tr w:rsidR="006A0AC2" w:rsidRPr="00F7015C" w14:paraId="579E3E1A" w14:textId="77777777" w:rsidTr="00F7015C">
        <w:tc>
          <w:tcPr>
            <w:tcW w:w="1924" w:type="dxa"/>
          </w:tcPr>
          <w:p w14:paraId="5BB51B33" w14:textId="6933734C" w:rsidR="006A0AC2" w:rsidRPr="00986E56" w:rsidRDefault="006A0AC2" w:rsidP="007340EA">
            <w:pPr>
              <w:rPr>
                <w:b/>
                <w:bCs/>
              </w:rPr>
            </w:pPr>
            <w:r w:rsidRPr="00986E56">
              <w:rPr>
                <w:b/>
                <w:bCs/>
              </w:rPr>
              <w:t>Schools (PAN)</w:t>
            </w:r>
          </w:p>
        </w:tc>
        <w:tc>
          <w:tcPr>
            <w:tcW w:w="12813" w:type="dxa"/>
          </w:tcPr>
          <w:p w14:paraId="4DE14EF0" w14:textId="6275CD9B" w:rsidR="006A0AC2" w:rsidRPr="00B402C5" w:rsidRDefault="00F7015C" w:rsidP="007340EA">
            <w:r w:rsidRPr="00B402C5">
              <w:t>Avanti House (60), Cedars Manor* (60), Hujjat Primary (60), St John’s CofE (60), St Teresa’s (60), Weald Rise** (60)</w:t>
            </w:r>
          </w:p>
        </w:tc>
      </w:tr>
      <w:tr w:rsidR="00F7015C" w:rsidRPr="00F7015C" w14:paraId="75B1F24D" w14:textId="77777777" w:rsidTr="00F7015C">
        <w:tc>
          <w:tcPr>
            <w:tcW w:w="1924" w:type="dxa"/>
          </w:tcPr>
          <w:p w14:paraId="6AB66F51" w14:textId="687E4C23" w:rsidR="00F7015C" w:rsidRPr="00986E56" w:rsidRDefault="00F7015C" w:rsidP="007340EA">
            <w:pPr>
              <w:rPr>
                <w:b/>
                <w:bCs/>
              </w:rPr>
            </w:pPr>
            <w:r w:rsidRPr="00986E56">
              <w:rPr>
                <w:b/>
                <w:bCs/>
              </w:rPr>
              <w:t>Total PAN</w:t>
            </w:r>
          </w:p>
        </w:tc>
        <w:tc>
          <w:tcPr>
            <w:tcW w:w="12813" w:type="dxa"/>
          </w:tcPr>
          <w:p w14:paraId="73D962D8" w14:textId="6A89B573" w:rsidR="00F7015C" w:rsidRPr="00B402C5" w:rsidRDefault="00F7015C" w:rsidP="007340EA">
            <w:r w:rsidRPr="00B402C5">
              <w:t>360</w:t>
            </w:r>
          </w:p>
        </w:tc>
      </w:tr>
    </w:tbl>
    <w:p w14:paraId="027B5715" w14:textId="66FC2CBD" w:rsidR="0065148D" w:rsidRDefault="0065148D" w:rsidP="0065639A">
      <w:pPr>
        <w:spacing w:after="0" w:line="240" w:lineRule="auto"/>
        <w:rPr>
          <w:sz w:val="20"/>
        </w:rPr>
      </w:pPr>
      <w:r w:rsidRPr="00A66FB6">
        <w:rPr>
          <w:sz w:val="20"/>
          <w:szCs w:val="20"/>
        </w:rPr>
        <w:t>*Cedars Manor formal PAN reduction from 3FE to 2FE from 2019/20</w:t>
      </w:r>
      <w:r w:rsidR="00F7015C">
        <w:rPr>
          <w:sz w:val="20"/>
          <w:szCs w:val="20"/>
        </w:rPr>
        <w:t xml:space="preserve">; </w:t>
      </w:r>
      <w:r w:rsidRPr="00471A49">
        <w:t>**</w:t>
      </w:r>
      <w:r w:rsidRPr="00471A49">
        <w:rPr>
          <w:sz w:val="20"/>
        </w:rPr>
        <w:t>Weald Rise formal PAN reduction from 4FE to 2FE (120 to 60) from 2020/21</w:t>
      </w:r>
    </w:p>
    <w:p w14:paraId="734D3F0D" w14:textId="77777777" w:rsidR="00021C3B" w:rsidRDefault="00021C3B" w:rsidP="0065639A">
      <w:pPr>
        <w:spacing w:after="0" w:line="240" w:lineRule="auto"/>
      </w:pPr>
    </w:p>
    <w:p w14:paraId="2C80DE3F" w14:textId="177A5F18" w:rsidR="007747E6" w:rsidRDefault="00021C3B" w:rsidP="00086DE9">
      <w:pPr>
        <w:spacing w:after="0" w:line="240" w:lineRule="auto"/>
      </w:pPr>
      <w:r w:rsidRPr="00EA3098">
        <w:t xml:space="preserve">Table </w:t>
      </w:r>
      <w:r w:rsidR="00100783">
        <w:t>6</w:t>
      </w:r>
      <w:r>
        <w:t>: Primary projections for the North East Planning Area</w:t>
      </w:r>
    </w:p>
    <w:tbl>
      <w:tblPr>
        <w:tblW w:w="12186" w:type="dxa"/>
        <w:tblLook w:val="04A0" w:firstRow="1" w:lastRow="0" w:firstColumn="1" w:lastColumn="0" w:noHBand="0" w:noVBand="1"/>
      </w:tblPr>
      <w:tblGrid>
        <w:gridCol w:w="890"/>
        <w:gridCol w:w="1648"/>
        <w:gridCol w:w="1993"/>
        <w:gridCol w:w="2127"/>
        <w:gridCol w:w="1134"/>
        <w:gridCol w:w="2268"/>
        <w:gridCol w:w="2126"/>
      </w:tblGrid>
      <w:tr w:rsidR="006E689B" w:rsidRPr="00380260" w14:paraId="47816348" w14:textId="77777777" w:rsidTr="00A514DC">
        <w:trPr>
          <w:trHeight w:val="255"/>
        </w:trPr>
        <w:tc>
          <w:tcPr>
            <w:tcW w:w="12186"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6834AA97" w14:textId="64092E88" w:rsidR="006E689B" w:rsidRPr="00380260" w:rsidRDefault="006E689B">
            <w:pPr>
              <w:spacing w:after="0" w:line="240" w:lineRule="auto"/>
              <w:rPr>
                <w:rFonts w:eastAsia="Times New Roman"/>
                <w:b/>
                <w:bCs/>
                <w:sz w:val="20"/>
                <w:szCs w:val="20"/>
                <w:lang w:eastAsia="en-GB"/>
              </w:rPr>
            </w:pPr>
            <w:r w:rsidRPr="00380260">
              <w:rPr>
                <w:rFonts w:eastAsia="Times New Roman"/>
                <w:b/>
                <w:bCs/>
                <w:sz w:val="20"/>
                <w:szCs w:val="20"/>
                <w:lang w:eastAsia="en-GB"/>
              </w:rPr>
              <w:t>Primary projection area: North East (Community Schools only)</w:t>
            </w:r>
            <w:r w:rsidR="00455BC6">
              <w:rPr>
                <w:rFonts w:eastAsia="Times New Roman"/>
                <w:b/>
                <w:bCs/>
                <w:sz w:val="20"/>
                <w:szCs w:val="20"/>
                <w:lang w:eastAsia="en-GB"/>
              </w:rPr>
              <w:t xml:space="preserve"> – Years R to 6 only</w:t>
            </w:r>
          </w:p>
        </w:tc>
      </w:tr>
      <w:tr w:rsidR="006E689B" w:rsidRPr="00380260" w14:paraId="099782D9" w14:textId="77777777" w:rsidTr="00A514DC">
        <w:trPr>
          <w:trHeight w:val="644"/>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3459D381"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Year</w:t>
            </w:r>
          </w:p>
        </w:tc>
        <w:tc>
          <w:tcPr>
            <w:tcW w:w="1648" w:type="dxa"/>
            <w:tcBorders>
              <w:top w:val="nil"/>
              <w:left w:val="nil"/>
              <w:bottom w:val="single" w:sz="4" w:space="0" w:color="auto"/>
              <w:right w:val="single" w:sz="4" w:space="0" w:color="auto"/>
            </w:tcBorders>
            <w:shd w:val="clear" w:color="auto" w:fill="auto"/>
            <w:vAlign w:val="center"/>
            <w:hideMark/>
          </w:tcPr>
          <w:p w14:paraId="7513BD1F"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January actual number on roll</w:t>
            </w:r>
          </w:p>
        </w:tc>
        <w:tc>
          <w:tcPr>
            <w:tcW w:w="1993" w:type="dxa"/>
            <w:tcBorders>
              <w:top w:val="nil"/>
              <w:left w:val="nil"/>
              <w:bottom w:val="single" w:sz="4" w:space="0" w:color="auto"/>
              <w:right w:val="single" w:sz="4" w:space="0" w:color="auto"/>
            </w:tcBorders>
            <w:shd w:val="clear" w:color="auto" w:fill="auto"/>
            <w:vAlign w:val="center"/>
            <w:hideMark/>
          </w:tcPr>
          <w:p w14:paraId="114B567C"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Projected demand GLA (Baseline)</w:t>
            </w:r>
          </w:p>
        </w:tc>
        <w:tc>
          <w:tcPr>
            <w:tcW w:w="2127" w:type="dxa"/>
            <w:tcBorders>
              <w:top w:val="nil"/>
              <w:left w:val="nil"/>
              <w:bottom w:val="single" w:sz="4" w:space="0" w:color="auto"/>
              <w:right w:val="single" w:sz="4" w:space="0" w:color="auto"/>
            </w:tcBorders>
            <w:shd w:val="clear" w:color="auto" w:fill="auto"/>
            <w:vAlign w:val="center"/>
            <w:hideMark/>
          </w:tcPr>
          <w:p w14:paraId="12418F38"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Projected demand GLA (R+2% - Yr6)</w:t>
            </w:r>
          </w:p>
        </w:tc>
        <w:tc>
          <w:tcPr>
            <w:tcW w:w="1134" w:type="dxa"/>
            <w:tcBorders>
              <w:top w:val="nil"/>
              <w:left w:val="nil"/>
              <w:bottom w:val="single" w:sz="4" w:space="0" w:color="auto"/>
              <w:right w:val="single" w:sz="4" w:space="0" w:color="auto"/>
            </w:tcBorders>
            <w:shd w:val="clear" w:color="auto" w:fill="auto"/>
            <w:vAlign w:val="center"/>
            <w:hideMark/>
          </w:tcPr>
          <w:p w14:paraId="78200559"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Places available</w:t>
            </w:r>
          </w:p>
        </w:tc>
        <w:tc>
          <w:tcPr>
            <w:tcW w:w="2268" w:type="dxa"/>
            <w:tcBorders>
              <w:top w:val="nil"/>
              <w:left w:val="nil"/>
              <w:bottom w:val="single" w:sz="4" w:space="0" w:color="auto"/>
              <w:right w:val="single" w:sz="4" w:space="0" w:color="auto"/>
            </w:tcBorders>
            <w:shd w:val="clear" w:color="auto" w:fill="auto"/>
            <w:vAlign w:val="center"/>
            <w:hideMark/>
          </w:tcPr>
          <w:p w14:paraId="7F7A1566" w14:textId="2F31891A"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Surplus /</w:t>
            </w:r>
            <w:r w:rsidR="00886FA2">
              <w:rPr>
                <w:rFonts w:eastAsia="Times New Roman"/>
                <w:b/>
                <w:bCs/>
                <w:sz w:val="20"/>
                <w:szCs w:val="20"/>
                <w:lang w:eastAsia="en-GB"/>
              </w:rPr>
              <w:t>Shortfall</w:t>
            </w:r>
            <w:r w:rsidRPr="00380260">
              <w:rPr>
                <w:rFonts w:eastAsia="Times New Roman"/>
                <w:b/>
                <w:bCs/>
                <w:sz w:val="20"/>
                <w:szCs w:val="20"/>
                <w:lang w:eastAsia="en-GB"/>
              </w:rPr>
              <w:t xml:space="preserve"> of places (Baseline)</w:t>
            </w:r>
          </w:p>
        </w:tc>
        <w:tc>
          <w:tcPr>
            <w:tcW w:w="2126" w:type="dxa"/>
            <w:tcBorders>
              <w:top w:val="nil"/>
              <w:left w:val="nil"/>
              <w:bottom w:val="single" w:sz="4" w:space="0" w:color="auto"/>
              <w:right w:val="single" w:sz="4" w:space="0" w:color="auto"/>
            </w:tcBorders>
            <w:shd w:val="clear" w:color="auto" w:fill="auto"/>
            <w:vAlign w:val="center"/>
            <w:hideMark/>
          </w:tcPr>
          <w:p w14:paraId="0993E3D1" w14:textId="446B2C5D"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Surplus /</w:t>
            </w:r>
            <w:r w:rsidR="00886FA2">
              <w:rPr>
                <w:rFonts w:eastAsia="Times New Roman"/>
                <w:b/>
                <w:bCs/>
                <w:sz w:val="20"/>
                <w:szCs w:val="20"/>
                <w:lang w:eastAsia="en-GB"/>
              </w:rPr>
              <w:t>Shortfall</w:t>
            </w:r>
            <w:r w:rsidRPr="00380260">
              <w:rPr>
                <w:rFonts w:eastAsia="Times New Roman"/>
                <w:b/>
                <w:bCs/>
                <w:sz w:val="20"/>
                <w:szCs w:val="20"/>
                <w:lang w:eastAsia="en-GB"/>
              </w:rPr>
              <w:t xml:space="preserve"> of places (R+2% - Yr6)</w:t>
            </w:r>
          </w:p>
        </w:tc>
      </w:tr>
      <w:tr w:rsidR="006E689B" w:rsidRPr="00380260" w14:paraId="3D8E4EBE" w14:textId="77777777" w:rsidTr="00A514DC">
        <w:trPr>
          <w:trHeight w:val="260"/>
        </w:trPr>
        <w:tc>
          <w:tcPr>
            <w:tcW w:w="890" w:type="dxa"/>
            <w:tcBorders>
              <w:top w:val="nil"/>
              <w:left w:val="single" w:sz="4" w:space="0" w:color="auto"/>
              <w:bottom w:val="single" w:sz="4" w:space="0" w:color="auto"/>
              <w:right w:val="single" w:sz="4" w:space="0" w:color="auto"/>
            </w:tcBorders>
            <w:shd w:val="clear" w:color="000000" w:fill="99CCFF"/>
            <w:vAlign w:val="center"/>
            <w:hideMark/>
          </w:tcPr>
          <w:p w14:paraId="03A7AE9A"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15/16</w:t>
            </w:r>
          </w:p>
        </w:tc>
        <w:tc>
          <w:tcPr>
            <w:tcW w:w="1648" w:type="dxa"/>
            <w:tcBorders>
              <w:top w:val="nil"/>
              <w:left w:val="nil"/>
              <w:bottom w:val="single" w:sz="4" w:space="0" w:color="auto"/>
              <w:right w:val="single" w:sz="4" w:space="0" w:color="auto"/>
            </w:tcBorders>
            <w:shd w:val="clear" w:color="000000" w:fill="99CCFF"/>
            <w:noWrap/>
            <w:vAlign w:val="center"/>
            <w:hideMark/>
          </w:tcPr>
          <w:p w14:paraId="52E200CB"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2,313</w:t>
            </w:r>
          </w:p>
        </w:tc>
        <w:tc>
          <w:tcPr>
            <w:tcW w:w="1993" w:type="dxa"/>
            <w:tcBorders>
              <w:top w:val="nil"/>
              <w:left w:val="nil"/>
              <w:bottom w:val="single" w:sz="4" w:space="0" w:color="auto"/>
              <w:right w:val="single" w:sz="4" w:space="0" w:color="auto"/>
            </w:tcBorders>
            <w:shd w:val="clear" w:color="000000" w:fill="99CCFF"/>
            <w:noWrap/>
            <w:vAlign w:val="center"/>
            <w:hideMark/>
          </w:tcPr>
          <w:p w14:paraId="43454416" w14:textId="02D39DD3" w:rsidR="006E689B" w:rsidRPr="00380260" w:rsidRDefault="006E689B" w:rsidP="00455BC6">
            <w:pPr>
              <w:spacing w:after="0" w:line="240" w:lineRule="auto"/>
              <w:jc w:val="center"/>
              <w:rPr>
                <w:rFonts w:eastAsia="Times New Roman"/>
                <w:b/>
                <w:bCs/>
                <w:sz w:val="20"/>
                <w:szCs w:val="20"/>
                <w:lang w:eastAsia="en-GB"/>
              </w:rPr>
            </w:pPr>
          </w:p>
        </w:tc>
        <w:tc>
          <w:tcPr>
            <w:tcW w:w="2127" w:type="dxa"/>
            <w:tcBorders>
              <w:top w:val="nil"/>
              <w:left w:val="nil"/>
              <w:bottom w:val="single" w:sz="4" w:space="0" w:color="auto"/>
              <w:right w:val="single" w:sz="4" w:space="0" w:color="auto"/>
            </w:tcBorders>
            <w:shd w:val="clear" w:color="000000" w:fill="99CCFF"/>
            <w:vAlign w:val="center"/>
            <w:hideMark/>
          </w:tcPr>
          <w:p w14:paraId="5351DFC0" w14:textId="0B5A64DF" w:rsidR="006E689B" w:rsidRPr="00380260" w:rsidRDefault="006E689B" w:rsidP="00455BC6">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0701A7D6" w14:textId="25DC81DA" w:rsidR="006E689B" w:rsidRPr="00380260" w:rsidRDefault="006E689B" w:rsidP="00455BC6">
            <w:pPr>
              <w:spacing w:after="0" w:line="240" w:lineRule="auto"/>
              <w:jc w:val="center"/>
              <w:rPr>
                <w:rFonts w:eastAsia="Times New Roman"/>
                <w:b/>
                <w:bCs/>
                <w:sz w:val="20"/>
                <w:szCs w:val="20"/>
                <w:lang w:eastAsia="en-GB"/>
              </w:rPr>
            </w:pPr>
          </w:p>
        </w:tc>
        <w:tc>
          <w:tcPr>
            <w:tcW w:w="2268" w:type="dxa"/>
            <w:tcBorders>
              <w:top w:val="nil"/>
              <w:left w:val="nil"/>
              <w:bottom w:val="single" w:sz="4" w:space="0" w:color="auto"/>
              <w:right w:val="single" w:sz="4" w:space="0" w:color="auto"/>
            </w:tcBorders>
            <w:shd w:val="clear" w:color="000000" w:fill="99CCFF"/>
            <w:vAlign w:val="center"/>
            <w:hideMark/>
          </w:tcPr>
          <w:p w14:paraId="65908379" w14:textId="176E5391" w:rsidR="006E689B" w:rsidRPr="00380260" w:rsidRDefault="006E689B" w:rsidP="00455BC6">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7410A4C7" w14:textId="7E88A1EC" w:rsidR="006E689B" w:rsidRPr="00380260" w:rsidRDefault="006E689B" w:rsidP="00455BC6">
            <w:pPr>
              <w:spacing w:after="0" w:line="240" w:lineRule="auto"/>
              <w:jc w:val="center"/>
              <w:rPr>
                <w:rFonts w:eastAsia="Times New Roman"/>
                <w:b/>
                <w:bCs/>
                <w:sz w:val="20"/>
                <w:szCs w:val="20"/>
                <w:lang w:eastAsia="en-GB"/>
              </w:rPr>
            </w:pPr>
          </w:p>
        </w:tc>
      </w:tr>
      <w:tr w:rsidR="006E689B" w:rsidRPr="00380260" w14:paraId="27989846" w14:textId="77777777" w:rsidTr="00A514DC">
        <w:trPr>
          <w:trHeight w:val="260"/>
        </w:trPr>
        <w:tc>
          <w:tcPr>
            <w:tcW w:w="890" w:type="dxa"/>
            <w:tcBorders>
              <w:top w:val="nil"/>
              <w:left w:val="single" w:sz="4" w:space="0" w:color="auto"/>
              <w:bottom w:val="single" w:sz="4" w:space="0" w:color="auto"/>
              <w:right w:val="single" w:sz="4" w:space="0" w:color="auto"/>
            </w:tcBorders>
            <w:shd w:val="clear" w:color="000000" w:fill="99CCFF"/>
            <w:vAlign w:val="center"/>
            <w:hideMark/>
          </w:tcPr>
          <w:p w14:paraId="176FB0F5"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16/17</w:t>
            </w:r>
          </w:p>
        </w:tc>
        <w:tc>
          <w:tcPr>
            <w:tcW w:w="1648" w:type="dxa"/>
            <w:tcBorders>
              <w:top w:val="nil"/>
              <w:left w:val="nil"/>
              <w:bottom w:val="single" w:sz="4" w:space="0" w:color="auto"/>
              <w:right w:val="single" w:sz="4" w:space="0" w:color="auto"/>
            </w:tcBorders>
            <w:shd w:val="clear" w:color="000000" w:fill="99CCFF"/>
            <w:noWrap/>
            <w:vAlign w:val="center"/>
            <w:hideMark/>
          </w:tcPr>
          <w:p w14:paraId="32E469FE"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2,294</w:t>
            </w:r>
          </w:p>
        </w:tc>
        <w:tc>
          <w:tcPr>
            <w:tcW w:w="1993" w:type="dxa"/>
            <w:tcBorders>
              <w:top w:val="nil"/>
              <w:left w:val="nil"/>
              <w:bottom w:val="single" w:sz="4" w:space="0" w:color="auto"/>
              <w:right w:val="single" w:sz="4" w:space="0" w:color="auto"/>
            </w:tcBorders>
            <w:shd w:val="clear" w:color="000000" w:fill="99CCFF"/>
            <w:noWrap/>
            <w:vAlign w:val="center"/>
            <w:hideMark/>
          </w:tcPr>
          <w:p w14:paraId="7FC2F795" w14:textId="5AB8E4CA" w:rsidR="006E689B" w:rsidRPr="00380260" w:rsidRDefault="006E689B" w:rsidP="00455BC6">
            <w:pPr>
              <w:spacing w:after="0" w:line="240" w:lineRule="auto"/>
              <w:jc w:val="center"/>
              <w:rPr>
                <w:rFonts w:eastAsia="Times New Roman"/>
                <w:b/>
                <w:bCs/>
                <w:sz w:val="20"/>
                <w:szCs w:val="20"/>
                <w:lang w:eastAsia="en-GB"/>
              </w:rPr>
            </w:pPr>
          </w:p>
        </w:tc>
        <w:tc>
          <w:tcPr>
            <w:tcW w:w="2127" w:type="dxa"/>
            <w:tcBorders>
              <w:top w:val="nil"/>
              <w:left w:val="nil"/>
              <w:bottom w:val="single" w:sz="4" w:space="0" w:color="auto"/>
              <w:right w:val="single" w:sz="4" w:space="0" w:color="auto"/>
            </w:tcBorders>
            <w:shd w:val="clear" w:color="000000" w:fill="99CCFF"/>
            <w:vAlign w:val="center"/>
            <w:hideMark/>
          </w:tcPr>
          <w:p w14:paraId="75A105D0" w14:textId="022DF9F8" w:rsidR="006E689B" w:rsidRPr="00380260" w:rsidRDefault="006E689B" w:rsidP="00455BC6">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3D68F1FA" w14:textId="38DB57BE" w:rsidR="006E689B" w:rsidRPr="00380260" w:rsidRDefault="006E689B" w:rsidP="00455BC6">
            <w:pPr>
              <w:spacing w:after="0" w:line="240" w:lineRule="auto"/>
              <w:jc w:val="center"/>
              <w:rPr>
                <w:rFonts w:eastAsia="Times New Roman"/>
                <w:b/>
                <w:bCs/>
                <w:sz w:val="20"/>
                <w:szCs w:val="20"/>
                <w:lang w:eastAsia="en-GB"/>
              </w:rPr>
            </w:pPr>
          </w:p>
        </w:tc>
        <w:tc>
          <w:tcPr>
            <w:tcW w:w="2268" w:type="dxa"/>
            <w:tcBorders>
              <w:top w:val="nil"/>
              <w:left w:val="nil"/>
              <w:bottom w:val="single" w:sz="4" w:space="0" w:color="auto"/>
              <w:right w:val="single" w:sz="4" w:space="0" w:color="auto"/>
            </w:tcBorders>
            <w:shd w:val="clear" w:color="000000" w:fill="99CCFF"/>
            <w:vAlign w:val="center"/>
            <w:hideMark/>
          </w:tcPr>
          <w:p w14:paraId="7E17CF92" w14:textId="51C1D3CA" w:rsidR="006E689B" w:rsidRPr="00380260" w:rsidRDefault="006E689B" w:rsidP="00455BC6">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72830660" w14:textId="13E6CCF8" w:rsidR="006E689B" w:rsidRPr="00380260" w:rsidRDefault="006E689B" w:rsidP="00455BC6">
            <w:pPr>
              <w:spacing w:after="0" w:line="240" w:lineRule="auto"/>
              <w:jc w:val="center"/>
              <w:rPr>
                <w:rFonts w:eastAsia="Times New Roman"/>
                <w:b/>
                <w:bCs/>
                <w:sz w:val="20"/>
                <w:szCs w:val="20"/>
                <w:lang w:eastAsia="en-GB"/>
              </w:rPr>
            </w:pPr>
          </w:p>
        </w:tc>
      </w:tr>
      <w:tr w:rsidR="006E689B" w:rsidRPr="00380260" w14:paraId="59467B42" w14:textId="77777777" w:rsidTr="00A514DC">
        <w:trPr>
          <w:trHeight w:val="260"/>
        </w:trPr>
        <w:tc>
          <w:tcPr>
            <w:tcW w:w="890" w:type="dxa"/>
            <w:tcBorders>
              <w:top w:val="nil"/>
              <w:left w:val="single" w:sz="4" w:space="0" w:color="auto"/>
              <w:bottom w:val="single" w:sz="4" w:space="0" w:color="auto"/>
              <w:right w:val="single" w:sz="4" w:space="0" w:color="auto"/>
            </w:tcBorders>
            <w:shd w:val="clear" w:color="000000" w:fill="99CCFF"/>
            <w:vAlign w:val="center"/>
            <w:hideMark/>
          </w:tcPr>
          <w:p w14:paraId="24167199"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17/18</w:t>
            </w:r>
          </w:p>
        </w:tc>
        <w:tc>
          <w:tcPr>
            <w:tcW w:w="1648" w:type="dxa"/>
            <w:tcBorders>
              <w:top w:val="nil"/>
              <w:left w:val="nil"/>
              <w:bottom w:val="single" w:sz="4" w:space="0" w:color="auto"/>
              <w:right w:val="single" w:sz="4" w:space="0" w:color="auto"/>
            </w:tcBorders>
            <w:shd w:val="clear" w:color="000000" w:fill="99CCFF"/>
            <w:noWrap/>
            <w:vAlign w:val="center"/>
            <w:hideMark/>
          </w:tcPr>
          <w:p w14:paraId="0C10CEF4"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2,247</w:t>
            </w:r>
          </w:p>
        </w:tc>
        <w:tc>
          <w:tcPr>
            <w:tcW w:w="1993" w:type="dxa"/>
            <w:tcBorders>
              <w:top w:val="nil"/>
              <w:left w:val="nil"/>
              <w:bottom w:val="single" w:sz="4" w:space="0" w:color="auto"/>
              <w:right w:val="single" w:sz="4" w:space="0" w:color="auto"/>
            </w:tcBorders>
            <w:shd w:val="clear" w:color="000000" w:fill="99CCFF"/>
            <w:noWrap/>
            <w:vAlign w:val="center"/>
            <w:hideMark/>
          </w:tcPr>
          <w:p w14:paraId="7BE02E58" w14:textId="1851FEBE" w:rsidR="006E689B" w:rsidRPr="00380260" w:rsidRDefault="006E689B" w:rsidP="00455BC6">
            <w:pPr>
              <w:spacing w:after="0" w:line="240" w:lineRule="auto"/>
              <w:jc w:val="center"/>
              <w:rPr>
                <w:rFonts w:eastAsia="Times New Roman"/>
                <w:b/>
                <w:bCs/>
                <w:sz w:val="20"/>
                <w:szCs w:val="20"/>
                <w:lang w:eastAsia="en-GB"/>
              </w:rPr>
            </w:pPr>
          </w:p>
        </w:tc>
        <w:tc>
          <w:tcPr>
            <w:tcW w:w="2127" w:type="dxa"/>
            <w:tcBorders>
              <w:top w:val="nil"/>
              <w:left w:val="nil"/>
              <w:bottom w:val="single" w:sz="4" w:space="0" w:color="auto"/>
              <w:right w:val="single" w:sz="4" w:space="0" w:color="auto"/>
            </w:tcBorders>
            <w:shd w:val="clear" w:color="000000" w:fill="99CCFF"/>
            <w:vAlign w:val="center"/>
            <w:hideMark/>
          </w:tcPr>
          <w:p w14:paraId="625EDFA7" w14:textId="1CA67ECA" w:rsidR="006E689B" w:rsidRPr="00380260" w:rsidRDefault="006E689B" w:rsidP="00455BC6">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6CB6E2E8" w14:textId="3A5AD4F7" w:rsidR="006E689B" w:rsidRPr="00380260" w:rsidRDefault="006E689B" w:rsidP="00455BC6">
            <w:pPr>
              <w:spacing w:after="0" w:line="240" w:lineRule="auto"/>
              <w:jc w:val="center"/>
              <w:rPr>
                <w:rFonts w:eastAsia="Times New Roman"/>
                <w:b/>
                <w:bCs/>
                <w:sz w:val="20"/>
                <w:szCs w:val="20"/>
                <w:lang w:eastAsia="en-GB"/>
              </w:rPr>
            </w:pPr>
          </w:p>
        </w:tc>
        <w:tc>
          <w:tcPr>
            <w:tcW w:w="2268" w:type="dxa"/>
            <w:tcBorders>
              <w:top w:val="nil"/>
              <w:left w:val="nil"/>
              <w:bottom w:val="single" w:sz="4" w:space="0" w:color="auto"/>
              <w:right w:val="single" w:sz="4" w:space="0" w:color="auto"/>
            </w:tcBorders>
            <w:shd w:val="clear" w:color="000000" w:fill="99CCFF"/>
            <w:vAlign w:val="center"/>
            <w:hideMark/>
          </w:tcPr>
          <w:p w14:paraId="3F2BC4EF" w14:textId="49A8C971" w:rsidR="006E689B" w:rsidRPr="00380260" w:rsidRDefault="006E689B" w:rsidP="00455BC6">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0D2ED8F9" w14:textId="6B44D95A" w:rsidR="006E689B" w:rsidRPr="00380260" w:rsidRDefault="006E689B" w:rsidP="00455BC6">
            <w:pPr>
              <w:spacing w:after="0" w:line="240" w:lineRule="auto"/>
              <w:jc w:val="center"/>
              <w:rPr>
                <w:rFonts w:eastAsia="Times New Roman"/>
                <w:b/>
                <w:bCs/>
                <w:sz w:val="20"/>
                <w:szCs w:val="20"/>
                <w:lang w:eastAsia="en-GB"/>
              </w:rPr>
            </w:pPr>
          </w:p>
        </w:tc>
      </w:tr>
      <w:tr w:rsidR="006E689B" w:rsidRPr="00380260" w14:paraId="397C85B4" w14:textId="77777777" w:rsidTr="00A514DC">
        <w:trPr>
          <w:trHeight w:val="260"/>
        </w:trPr>
        <w:tc>
          <w:tcPr>
            <w:tcW w:w="890" w:type="dxa"/>
            <w:tcBorders>
              <w:top w:val="nil"/>
              <w:left w:val="single" w:sz="4" w:space="0" w:color="auto"/>
              <w:bottom w:val="single" w:sz="4" w:space="0" w:color="auto"/>
              <w:right w:val="single" w:sz="4" w:space="0" w:color="auto"/>
            </w:tcBorders>
            <w:shd w:val="clear" w:color="000000" w:fill="99CCFF"/>
            <w:vAlign w:val="center"/>
            <w:hideMark/>
          </w:tcPr>
          <w:p w14:paraId="7FF372A8"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18/19</w:t>
            </w:r>
          </w:p>
        </w:tc>
        <w:tc>
          <w:tcPr>
            <w:tcW w:w="1648" w:type="dxa"/>
            <w:tcBorders>
              <w:top w:val="nil"/>
              <w:left w:val="nil"/>
              <w:bottom w:val="single" w:sz="4" w:space="0" w:color="auto"/>
              <w:right w:val="single" w:sz="4" w:space="0" w:color="auto"/>
            </w:tcBorders>
            <w:shd w:val="clear" w:color="000000" w:fill="99CCFF"/>
            <w:noWrap/>
            <w:vAlign w:val="center"/>
            <w:hideMark/>
          </w:tcPr>
          <w:p w14:paraId="39829583"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2,201</w:t>
            </w:r>
          </w:p>
        </w:tc>
        <w:tc>
          <w:tcPr>
            <w:tcW w:w="1993" w:type="dxa"/>
            <w:tcBorders>
              <w:top w:val="nil"/>
              <w:left w:val="nil"/>
              <w:bottom w:val="single" w:sz="4" w:space="0" w:color="auto"/>
              <w:right w:val="single" w:sz="4" w:space="0" w:color="auto"/>
            </w:tcBorders>
            <w:shd w:val="clear" w:color="000000" w:fill="99CCFF"/>
            <w:noWrap/>
            <w:vAlign w:val="center"/>
            <w:hideMark/>
          </w:tcPr>
          <w:p w14:paraId="61AE8D71" w14:textId="4B5341B6" w:rsidR="006E689B" w:rsidRPr="00380260" w:rsidRDefault="006E689B" w:rsidP="00455BC6">
            <w:pPr>
              <w:spacing w:after="0" w:line="240" w:lineRule="auto"/>
              <w:jc w:val="center"/>
              <w:rPr>
                <w:rFonts w:eastAsia="Times New Roman"/>
                <w:sz w:val="20"/>
                <w:szCs w:val="20"/>
                <w:lang w:eastAsia="en-GB"/>
              </w:rPr>
            </w:pPr>
          </w:p>
        </w:tc>
        <w:tc>
          <w:tcPr>
            <w:tcW w:w="2127" w:type="dxa"/>
            <w:tcBorders>
              <w:top w:val="nil"/>
              <w:left w:val="nil"/>
              <w:bottom w:val="single" w:sz="4" w:space="0" w:color="auto"/>
              <w:right w:val="single" w:sz="4" w:space="0" w:color="auto"/>
            </w:tcBorders>
            <w:shd w:val="clear" w:color="000000" w:fill="99CCFF"/>
            <w:vAlign w:val="center"/>
            <w:hideMark/>
          </w:tcPr>
          <w:p w14:paraId="00751381" w14:textId="540CD23C" w:rsidR="006E689B" w:rsidRPr="00380260" w:rsidRDefault="006E689B" w:rsidP="00455BC6">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2679DB1C" w14:textId="0AEA2FF3" w:rsidR="006E689B" w:rsidRPr="00380260" w:rsidRDefault="006E689B" w:rsidP="00455BC6">
            <w:pPr>
              <w:spacing w:after="0" w:line="240" w:lineRule="auto"/>
              <w:jc w:val="center"/>
              <w:rPr>
                <w:rFonts w:eastAsia="Times New Roman"/>
                <w:b/>
                <w:bCs/>
                <w:sz w:val="20"/>
                <w:szCs w:val="20"/>
                <w:lang w:eastAsia="en-GB"/>
              </w:rPr>
            </w:pPr>
          </w:p>
        </w:tc>
        <w:tc>
          <w:tcPr>
            <w:tcW w:w="2268" w:type="dxa"/>
            <w:tcBorders>
              <w:top w:val="nil"/>
              <w:left w:val="nil"/>
              <w:bottom w:val="single" w:sz="4" w:space="0" w:color="auto"/>
              <w:right w:val="single" w:sz="4" w:space="0" w:color="auto"/>
            </w:tcBorders>
            <w:shd w:val="clear" w:color="000000" w:fill="99CCFF"/>
            <w:vAlign w:val="center"/>
            <w:hideMark/>
          </w:tcPr>
          <w:p w14:paraId="2BD79133" w14:textId="553E432F" w:rsidR="006E689B" w:rsidRPr="00380260" w:rsidRDefault="006E689B" w:rsidP="00455BC6">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07EA1035" w14:textId="50A44DF8" w:rsidR="006E689B" w:rsidRPr="00380260" w:rsidRDefault="006E689B" w:rsidP="00455BC6">
            <w:pPr>
              <w:spacing w:after="0" w:line="240" w:lineRule="auto"/>
              <w:jc w:val="center"/>
              <w:rPr>
                <w:rFonts w:eastAsia="Times New Roman"/>
                <w:b/>
                <w:bCs/>
                <w:sz w:val="20"/>
                <w:szCs w:val="20"/>
                <w:lang w:eastAsia="en-GB"/>
              </w:rPr>
            </w:pPr>
          </w:p>
        </w:tc>
      </w:tr>
      <w:tr w:rsidR="006E689B" w:rsidRPr="00380260" w14:paraId="1D8CA764" w14:textId="77777777" w:rsidTr="00A514DC">
        <w:trPr>
          <w:trHeight w:val="260"/>
        </w:trPr>
        <w:tc>
          <w:tcPr>
            <w:tcW w:w="890" w:type="dxa"/>
            <w:tcBorders>
              <w:top w:val="nil"/>
              <w:left w:val="single" w:sz="4" w:space="0" w:color="auto"/>
              <w:bottom w:val="single" w:sz="4" w:space="0" w:color="auto"/>
              <w:right w:val="single" w:sz="4" w:space="0" w:color="auto"/>
            </w:tcBorders>
            <w:shd w:val="clear" w:color="000000" w:fill="99CCFF"/>
            <w:vAlign w:val="center"/>
            <w:hideMark/>
          </w:tcPr>
          <w:p w14:paraId="79220E4F"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19/20</w:t>
            </w:r>
          </w:p>
        </w:tc>
        <w:tc>
          <w:tcPr>
            <w:tcW w:w="1648" w:type="dxa"/>
            <w:tcBorders>
              <w:top w:val="nil"/>
              <w:left w:val="nil"/>
              <w:bottom w:val="single" w:sz="4" w:space="0" w:color="auto"/>
              <w:right w:val="single" w:sz="4" w:space="0" w:color="auto"/>
            </w:tcBorders>
            <w:shd w:val="clear" w:color="000000" w:fill="99CCFF"/>
            <w:noWrap/>
            <w:vAlign w:val="center"/>
            <w:hideMark/>
          </w:tcPr>
          <w:p w14:paraId="2A8BF2F9"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2,103</w:t>
            </w:r>
          </w:p>
        </w:tc>
        <w:tc>
          <w:tcPr>
            <w:tcW w:w="1993" w:type="dxa"/>
            <w:tcBorders>
              <w:top w:val="nil"/>
              <w:left w:val="nil"/>
              <w:bottom w:val="single" w:sz="4" w:space="0" w:color="auto"/>
              <w:right w:val="single" w:sz="4" w:space="0" w:color="auto"/>
            </w:tcBorders>
            <w:shd w:val="clear" w:color="000000" w:fill="99CCFF"/>
            <w:vAlign w:val="center"/>
            <w:hideMark/>
          </w:tcPr>
          <w:p w14:paraId="55F5011D" w14:textId="4A501283" w:rsidR="006E689B" w:rsidRPr="00380260" w:rsidRDefault="006E689B" w:rsidP="00455BC6">
            <w:pPr>
              <w:spacing w:after="0" w:line="240" w:lineRule="auto"/>
              <w:jc w:val="center"/>
              <w:rPr>
                <w:rFonts w:eastAsia="Times New Roman"/>
                <w:b/>
                <w:bCs/>
                <w:i/>
                <w:iCs/>
                <w:sz w:val="20"/>
                <w:szCs w:val="20"/>
                <w:lang w:eastAsia="en-GB"/>
              </w:rPr>
            </w:pPr>
          </w:p>
        </w:tc>
        <w:tc>
          <w:tcPr>
            <w:tcW w:w="2127" w:type="dxa"/>
            <w:tcBorders>
              <w:top w:val="nil"/>
              <w:left w:val="nil"/>
              <w:bottom w:val="single" w:sz="4" w:space="0" w:color="auto"/>
              <w:right w:val="single" w:sz="4" w:space="0" w:color="auto"/>
            </w:tcBorders>
            <w:shd w:val="clear" w:color="000000" w:fill="99CCFF"/>
            <w:vAlign w:val="center"/>
            <w:hideMark/>
          </w:tcPr>
          <w:p w14:paraId="33389A64" w14:textId="7CE3093F" w:rsidR="006E689B" w:rsidRPr="00380260" w:rsidRDefault="006E689B" w:rsidP="00455BC6">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1D87B48A" w14:textId="2CE6B80A" w:rsidR="006E689B" w:rsidRPr="00380260" w:rsidRDefault="006E689B" w:rsidP="00455BC6">
            <w:pPr>
              <w:spacing w:after="0" w:line="240" w:lineRule="auto"/>
              <w:jc w:val="center"/>
              <w:rPr>
                <w:rFonts w:eastAsia="Times New Roman"/>
                <w:b/>
                <w:bCs/>
                <w:sz w:val="20"/>
                <w:szCs w:val="20"/>
                <w:lang w:eastAsia="en-GB"/>
              </w:rPr>
            </w:pPr>
          </w:p>
        </w:tc>
        <w:tc>
          <w:tcPr>
            <w:tcW w:w="2268" w:type="dxa"/>
            <w:tcBorders>
              <w:top w:val="nil"/>
              <w:left w:val="nil"/>
              <w:bottom w:val="single" w:sz="4" w:space="0" w:color="auto"/>
              <w:right w:val="single" w:sz="4" w:space="0" w:color="auto"/>
            </w:tcBorders>
            <w:shd w:val="clear" w:color="000000" w:fill="99CCFF"/>
            <w:vAlign w:val="center"/>
            <w:hideMark/>
          </w:tcPr>
          <w:p w14:paraId="7A25CD2C" w14:textId="2A2F1EBE" w:rsidR="006E689B" w:rsidRPr="00380260" w:rsidRDefault="006E689B" w:rsidP="00455BC6">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173D1649" w14:textId="6CBB20F5" w:rsidR="006E689B" w:rsidRPr="00380260" w:rsidRDefault="006E689B" w:rsidP="00455BC6">
            <w:pPr>
              <w:spacing w:after="0" w:line="240" w:lineRule="auto"/>
              <w:jc w:val="center"/>
              <w:rPr>
                <w:rFonts w:eastAsia="Times New Roman"/>
                <w:b/>
                <w:bCs/>
                <w:sz w:val="20"/>
                <w:szCs w:val="20"/>
                <w:lang w:eastAsia="en-GB"/>
              </w:rPr>
            </w:pPr>
          </w:p>
        </w:tc>
      </w:tr>
      <w:tr w:rsidR="006E689B" w:rsidRPr="00380260" w14:paraId="38F36F3D" w14:textId="77777777" w:rsidTr="00A514DC">
        <w:trPr>
          <w:trHeight w:val="260"/>
        </w:trPr>
        <w:tc>
          <w:tcPr>
            <w:tcW w:w="890" w:type="dxa"/>
            <w:tcBorders>
              <w:top w:val="nil"/>
              <w:left w:val="single" w:sz="4" w:space="0" w:color="auto"/>
              <w:bottom w:val="single" w:sz="4" w:space="0" w:color="auto"/>
              <w:right w:val="single" w:sz="4" w:space="0" w:color="auto"/>
            </w:tcBorders>
            <w:shd w:val="clear" w:color="000000" w:fill="99CCFF"/>
            <w:vAlign w:val="center"/>
            <w:hideMark/>
          </w:tcPr>
          <w:p w14:paraId="37FE7BFF"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20/21</w:t>
            </w:r>
          </w:p>
        </w:tc>
        <w:tc>
          <w:tcPr>
            <w:tcW w:w="1648" w:type="dxa"/>
            <w:tcBorders>
              <w:top w:val="nil"/>
              <w:left w:val="nil"/>
              <w:bottom w:val="single" w:sz="4" w:space="0" w:color="auto"/>
              <w:right w:val="single" w:sz="4" w:space="0" w:color="auto"/>
            </w:tcBorders>
            <w:shd w:val="clear" w:color="000000" w:fill="99CCFF"/>
            <w:noWrap/>
            <w:vAlign w:val="center"/>
            <w:hideMark/>
          </w:tcPr>
          <w:p w14:paraId="38E7C938"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2,015</w:t>
            </w:r>
          </w:p>
        </w:tc>
        <w:tc>
          <w:tcPr>
            <w:tcW w:w="1993" w:type="dxa"/>
            <w:tcBorders>
              <w:top w:val="nil"/>
              <w:left w:val="nil"/>
              <w:bottom w:val="single" w:sz="4" w:space="0" w:color="auto"/>
              <w:right w:val="single" w:sz="4" w:space="0" w:color="auto"/>
            </w:tcBorders>
            <w:shd w:val="clear" w:color="000000" w:fill="99CCFF"/>
            <w:vAlign w:val="center"/>
            <w:hideMark/>
          </w:tcPr>
          <w:p w14:paraId="2F1F2C2E" w14:textId="61EC5136" w:rsidR="006E689B" w:rsidRPr="00380260" w:rsidRDefault="006E689B" w:rsidP="00455BC6">
            <w:pPr>
              <w:spacing w:after="0" w:line="240" w:lineRule="auto"/>
              <w:jc w:val="center"/>
              <w:rPr>
                <w:rFonts w:eastAsia="Times New Roman"/>
                <w:b/>
                <w:bCs/>
                <w:i/>
                <w:iCs/>
                <w:sz w:val="20"/>
                <w:szCs w:val="20"/>
                <w:lang w:eastAsia="en-GB"/>
              </w:rPr>
            </w:pPr>
          </w:p>
        </w:tc>
        <w:tc>
          <w:tcPr>
            <w:tcW w:w="2127" w:type="dxa"/>
            <w:tcBorders>
              <w:top w:val="nil"/>
              <w:left w:val="nil"/>
              <w:bottom w:val="single" w:sz="4" w:space="0" w:color="auto"/>
              <w:right w:val="single" w:sz="4" w:space="0" w:color="auto"/>
            </w:tcBorders>
            <w:shd w:val="clear" w:color="000000" w:fill="99CCFF"/>
            <w:vAlign w:val="center"/>
            <w:hideMark/>
          </w:tcPr>
          <w:p w14:paraId="59EEBB73" w14:textId="41F46859" w:rsidR="006E689B" w:rsidRPr="00380260" w:rsidRDefault="006E689B" w:rsidP="00455BC6">
            <w:pPr>
              <w:spacing w:after="0" w:line="240" w:lineRule="auto"/>
              <w:jc w:val="center"/>
              <w:rPr>
                <w:rFonts w:eastAsia="Times New Roman"/>
                <w:b/>
                <w:bCs/>
                <w:i/>
                <w:i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369A0358" w14:textId="5853EF1B" w:rsidR="006E689B" w:rsidRPr="00380260" w:rsidRDefault="006E689B" w:rsidP="00455BC6">
            <w:pPr>
              <w:spacing w:after="0" w:line="240" w:lineRule="auto"/>
              <w:jc w:val="center"/>
              <w:rPr>
                <w:rFonts w:eastAsia="Times New Roman"/>
                <w:b/>
                <w:bCs/>
                <w:i/>
                <w:iCs/>
                <w:sz w:val="20"/>
                <w:szCs w:val="20"/>
                <w:lang w:eastAsia="en-GB"/>
              </w:rPr>
            </w:pPr>
          </w:p>
        </w:tc>
        <w:tc>
          <w:tcPr>
            <w:tcW w:w="2268" w:type="dxa"/>
            <w:tcBorders>
              <w:top w:val="nil"/>
              <w:left w:val="nil"/>
              <w:bottom w:val="single" w:sz="4" w:space="0" w:color="auto"/>
              <w:right w:val="single" w:sz="4" w:space="0" w:color="auto"/>
            </w:tcBorders>
            <w:shd w:val="clear" w:color="000000" w:fill="99CCFF"/>
            <w:vAlign w:val="center"/>
            <w:hideMark/>
          </w:tcPr>
          <w:p w14:paraId="4D7F1545" w14:textId="2708B14E" w:rsidR="006E689B" w:rsidRPr="00380260" w:rsidRDefault="006E689B" w:rsidP="00455BC6">
            <w:pPr>
              <w:spacing w:after="0" w:line="240" w:lineRule="auto"/>
              <w:jc w:val="center"/>
              <w:rPr>
                <w:rFonts w:eastAsia="Times New Roman"/>
                <w:b/>
                <w:bCs/>
                <w:i/>
                <w:i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1F5FCACA" w14:textId="1386D6A7" w:rsidR="006E689B" w:rsidRPr="00380260" w:rsidRDefault="006E689B" w:rsidP="00455BC6">
            <w:pPr>
              <w:spacing w:after="0" w:line="240" w:lineRule="auto"/>
              <w:jc w:val="center"/>
              <w:rPr>
                <w:rFonts w:eastAsia="Times New Roman"/>
                <w:b/>
                <w:bCs/>
                <w:i/>
                <w:iCs/>
                <w:sz w:val="20"/>
                <w:szCs w:val="20"/>
                <w:lang w:eastAsia="en-GB"/>
              </w:rPr>
            </w:pPr>
          </w:p>
        </w:tc>
      </w:tr>
      <w:tr w:rsidR="006E689B" w:rsidRPr="00380260" w14:paraId="7FF7CC11" w14:textId="77777777" w:rsidTr="00A514DC">
        <w:trPr>
          <w:trHeight w:val="260"/>
        </w:trPr>
        <w:tc>
          <w:tcPr>
            <w:tcW w:w="890" w:type="dxa"/>
            <w:tcBorders>
              <w:top w:val="nil"/>
              <w:left w:val="single" w:sz="4" w:space="0" w:color="auto"/>
              <w:bottom w:val="single" w:sz="4" w:space="0" w:color="auto"/>
              <w:right w:val="single" w:sz="4" w:space="0" w:color="auto"/>
            </w:tcBorders>
            <w:shd w:val="clear" w:color="000000" w:fill="99CCFF"/>
            <w:vAlign w:val="center"/>
            <w:hideMark/>
          </w:tcPr>
          <w:p w14:paraId="6DFF586A"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21/22</w:t>
            </w:r>
          </w:p>
        </w:tc>
        <w:tc>
          <w:tcPr>
            <w:tcW w:w="1648" w:type="dxa"/>
            <w:tcBorders>
              <w:top w:val="nil"/>
              <w:left w:val="nil"/>
              <w:bottom w:val="single" w:sz="4" w:space="0" w:color="auto"/>
              <w:right w:val="single" w:sz="4" w:space="0" w:color="auto"/>
            </w:tcBorders>
            <w:shd w:val="clear" w:color="000000" w:fill="99CCFF"/>
            <w:noWrap/>
            <w:vAlign w:val="center"/>
            <w:hideMark/>
          </w:tcPr>
          <w:p w14:paraId="77EFD1DE"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2,007</w:t>
            </w:r>
          </w:p>
        </w:tc>
        <w:tc>
          <w:tcPr>
            <w:tcW w:w="1993" w:type="dxa"/>
            <w:tcBorders>
              <w:top w:val="nil"/>
              <w:left w:val="nil"/>
              <w:bottom w:val="single" w:sz="4" w:space="0" w:color="auto"/>
              <w:right w:val="single" w:sz="4" w:space="0" w:color="auto"/>
            </w:tcBorders>
            <w:shd w:val="clear" w:color="000000" w:fill="99CCFF"/>
            <w:vAlign w:val="center"/>
            <w:hideMark/>
          </w:tcPr>
          <w:p w14:paraId="46531920" w14:textId="36E58BED" w:rsidR="006E689B" w:rsidRPr="00380260" w:rsidRDefault="006E689B" w:rsidP="00455BC6">
            <w:pPr>
              <w:spacing w:after="0" w:line="240" w:lineRule="auto"/>
              <w:jc w:val="center"/>
              <w:rPr>
                <w:rFonts w:eastAsia="Times New Roman"/>
                <w:b/>
                <w:bCs/>
                <w:i/>
                <w:iCs/>
                <w:sz w:val="20"/>
                <w:szCs w:val="20"/>
                <w:lang w:eastAsia="en-GB"/>
              </w:rPr>
            </w:pPr>
          </w:p>
        </w:tc>
        <w:tc>
          <w:tcPr>
            <w:tcW w:w="2127" w:type="dxa"/>
            <w:tcBorders>
              <w:top w:val="nil"/>
              <w:left w:val="nil"/>
              <w:bottom w:val="single" w:sz="4" w:space="0" w:color="auto"/>
              <w:right w:val="single" w:sz="4" w:space="0" w:color="auto"/>
            </w:tcBorders>
            <w:shd w:val="clear" w:color="000000" w:fill="99CCFF"/>
            <w:vAlign w:val="center"/>
            <w:hideMark/>
          </w:tcPr>
          <w:p w14:paraId="7CF7B49E" w14:textId="1F35D2F9" w:rsidR="006E689B" w:rsidRPr="00380260" w:rsidRDefault="006E689B" w:rsidP="00455BC6">
            <w:pPr>
              <w:spacing w:after="0" w:line="240" w:lineRule="auto"/>
              <w:jc w:val="center"/>
              <w:rPr>
                <w:rFonts w:eastAsia="Times New Roman"/>
                <w:b/>
                <w:bCs/>
                <w:i/>
                <w:i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45D902FD" w14:textId="6EEB660F" w:rsidR="006E689B" w:rsidRPr="00380260" w:rsidRDefault="006E689B" w:rsidP="00455BC6">
            <w:pPr>
              <w:spacing w:after="0" w:line="240" w:lineRule="auto"/>
              <w:jc w:val="center"/>
              <w:rPr>
                <w:rFonts w:eastAsia="Times New Roman"/>
                <w:b/>
                <w:bCs/>
                <w:i/>
                <w:iCs/>
                <w:sz w:val="20"/>
                <w:szCs w:val="20"/>
                <w:lang w:eastAsia="en-GB"/>
              </w:rPr>
            </w:pPr>
          </w:p>
        </w:tc>
        <w:tc>
          <w:tcPr>
            <w:tcW w:w="2268" w:type="dxa"/>
            <w:tcBorders>
              <w:top w:val="nil"/>
              <w:left w:val="nil"/>
              <w:bottom w:val="single" w:sz="4" w:space="0" w:color="auto"/>
              <w:right w:val="single" w:sz="4" w:space="0" w:color="auto"/>
            </w:tcBorders>
            <w:shd w:val="clear" w:color="000000" w:fill="99CCFF"/>
            <w:vAlign w:val="center"/>
            <w:hideMark/>
          </w:tcPr>
          <w:p w14:paraId="31548BD6" w14:textId="57B731DA" w:rsidR="006E689B" w:rsidRPr="00380260" w:rsidRDefault="006E689B" w:rsidP="00455BC6">
            <w:pPr>
              <w:spacing w:after="0" w:line="240" w:lineRule="auto"/>
              <w:jc w:val="center"/>
              <w:rPr>
                <w:rFonts w:eastAsia="Times New Roman"/>
                <w:b/>
                <w:bCs/>
                <w:i/>
                <w:i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1385681D" w14:textId="2A006152" w:rsidR="006E689B" w:rsidRPr="00380260" w:rsidRDefault="006E689B" w:rsidP="00455BC6">
            <w:pPr>
              <w:spacing w:after="0" w:line="240" w:lineRule="auto"/>
              <w:jc w:val="center"/>
              <w:rPr>
                <w:rFonts w:eastAsia="Times New Roman"/>
                <w:b/>
                <w:bCs/>
                <w:i/>
                <w:iCs/>
                <w:sz w:val="20"/>
                <w:szCs w:val="20"/>
                <w:lang w:eastAsia="en-GB"/>
              </w:rPr>
            </w:pPr>
          </w:p>
        </w:tc>
      </w:tr>
      <w:tr w:rsidR="006E689B" w:rsidRPr="00380260" w14:paraId="02A9CBF3" w14:textId="77777777" w:rsidTr="00A514DC">
        <w:trPr>
          <w:trHeight w:val="260"/>
        </w:trPr>
        <w:tc>
          <w:tcPr>
            <w:tcW w:w="890" w:type="dxa"/>
            <w:tcBorders>
              <w:top w:val="nil"/>
              <w:left w:val="single" w:sz="4" w:space="0" w:color="auto"/>
              <w:bottom w:val="single" w:sz="4" w:space="0" w:color="auto"/>
              <w:right w:val="single" w:sz="4" w:space="0" w:color="auto"/>
            </w:tcBorders>
            <w:shd w:val="clear" w:color="000000" w:fill="99CCFF"/>
            <w:vAlign w:val="center"/>
            <w:hideMark/>
          </w:tcPr>
          <w:p w14:paraId="605C9678"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22/23</w:t>
            </w:r>
          </w:p>
        </w:tc>
        <w:tc>
          <w:tcPr>
            <w:tcW w:w="1648" w:type="dxa"/>
            <w:tcBorders>
              <w:top w:val="nil"/>
              <w:left w:val="nil"/>
              <w:bottom w:val="single" w:sz="4" w:space="0" w:color="auto"/>
              <w:right w:val="single" w:sz="4" w:space="0" w:color="auto"/>
            </w:tcBorders>
            <w:shd w:val="clear" w:color="000000" w:fill="99CCFF"/>
            <w:noWrap/>
            <w:vAlign w:val="center"/>
            <w:hideMark/>
          </w:tcPr>
          <w:p w14:paraId="5B0561D1"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2,104</w:t>
            </w:r>
          </w:p>
        </w:tc>
        <w:tc>
          <w:tcPr>
            <w:tcW w:w="1993" w:type="dxa"/>
            <w:tcBorders>
              <w:top w:val="nil"/>
              <w:left w:val="nil"/>
              <w:bottom w:val="single" w:sz="4" w:space="0" w:color="auto"/>
              <w:right w:val="single" w:sz="4" w:space="0" w:color="auto"/>
            </w:tcBorders>
            <w:shd w:val="clear" w:color="000000" w:fill="99CCFF"/>
            <w:vAlign w:val="center"/>
            <w:hideMark/>
          </w:tcPr>
          <w:p w14:paraId="7886822A" w14:textId="6BA25A8E" w:rsidR="006E689B" w:rsidRPr="00380260" w:rsidRDefault="006E689B" w:rsidP="00455BC6">
            <w:pPr>
              <w:spacing w:after="0" w:line="240" w:lineRule="auto"/>
              <w:jc w:val="center"/>
              <w:rPr>
                <w:rFonts w:eastAsia="Times New Roman"/>
                <w:b/>
                <w:bCs/>
                <w:sz w:val="20"/>
                <w:szCs w:val="20"/>
                <w:lang w:eastAsia="en-GB"/>
              </w:rPr>
            </w:pPr>
          </w:p>
        </w:tc>
        <w:tc>
          <w:tcPr>
            <w:tcW w:w="2127" w:type="dxa"/>
            <w:tcBorders>
              <w:top w:val="nil"/>
              <w:left w:val="nil"/>
              <w:bottom w:val="single" w:sz="4" w:space="0" w:color="auto"/>
              <w:right w:val="single" w:sz="4" w:space="0" w:color="auto"/>
            </w:tcBorders>
            <w:shd w:val="clear" w:color="000000" w:fill="99CCFF"/>
            <w:vAlign w:val="center"/>
            <w:hideMark/>
          </w:tcPr>
          <w:p w14:paraId="5B3C6D08" w14:textId="4E78FCA3" w:rsidR="006E689B" w:rsidRPr="00380260" w:rsidRDefault="006E689B" w:rsidP="00455BC6">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382FBBC6" w14:textId="1280C738" w:rsidR="006E689B" w:rsidRPr="00380260" w:rsidRDefault="006E689B" w:rsidP="00455BC6">
            <w:pPr>
              <w:spacing w:after="0" w:line="240" w:lineRule="auto"/>
              <w:jc w:val="center"/>
              <w:rPr>
                <w:rFonts w:eastAsia="Times New Roman"/>
                <w:b/>
                <w:bCs/>
                <w:sz w:val="20"/>
                <w:szCs w:val="20"/>
                <w:lang w:eastAsia="en-GB"/>
              </w:rPr>
            </w:pPr>
          </w:p>
        </w:tc>
        <w:tc>
          <w:tcPr>
            <w:tcW w:w="2268" w:type="dxa"/>
            <w:tcBorders>
              <w:top w:val="nil"/>
              <w:left w:val="nil"/>
              <w:bottom w:val="single" w:sz="4" w:space="0" w:color="auto"/>
              <w:right w:val="single" w:sz="4" w:space="0" w:color="auto"/>
            </w:tcBorders>
            <w:shd w:val="clear" w:color="000000" w:fill="99CCFF"/>
            <w:vAlign w:val="center"/>
            <w:hideMark/>
          </w:tcPr>
          <w:p w14:paraId="1A437C0A" w14:textId="71676630" w:rsidR="006E689B" w:rsidRPr="00380260" w:rsidRDefault="006E689B" w:rsidP="00455BC6">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29FA4EB2" w14:textId="26C83E25" w:rsidR="006E689B" w:rsidRPr="00380260" w:rsidRDefault="006E689B" w:rsidP="00455BC6">
            <w:pPr>
              <w:spacing w:after="0" w:line="240" w:lineRule="auto"/>
              <w:jc w:val="center"/>
              <w:rPr>
                <w:rFonts w:eastAsia="Times New Roman"/>
                <w:b/>
                <w:bCs/>
                <w:sz w:val="20"/>
                <w:szCs w:val="20"/>
                <w:lang w:eastAsia="en-GB"/>
              </w:rPr>
            </w:pPr>
          </w:p>
        </w:tc>
      </w:tr>
      <w:tr w:rsidR="006E689B" w:rsidRPr="00380260" w14:paraId="7F370461" w14:textId="77777777" w:rsidTr="007F2092">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4701CF1E"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23/24</w:t>
            </w:r>
          </w:p>
        </w:tc>
        <w:tc>
          <w:tcPr>
            <w:tcW w:w="1648" w:type="dxa"/>
            <w:tcBorders>
              <w:top w:val="nil"/>
              <w:left w:val="nil"/>
              <w:bottom w:val="single" w:sz="4" w:space="0" w:color="auto"/>
              <w:right w:val="single" w:sz="4" w:space="0" w:color="auto"/>
            </w:tcBorders>
            <w:shd w:val="clear" w:color="auto" w:fill="auto"/>
            <w:noWrap/>
            <w:vAlign w:val="center"/>
            <w:hideMark/>
          </w:tcPr>
          <w:p w14:paraId="2B738154" w14:textId="6B04CAE9" w:rsidR="006E689B" w:rsidRPr="00380260" w:rsidRDefault="006E689B" w:rsidP="00455BC6">
            <w:pPr>
              <w:spacing w:after="0" w:line="240" w:lineRule="auto"/>
              <w:jc w:val="center"/>
              <w:rPr>
                <w:rFonts w:eastAsia="Times New Roman"/>
                <w:sz w:val="20"/>
                <w:szCs w:val="20"/>
                <w:lang w:eastAsia="en-GB"/>
              </w:rPr>
            </w:pPr>
          </w:p>
        </w:tc>
        <w:tc>
          <w:tcPr>
            <w:tcW w:w="1993" w:type="dxa"/>
            <w:tcBorders>
              <w:top w:val="nil"/>
              <w:left w:val="nil"/>
              <w:bottom w:val="single" w:sz="4" w:space="0" w:color="auto"/>
              <w:right w:val="single" w:sz="4" w:space="0" w:color="auto"/>
            </w:tcBorders>
            <w:shd w:val="clear" w:color="auto" w:fill="auto"/>
            <w:vAlign w:val="center"/>
            <w:hideMark/>
          </w:tcPr>
          <w:p w14:paraId="09352C51"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2,173</w:t>
            </w:r>
          </w:p>
        </w:tc>
        <w:tc>
          <w:tcPr>
            <w:tcW w:w="2127" w:type="dxa"/>
            <w:tcBorders>
              <w:top w:val="nil"/>
              <w:left w:val="nil"/>
              <w:bottom w:val="single" w:sz="4" w:space="0" w:color="auto"/>
              <w:right w:val="single" w:sz="4" w:space="0" w:color="auto"/>
            </w:tcBorders>
            <w:shd w:val="clear" w:color="auto" w:fill="auto"/>
            <w:vAlign w:val="center"/>
            <w:hideMark/>
          </w:tcPr>
          <w:p w14:paraId="57F1C6C3"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2,216</w:t>
            </w:r>
          </w:p>
        </w:tc>
        <w:tc>
          <w:tcPr>
            <w:tcW w:w="1134" w:type="dxa"/>
            <w:tcBorders>
              <w:top w:val="nil"/>
              <w:left w:val="nil"/>
              <w:bottom w:val="single" w:sz="4" w:space="0" w:color="auto"/>
              <w:right w:val="single" w:sz="4" w:space="0" w:color="auto"/>
            </w:tcBorders>
            <w:shd w:val="clear" w:color="auto" w:fill="auto"/>
            <w:vAlign w:val="center"/>
            <w:hideMark/>
          </w:tcPr>
          <w:p w14:paraId="71630E8A"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2,340</w:t>
            </w:r>
          </w:p>
        </w:tc>
        <w:tc>
          <w:tcPr>
            <w:tcW w:w="2268" w:type="dxa"/>
            <w:tcBorders>
              <w:top w:val="nil"/>
              <w:left w:val="nil"/>
              <w:bottom w:val="single" w:sz="4" w:space="0" w:color="auto"/>
              <w:right w:val="single" w:sz="4" w:space="0" w:color="auto"/>
            </w:tcBorders>
            <w:shd w:val="clear" w:color="auto" w:fill="auto"/>
            <w:vAlign w:val="center"/>
            <w:hideMark/>
          </w:tcPr>
          <w:p w14:paraId="0031ACF6"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167</w:t>
            </w:r>
          </w:p>
        </w:tc>
        <w:tc>
          <w:tcPr>
            <w:tcW w:w="2126" w:type="dxa"/>
            <w:tcBorders>
              <w:top w:val="nil"/>
              <w:left w:val="nil"/>
              <w:bottom w:val="single" w:sz="4" w:space="0" w:color="auto"/>
              <w:right w:val="single" w:sz="4" w:space="0" w:color="auto"/>
            </w:tcBorders>
            <w:shd w:val="clear" w:color="auto" w:fill="auto"/>
            <w:vAlign w:val="center"/>
            <w:hideMark/>
          </w:tcPr>
          <w:p w14:paraId="0CC51158"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124</w:t>
            </w:r>
          </w:p>
        </w:tc>
      </w:tr>
      <w:tr w:rsidR="006E689B" w:rsidRPr="00380260" w14:paraId="4074BD4B" w14:textId="77777777" w:rsidTr="007F2092">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7CAFFA48"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24/25</w:t>
            </w:r>
          </w:p>
        </w:tc>
        <w:tc>
          <w:tcPr>
            <w:tcW w:w="1648" w:type="dxa"/>
            <w:tcBorders>
              <w:top w:val="nil"/>
              <w:left w:val="nil"/>
              <w:bottom w:val="single" w:sz="4" w:space="0" w:color="auto"/>
              <w:right w:val="single" w:sz="4" w:space="0" w:color="auto"/>
            </w:tcBorders>
            <w:shd w:val="clear" w:color="auto" w:fill="auto"/>
            <w:noWrap/>
            <w:vAlign w:val="center"/>
            <w:hideMark/>
          </w:tcPr>
          <w:p w14:paraId="06219339" w14:textId="31E932B3" w:rsidR="006E689B" w:rsidRPr="00380260" w:rsidRDefault="006E689B" w:rsidP="00455BC6">
            <w:pPr>
              <w:spacing w:after="0" w:line="240" w:lineRule="auto"/>
              <w:jc w:val="center"/>
              <w:rPr>
                <w:rFonts w:eastAsia="Times New Roman"/>
                <w:sz w:val="20"/>
                <w:szCs w:val="20"/>
                <w:lang w:eastAsia="en-GB"/>
              </w:rPr>
            </w:pPr>
          </w:p>
        </w:tc>
        <w:tc>
          <w:tcPr>
            <w:tcW w:w="1993" w:type="dxa"/>
            <w:tcBorders>
              <w:top w:val="nil"/>
              <w:left w:val="nil"/>
              <w:bottom w:val="single" w:sz="4" w:space="0" w:color="auto"/>
              <w:right w:val="single" w:sz="4" w:space="0" w:color="auto"/>
            </w:tcBorders>
            <w:shd w:val="clear" w:color="auto" w:fill="auto"/>
            <w:vAlign w:val="center"/>
            <w:hideMark/>
          </w:tcPr>
          <w:p w14:paraId="511996F2"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2,217</w:t>
            </w:r>
          </w:p>
        </w:tc>
        <w:tc>
          <w:tcPr>
            <w:tcW w:w="2127" w:type="dxa"/>
            <w:tcBorders>
              <w:top w:val="nil"/>
              <w:left w:val="nil"/>
              <w:bottom w:val="single" w:sz="4" w:space="0" w:color="auto"/>
              <w:right w:val="single" w:sz="4" w:space="0" w:color="auto"/>
            </w:tcBorders>
            <w:shd w:val="clear" w:color="auto" w:fill="auto"/>
            <w:vAlign w:val="center"/>
            <w:hideMark/>
          </w:tcPr>
          <w:p w14:paraId="5DC0A651"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2,261</w:t>
            </w:r>
          </w:p>
        </w:tc>
        <w:tc>
          <w:tcPr>
            <w:tcW w:w="1134" w:type="dxa"/>
            <w:tcBorders>
              <w:top w:val="nil"/>
              <w:left w:val="nil"/>
              <w:bottom w:val="single" w:sz="4" w:space="0" w:color="auto"/>
              <w:right w:val="single" w:sz="4" w:space="0" w:color="auto"/>
            </w:tcBorders>
            <w:shd w:val="clear" w:color="auto" w:fill="auto"/>
            <w:vAlign w:val="center"/>
            <w:hideMark/>
          </w:tcPr>
          <w:p w14:paraId="42B95A8D"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2,400</w:t>
            </w:r>
          </w:p>
        </w:tc>
        <w:tc>
          <w:tcPr>
            <w:tcW w:w="2268" w:type="dxa"/>
            <w:tcBorders>
              <w:top w:val="nil"/>
              <w:left w:val="nil"/>
              <w:bottom w:val="single" w:sz="4" w:space="0" w:color="auto"/>
              <w:right w:val="single" w:sz="4" w:space="0" w:color="auto"/>
            </w:tcBorders>
            <w:shd w:val="clear" w:color="auto" w:fill="auto"/>
            <w:vAlign w:val="center"/>
            <w:hideMark/>
          </w:tcPr>
          <w:p w14:paraId="5BD3A6FE"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183</w:t>
            </w:r>
          </w:p>
        </w:tc>
        <w:tc>
          <w:tcPr>
            <w:tcW w:w="2126" w:type="dxa"/>
            <w:tcBorders>
              <w:top w:val="nil"/>
              <w:left w:val="nil"/>
              <w:bottom w:val="single" w:sz="4" w:space="0" w:color="auto"/>
              <w:right w:val="single" w:sz="4" w:space="0" w:color="auto"/>
            </w:tcBorders>
            <w:shd w:val="clear" w:color="auto" w:fill="auto"/>
            <w:vAlign w:val="center"/>
            <w:hideMark/>
          </w:tcPr>
          <w:p w14:paraId="61BA3AF5"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139</w:t>
            </w:r>
          </w:p>
        </w:tc>
      </w:tr>
      <w:tr w:rsidR="006E689B" w:rsidRPr="00380260" w14:paraId="3DFC4CE7" w14:textId="77777777" w:rsidTr="007F2092">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598EBC7D"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25/26</w:t>
            </w:r>
          </w:p>
        </w:tc>
        <w:tc>
          <w:tcPr>
            <w:tcW w:w="1648" w:type="dxa"/>
            <w:tcBorders>
              <w:top w:val="nil"/>
              <w:left w:val="nil"/>
              <w:bottom w:val="single" w:sz="4" w:space="0" w:color="auto"/>
              <w:right w:val="single" w:sz="4" w:space="0" w:color="auto"/>
            </w:tcBorders>
            <w:shd w:val="clear" w:color="auto" w:fill="auto"/>
            <w:noWrap/>
            <w:vAlign w:val="center"/>
            <w:hideMark/>
          </w:tcPr>
          <w:p w14:paraId="53E1E3DF" w14:textId="5A4ABFCA" w:rsidR="006E689B" w:rsidRPr="00380260" w:rsidRDefault="006E689B" w:rsidP="00455BC6">
            <w:pPr>
              <w:spacing w:after="0" w:line="240" w:lineRule="auto"/>
              <w:jc w:val="center"/>
              <w:rPr>
                <w:rFonts w:eastAsia="Times New Roman"/>
                <w:sz w:val="20"/>
                <w:szCs w:val="20"/>
                <w:lang w:eastAsia="en-GB"/>
              </w:rPr>
            </w:pPr>
          </w:p>
        </w:tc>
        <w:tc>
          <w:tcPr>
            <w:tcW w:w="1993" w:type="dxa"/>
            <w:tcBorders>
              <w:top w:val="nil"/>
              <w:left w:val="nil"/>
              <w:bottom w:val="single" w:sz="4" w:space="0" w:color="auto"/>
              <w:right w:val="single" w:sz="4" w:space="0" w:color="auto"/>
            </w:tcBorders>
            <w:shd w:val="clear" w:color="auto" w:fill="auto"/>
            <w:vAlign w:val="center"/>
            <w:hideMark/>
          </w:tcPr>
          <w:p w14:paraId="1BEFC166"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2,253</w:t>
            </w:r>
          </w:p>
        </w:tc>
        <w:tc>
          <w:tcPr>
            <w:tcW w:w="2127" w:type="dxa"/>
            <w:tcBorders>
              <w:top w:val="nil"/>
              <w:left w:val="nil"/>
              <w:bottom w:val="single" w:sz="4" w:space="0" w:color="auto"/>
              <w:right w:val="single" w:sz="4" w:space="0" w:color="auto"/>
            </w:tcBorders>
            <w:shd w:val="clear" w:color="auto" w:fill="auto"/>
            <w:vAlign w:val="center"/>
            <w:hideMark/>
          </w:tcPr>
          <w:p w14:paraId="57DB224C"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2,298</w:t>
            </w:r>
          </w:p>
        </w:tc>
        <w:tc>
          <w:tcPr>
            <w:tcW w:w="1134" w:type="dxa"/>
            <w:tcBorders>
              <w:top w:val="nil"/>
              <w:left w:val="nil"/>
              <w:bottom w:val="single" w:sz="4" w:space="0" w:color="auto"/>
              <w:right w:val="single" w:sz="4" w:space="0" w:color="auto"/>
            </w:tcBorders>
            <w:shd w:val="clear" w:color="auto" w:fill="auto"/>
            <w:vAlign w:val="center"/>
            <w:hideMark/>
          </w:tcPr>
          <w:p w14:paraId="0CBF98F3"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2,460</w:t>
            </w:r>
          </w:p>
        </w:tc>
        <w:tc>
          <w:tcPr>
            <w:tcW w:w="2268" w:type="dxa"/>
            <w:tcBorders>
              <w:top w:val="nil"/>
              <w:left w:val="nil"/>
              <w:bottom w:val="single" w:sz="4" w:space="0" w:color="auto"/>
              <w:right w:val="single" w:sz="4" w:space="0" w:color="auto"/>
            </w:tcBorders>
            <w:shd w:val="clear" w:color="auto" w:fill="auto"/>
            <w:vAlign w:val="center"/>
            <w:hideMark/>
          </w:tcPr>
          <w:p w14:paraId="2D5B65DD"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207</w:t>
            </w:r>
          </w:p>
        </w:tc>
        <w:tc>
          <w:tcPr>
            <w:tcW w:w="2126" w:type="dxa"/>
            <w:tcBorders>
              <w:top w:val="nil"/>
              <w:left w:val="nil"/>
              <w:bottom w:val="single" w:sz="4" w:space="0" w:color="auto"/>
              <w:right w:val="single" w:sz="4" w:space="0" w:color="auto"/>
            </w:tcBorders>
            <w:shd w:val="clear" w:color="auto" w:fill="auto"/>
            <w:vAlign w:val="center"/>
            <w:hideMark/>
          </w:tcPr>
          <w:p w14:paraId="265FA2FB"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162</w:t>
            </w:r>
          </w:p>
        </w:tc>
      </w:tr>
      <w:tr w:rsidR="006E689B" w:rsidRPr="00380260" w14:paraId="77376A50" w14:textId="77777777" w:rsidTr="007F2092">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131F0BF8"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26/27</w:t>
            </w:r>
          </w:p>
        </w:tc>
        <w:tc>
          <w:tcPr>
            <w:tcW w:w="1648" w:type="dxa"/>
            <w:tcBorders>
              <w:top w:val="nil"/>
              <w:left w:val="nil"/>
              <w:bottom w:val="single" w:sz="4" w:space="0" w:color="auto"/>
              <w:right w:val="single" w:sz="4" w:space="0" w:color="auto"/>
            </w:tcBorders>
            <w:shd w:val="clear" w:color="auto" w:fill="auto"/>
            <w:noWrap/>
            <w:vAlign w:val="center"/>
            <w:hideMark/>
          </w:tcPr>
          <w:p w14:paraId="291AD89A" w14:textId="00AC7C28" w:rsidR="006E689B" w:rsidRPr="00380260" w:rsidRDefault="006E689B" w:rsidP="00455BC6">
            <w:pPr>
              <w:spacing w:after="0" w:line="240" w:lineRule="auto"/>
              <w:jc w:val="center"/>
              <w:rPr>
                <w:rFonts w:eastAsia="Times New Roman"/>
                <w:sz w:val="20"/>
                <w:szCs w:val="20"/>
                <w:lang w:eastAsia="en-GB"/>
              </w:rPr>
            </w:pPr>
          </w:p>
        </w:tc>
        <w:tc>
          <w:tcPr>
            <w:tcW w:w="1993" w:type="dxa"/>
            <w:tcBorders>
              <w:top w:val="nil"/>
              <w:left w:val="nil"/>
              <w:bottom w:val="single" w:sz="4" w:space="0" w:color="auto"/>
              <w:right w:val="single" w:sz="4" w:space="0" w:color="auto"/>
            </w:tcBorders>
            <w:shd w:val="clear" w:color="auto" w:fill="auto"/>
            <w:vAlign w:val="center"/>
            <w:hideMark/>
          </w:tcPr>
          <w:p w14:paraId="05F44592"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2,293</w:t>
            </w:r>
          </w:p>
        </w:tc>
        <w:tc>
          <w:tcPr>
            <w:tcW w:w="2127" w:type="dxa"/>
            <w:tcBorders>
              <w:top w:val="nil"/>
              <w:left w:val="nil"/>
              <w:bottom w:val="single" w:sz="4" w:space="0" w:color="auto"/>
              <w:right w:val="single" w:sz="4" w:space="0" w:color="auto"/>
            </w:tcBorders>
            <w:shd w:val="clear" w:color="auto" w:fill="auto"/>
            <w:vAlign w:val="center"/>
            <w:hideMark/>
          </w:tcPr>
          <w:p w14:paraId="071D994E"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2,339</w:t>
            </w:r>
          </w:p>
        </w:tc>
        <w:tc>
          <w:tcPr>
            <w:tcW w:w="1134" w:type="dxa"/>
            <w:tcBorders>
              <w:top w:val="nil"/>
              <w:left w:val="nil"/>
              <w:bottom w:val="single" w:sz="4" w:space="0" w:color="auto"/>
              <w:right w:val="single" w:sz="4" w:space="0" w:color="auto"/>
            </w:tcBorders>
            <w:shd w:val="clear" w:color="auto" w:fill="auto"/>
            <w:vAlign w:val="center"/>
            <w:hideMark/>
          </w:tcPr>
          <w:p w14:paraId="158EFFB5"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2,520</w:t>
            </w:r>
          </w:p>
        </w:tc>
        <w:tc>
          <w:tcPr>
            <w:tcW w:w="2268" w:type="dxa"/>
            <w:tcBorders>
              <w:top w:val="nil"/>
              <w:left w:val="nil"/>
              <w:bottom w:val="single" w:sz="4" w:space="0" w:color="auto"/>
              <w:right w:val="single" w:sz="4" w:space="0" w:color="auto"/>
            </w:tcBorders>
            <w:shd w:val="clear" w:color="auto" w:fill="auto"/>
            <w:vAlign w:val="center"/>
            <w:hideMark/>
          </w:tcPr>
          <w:p w14:paraId="29F48957"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227</w:t>
            </w:r>
          </w:p>
        </w:tc>
        <w:tc>
          <w:tcPr>
            <w:tcW w:w="2126" w:type="dxa"/>
            <w:tcBorders>
              <w:top w:val="nil"/>
              <w:left w:val="nil"/>
              <w:bottom w:val="single" w:sz="4" w:space="0" w:color="auto"/>
              <w:right w:val="single" w:sz="4" w:space="0" w:color="auto"/>
            </w:tcBorders>
            <w:shd w:val="clear" w:color="auto" w:fill="auto"/>
            <w:vAlign w:val="center"/>
            <w:hideMark/>
          </w:tcPr>
          <w:p w14:paraId="25458621"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181</w:t>
            </w:r>
          </w:p>
        </w:tc>
      </w:tr>
      <w:tr w:rsidR="006E689B" w:rsidRPr="00380260" w14:paraId="056432C3" w14:textId="77777777" w:rsidTr="007F2092">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23F68676"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27/28</w:t>
            </w:r>
          </w:p>
        </w:tc>
        <w:tc>
          <w:tcPr>
            <w:tcW w:w="1648" w:type="dxa"/>
            <w:tcBorders>
              <w:top w:val="nil"/>
              <w:left w:val="nil"/>
              <w:bottom w:val="single" w:sz="4" w:space="0" w:color="auto"/>
              <w:right w:val="single" w:sz="4" w:space="0" w:color="auto"/>
            </w:tcBorders>
            <w:shd w:val="clear" w:color="auto" w:fill="auto"/>
            <w:noWrap/>
            <w:vAlign w:val="center"/>
            <w:hideMark/>
          </w:tcPr>
          <w:p w14:paraId="43911909" w14:textId="7423C0DA" w:rsidR="006E689B" w:rsidRPr="00380260" w:rsidRDefault="006E689B" w:rsidP="00455BC6">
            <w:pPr>
              <w:spacing w:after="0" w:line="240" w:lineRule="auto"/>
              <w:jc w:val="center"/>
              <w:rPr>
                <w:rFonts w:eastAsia="Times New Roman"/>
                <w:sz w:val="20"/>
                <w:szCs w:val="20"/>
                <w:lang w:eastAsia="en-GB"/>
              </w:rPr>
            </w:pPr>
          </w:p>
        </w:tc>
        <w:tc>
          <w:tcPr>
            <w:tcW w:w="1993" w:type="dxa"/>
            <w:tcBorders>
              <w:top w:val="nil"/>
              <w:left w:val="nil"/>
              <w:bottom w:val="single" w:sz="4" w:space="0" w:color="auto"/>
              <w:right w:val="single" w:sz="4" w:space="0" w:color="auto"/>
            </w:tcBorders>
            <w:shd w:val="clear" w:color="auto" w:fill="auto"/>
            <w:vAlign w:val="center"/>
            <w:hideMark/>
          </w:tcPr>
          <w:p w14:paraId="307A42A4"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2,306</w:t>
            </w:r>
          </w:p>
        </w:tc>
        <w:tc>
          <w:tcPr>
            <w:tcW w:w="2127" w:type="dxa"/>
            <w:tcBorders>
              <w:top w:val="nil"/>
              <w:left w:val="nil"/>
              <w:bottom w:val="single" w:sz="4" w:space="0" w:color="auto"/>
              <w:right w:val="single" w:sz="4" w:space="0" w:color="auto"/>
            </w:tcBorders>
            <w:shd w:val="clear" w:color="auto" w:fill="auto"/>
            <w:vAlign w:val="center"/>
            <w:hideMark/>
          </w:tcPr>
          <w:p w14:paraId="5D5B5548"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2,352</w:t>
            </w:r>
          </w:p>
        </w:tc>
        <w:tc>
          <w:tcPr>
            <w:tcW w:w="1134" w:type="dxa"/>
            <w:tcBorders>
              <w:top w:val="nil"/>
              <w:left w:val="nil"/>
              <w:bottom w:val="single" w:sz="4" w:space="0" w:color="auto"/>
              <w:right w:val="single" w:sz="4" w:space="0" w:color="auto"/>
            </w:tcBorders>
            <w:shd w:val="clear" w:color="auto" w:fill="auto"/>
            <w:vAlign w:val="center"/>
            <w:hideMark/>
          </w:tcPr>
          <w:p w14:paraId="13E3A4D8"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2,520</w:t>
            </w:r>
          </w:p>
        </w:tc>
        <w:tc>
          <w:tcPr>
            <w:tcW w:w="2268" w:type="dxa"/>
            <w:tcBorders>
              <w:top w:val="nil"/>
              <w:left w:val="nil"/>
              <w:bottom w:val="single" w:sz="4" w:space="0" w:color="auto"/>
              <w:right w:val="single" w:sz="4" w:space="0" w:color="auto"/>
            </w:tcBorders>
            <w:shd w:val="clear" w:color="auto" w:fill="auto"/>
            <w:vAlign w:val="center"/>
            <w:hideMark/>
          </w:tcPr>
          <w:p w14:paraId="1F37A559"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214</w:t>
            </w:r>
          </w:p>
        </w:tc>
        <w:tc>
          <w:tcPr>
            <w:tcW w:w="2126" w:type="dxa"/>
            <w:tcBorders>
              <w:top w:val="nil"/>
              <w:left w:val="nil"/>
              <w:bottom w:val="single" w:sz="4" w:space="0" w:color="auto"/>
              <w:right w:val="single" w:sz="4" w:space="0" w:color="auto"/>
            </w:tcBorders>
            <w:shd w:val="clear" w:color="auto" w:fill="auto"/>
            <w:vAlign w:val="center"/>
            <w:hideMark/>
          </w:tcPr>
          <w:p w14:paraId="34CF079F"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168</w:t>
            </w:r>
          </w:p>
        </w:tc>
      </w:tr>
      <w:tr w:rsidR="006E689B" w:rsidRPr="00380260" w14:paraId="11768BF4" w14:textId="77777777" w:rsidTr="007F2092">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6FFC07B4"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28/29</w:t>
            </w:r>
          </w:p>
        </w:tc>
        <w:tc>
          <w:tcPr>
            <w:tcW w:w="1648" w:type="dxa"/>
            <w:tcBorders>
              <w:top w:val="nil"/>
              <w:left w:val="nil"/>
              <w:bottom w:val="single" w:sz="4" w:space="0" w:color="auto"/>
              <w:right w:val="single" w:sz="4" w:space="0" w:color="auto"/>
            </w:tcBorders>
            <w:shd w:val="clear" w:color="auto" w:fill="auto"/>
            <w:noWrap/>
            <w:vAlign w:val="center"/>
            <w:hideMark/>
          </w:tcPr>
          <w:p w14:paraId="32C06C51" w14:textId="1AAA5F7D" w:rsidR="006E689B" w:rsidRPr="00380260" w:rsidRDefault="006E689B" w:rsidP="00455BC6">
            <w:pPr>
              <w:spacing w:after="0" w:line="240" w:lineRule="auto"/>
              <w:jc w:val="center"/>
              <w:rPr>
                <w:rFonts w:eastAsia="Times New Roman"/>
                <w:sz w:val="20"/>
                <w:szCs w:val="20"/>
                <w:lang w:eastAsia="en-GB"/>
              </w:rPr>
            </w:pPr>
          </w:p>
        </w:tc>
        <w:tc>
          <w:tcPr>
            <w:tcW w:w="1993" w:type="dxa"/>
            <w:tcBorders>
              <w:top w:val="nil"/>
              <w:left w:val="nil"/>
              <w:bottom w:val="single" w:sz="4" w:space="0" w:color="auto"/>
              <w:right w:val="single" w:sz="4" w:space="0" w:color="auto"/>
            </w:tcBorders>
            <w:shd w:val="clear" w:color="auto" w:fill="auto"/>
            <w:vAlign w:val="center"/>
            <w:hideMark/>
          </w:tcPr>
          <w:p w14:paraId="1B0836DF"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2,297</w:t>
            </w:r>
          </w:p>
        </w:tc>
        <w:tc>
          <w:tcPr>
            <w:tcW w:w="2127" w:type="dxa"/>
            <w:tcBorders>
              <w:top w:val="nil"/>
              <w:left w:val="nil"/>
              <w:bottom w:val="single" w:sz="4" w:space="0" w:color="auto"/>
              <w:right w:val="single" w:sz="4" w:space="0" w:color="auto"/>
            </w:tcBorders>
            <w:shd w:val="clear" w:color="auto" w:fill="auto"/>
            <w:vAlign w:val="center"/>
            <w:hideMark/>
          </w:tcPr>
          <w:p w14:paraId="252DBB84"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2,343</w:t>
            </w:r>
          </w:p>
        </w:tc>
        <w:tc>
          <w:tcPr>
            <w:tcW w:w="1134" w:type="dxa"/>
            <w:tcBorders>
              <w:top w:val="nil"/>
              <w:left w:val="nil"/>
              <w:bottom w:val="single" w:sz="4" w:space="0" w:color="auto"/>
              <w:right w:val="single" w:sz="4" w:space="0" w:color="auto"/>
            </w:tcBorders>
            <w:shd w:val="clear" w:color="auto" w:fill="auto"/>
            <w:vAlign w:val="center"/>
            <w:hideMark/>
          </w:tcPr>
          <w:p w14:paraId="667F7AC3"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2,520</w:t>
            </w:r>
          </w:p>
        </w:tc>
        <w:tc>
          <w:tcPr>
            <w:tcW w:w="2268" w:type="dxa"/>
            <w:tcBorders>
              <w:top w:val="nil"/>
              <w:left w:val="nil"/>
              <w:bottom w:val="single" w:sz="4" w:space="0" w:color="auto"/>
              <w:right w:val="single" w:sz="4" w:space="0" w:color="auto"/>
            </w:tcBorders>
            <w:shd w:val="clear" w:color="auto" w:fill="auto"/>
            <w:vAlign w:val="center"/>
            <w:hideMark/>
          </w:tcPr>
          <w:p w14:paraId="43957371"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223</w:t>
            </w:r>
          </w:p>
        </w:tc>
        <w:tc>
          <w:tcPr>
            <w:tcW w:w="2126" w:type="dxa"/>
            <w:tcBorders>
              <w:top w:val="nil"/>
              <w:left w:val="nil"/>
              <w:bottom w:val="single" w:sz="4" w:space="0" w:color="auto"/>
              <w:right w:val="single" w:sz="4" w:space="0" w:color="auto"/>
            </w:tcBorders>
            <w:shd w:val="clear" w:color="auto" w:fill="auto"/>
            <w:vAlign w:val="center"/>
            <w:hideMark/>
          </w:tcPr>
          <w:p w14:paraId="577A7F68"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177</w:t>
            </w:r>
          </w:p>
        </w:tc>
      </w:tr>
      <w:tr w:rsidR="006E689B" w:rsidRPr="00380260" w14:paraId="3DEC9E90" w14:textId="77777777" w:rsidTr="007F2092">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0BE3DAF2"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29/30</w:t>
            </w:r>
          </w:p>
        </w:tc>
        <w:tc>
          <w:tcPr>
            <w:tcW w:w="1648" w:type="dxa"/>
            <w:tcBorders>
              <w:top w:val="nil"/>
              <w:left w:val="nil"/>
              <w:bottom w:val="single" w:sz="4" w:space="0" w:color="auto"/>
              <w:right w:val="single" w:sz="4" w:space="0" w:color="auto"/>
            </w:tcBorders>
            <w:shd w:val="clear" w:color="auto" w:fill="auto"/>
            <w:noWrap/>
            <w:vAlign w:val="center"/>
            <w:hideMark/>
          </w:tcPr>
          <w:p w14:paraId="3F533E72" w14:textId="151DF9D5" w:rsidR="006E689B" w:rsidRPr="00380260" w:rsidRDefault="006E689B" w:rsidP="00455BC6">
            <w:pPr>
              <w:spacing w:after="0" w:line="240" w:lineRule="auto"/>
              <w:jc w:val="center"/>
              <w:rPr>
                <w:rFonts w:eastAsia="Times New Roman"/>
                <w:sz w:val="20"/>
                <w:szCs w:val="20"/>
                <w:lang w:eastAsia="en-GB"/>
              </w:rPr>
            </w:pPr>
          </w:p>
        </w:tc>
        <w:tc>
          <w:tcPr>
            <w:tcW w:w="1993" w:type="dxa"/>
            <w:tcBorders>
              <w:top w:val="nil"/>
              <w:left w:val="nil"/>
              <w:bottom w:val="single" w:sz="4" w:space="0" w:color="auto"/>
              <w:right w:val="single" w:sz="4" w:space="0" w:color="auto"/>
            </w:tcBorders>
            <w:shd w:val="clear" w:color="auto" w:fill="auto"/>
            <w:vAlign w:val="center"/>
            <w:hideMark/>
          </w:tcPr>
          <w:p w14:paraId="778F6EA8"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2,270</w:t>
            </w:r>
          </w:p>
        </w:tc>
        <w:tc>
          <w:tcPr>
            <w:tcW w:w="2127" w:type="dxa"/>
            <w:tcBorders>
              <w:top w:val="nil"/>
              <w:left w:val="nil"/>
              <w:bottom w:val="single" w:sz="4" w:space="0" w:color="auto"/>
              <w:right w:val="single" w:sz="4" w:space="0" w:color="auto"/>
            </w:tcBorders>
            <w:shd w:val="clear" w:color="auto" w:fill="auto"/>
            <w:vAlign w:val="center"/>
            <w:hideMark/>
          </w:tcPr>
          <w:p w14:paraId="54951BAA"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2,315</w:t>
            </w:r>
          </w:p>
        </w:tc>
        <w:tc>
          <w:tcPr>
            <w:tcW w:w="1134" w:type="dxa"/>
            <w:tcBorders>
              <w:top w:val="nil"/>
              <w:left w:val="nil"/>
              <w:bottom w:val="single" w:sz="4" w:space="0" w:color="auto"/>
              <w:right w:val="single" w:sz="4" w:space="0" w:color="auto"/>
            </w:tcBorders>
            <w:shd w:val="clear" w:color="auto" w:fill="auto"/>
            <w:vAlign w:val="center"/>
            <w:hideMark/>
          </w:tcPr>
          <w:p w14:paraId="775333AD"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2,520</w:t>
            </w:r>
          </w:p>
        </w:tc>
        <w:tc>
          <w:tcPr>
            <w:tcW w:w="2268" w:type="dxa"/>
            <w:tcBorders>
              <w:top w:val="nil"/>
              <w:left w:val="nil"/>
              <w:bottom w:val="single" w:sz="4" w:space="0" w:color="auto"/>
              <w:right w:val="single" w:sz="4" w:space="0" w:color="auto"/>
            </w:tcBorders>
            <w:shd w:val="clear" w:color="auto" w:fill="auto"/>
            <w:vAlign w:val="center"/>
            <w:hideMark/>
          </w:tcPr>
          <w:p w14:paraId="4DF27BC4"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250</w:t>
            </w:r>
          </w:p>
        </w:tc>
        <w:tc>
          <w:tcPr>
            <w:tcW w:w="2126" w:type="dxa"/>
            <w:tcBorders>
              <w:top w:val="nil"/>
              <w:left w:val="nil"/>
              <w:bottom w:val="single" w:sz="4" w:space="0" w:color="auto"/>
              <w:right w:val="single" w:sz="4" w:space="0" w:color="auto"/>
            </w:tcBorders>
            <w:shd w:val="clear" w:color="auto" w:fill="auto"/>
            <w:vAlign w:val="center"/>
            <w:hideMark/>
          </w:tcPr>
          <w:p w14:paraId="6A82FB39"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205</w:t>
            </w:r>
          </w:p>
        </w:tc>
      </w:tr>
      <w:tr w:rsidR="006E689B" w:rsidRPr="00380260" w14:paraId="3FEE4428" w14:textId="77777777" w:rsidTr="007F2092">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398BC085"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30/31</w:t>
            </w:r>
          </w:p>
        </w:tc>
        <w:tc>
          <w:tcPr>
            <w:tcW w:w="1648" w:type="dxa"/>
            <w:tcBorders>
              <w:top w:val="nil"/>
              <w:left w:val="nil"/>
              <w:bottom w:val="single" w:sz="4" w:space="0" w:color="auto"/>
              <w:right w:val="single" w:sz="4" w:space="0" w:color="auto"/>
            </w:tcBorders>
            <w:shd w:val="clear" w:color="auto" w:fill="auto"/>
            <w:noWrap/>
            <w:vAlign w:val="center"/>
            <w:hideMark/>
          </w:tcPr>
          <w:p w14:paraId="41658FB9" w14:textId="3A06156E" w:rsidR="006E689B" w:rsidRPr="00380260" w:rsidRDefault="006E689B" w:rsidP="00455BC6">
            <w:pPr>
              <w:spacing w:after="0" w:line="240" w:lineRule="auto"/>
              <w:jc w:val="center"/>
              <w:rPr>
                <w:rFonts w:eastAsia="Times New Roman"/>
                <w:sz w:val="20"/>
                <w:szCs w:val="20"/>
                <w:lang w:eastAsia="en-GB"/>
              </w:rPr>
            </w:pPr>
          </w:p>
        </w:tc>
        <w:tc>
          <w:tcPr>
            <w:tcW w:w="1993" w:type="dxa"/>
            <w:tcBorders>
              <w:top w:val="nil"/>
              <w:left w:val="nil"/>
              <w:bottom w:val="single" w:sz="4" w:space="0" w:color="auto"/>
              <w:right w:val="single" w:sz="4" w:space="0" w:color="auto"/>
            </w:tcBorders>
            <w:shd w:val="clear" w:color="auto" w:fill="auto"/>
            <w:vAlign w:val="center"/>
            <w:hideMark/>
          </w:tcPr>
          <w:p w14:paraId="70478B23"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2,256</w:t>
            </w:r>
          </w:p>
        </w:tc>
        <w:tc>
          <w:tcPr>
            <w:tcW w:w="2127" w:type="dxa"/>
            <w:tcBorders>
              <w:top w:val="nil"/>
              <w:left w:val="nil"/>
              <w:bottom w:val="single" w:sz="4" w:space="0" w:color="auto"/>
              <w:right w:val="single" w:sz="4" w:space="0" w:color="auto"/>
            </w:tcBorders>
            <w:shd w:val="clear" w:color="auto" w:fill="auto"/>
            <w:vAlign w:val="center"/>
            <w:hideMark/>
          </w:tcPr>
          <w:p w14:paraId="03B1C33E"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2,301</w:t>
            </w:r>
          </w:p>
        </w:tc>
        <w:tc>
          <w:tcPr>
            <w:tcW w:w="1134" w:type="dxa"/>
            <w:tcBorders>
              <w:top w:val="nil"/>
              <w:left w:val="nil"/>
              <w:bottom w:val="single" w:sz="4" w:space="0" w:color="auto"/>
              <w:right w:val="single" w:sz="4" w:space="0" w:color="auto"/>
            </w:tcBorders>
            <w:shd w:val="clear" w:color="auto" w:fill="auto"/>
            <w:vAlign w:val="center"/>
            <w:hideMark/>
          </w:tcPr>
          <w:p w14:paraId="559BC902"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2,520</w:t>
            </w:r>
          </w:p>
        </w:tc>
        <w:tc>
          <w:tcPr>
            <w:tcW w:w="2268" w:type="dxa"/>
            <w:tcBorders>
              <w:top w:val="nil"/>
              <w:left w:val="nil"/>
              <w:bottom w:val="single" w:sz="4" w:space="0" w:color="auto"/>
              <w:right w:val="single" w:sz="4" w:space="0" w:color="auto"/>
            </w:tcBorders>
            <w:shd w:val="clear" w:color="auto" w:fill="auto"/>
            <w:vAlign w:val="center"/>
            <w:hideMark/>
          </w:tcPr>
          <w:p w14:paraId="547B475D"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264</w:t>
            </w:r>
          </w:p>
        </w:tc>
        <w:tc>
          <w:tcPr>
            <w:tcW w:w="2126" w:type="dxa"/>
            <w:tcBorders>
              <w:top w:val="nil"/>
              <w:left w:val="nil"/>
              <w:bottom w:val="single" w:sz="4" w:space="0" w:color="auto"/>
              <w:right w:val="single" w:sz="4" w:space="0" w:color="auto"/>
            </w:tcBorders>
            <w:shd w:val="clear" w:color="auto" w:fill="auto"/>
            <w:vAlign w:val="center"/>
            <w:hideMark/>
          </w:tcPr>
          <w:p w14:paraId="186D9B5F"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219</w:t>
            </w:r>
          </w:p>
        </w:tc>
      </w:tr>
      <w:tr w:rsidR="006E689B" w:rsidRPr="00380260" w14:paraId="4204C9AA" w14:textId="77777777" w:rsidTr="007F2092">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32B998A9"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31/32</w:t>
            </w:r>
          </w:p>
        </w:tc>
        <w:tc>
          <w:tcPr>
            <w:tcW w:w="1648" w:type="dxa"/>
            <w:tcBorders>
              <w:top w:val="nil"/>
              <w:left w:val="nil"/>
              <w:bottom w:val="single" w:sz="4" w:space="0" w:color="auto"/>
              <w:right w:val="single" w:sz="4" w:space="0" w:color="auto"/>
            </w:tcBorders>
            <w:shd w:val="clear" w:color="auto" w:fill="auto"/>
            <w:noWrap/>
            <w:vAlign w:val="center"/>
            <w:hideMark/>
          </w:tcPr>
          <w:p w14:paraId="152254FA" w14:textId="1670E784" w:rsidR="006E689B" w:rsidRPr="00380260" w:rsidRDefault="006E689B" w:rsidP="00455BC6">
            <w:pPr>
              <w:spacing w:after="0" w:line="240" w:lineRule="auto"/>
              <w:jc w:val="center"/>
              <w:rPr>
                <w:rFonts w:eastAsia="Times New Roman"/>
                <w:sz w:val="20"/>
                <w:szCs w:val="20"/>
                <w:lang w:eastAsia="en-GB"/>
              </w:rPr>
            </w:pPr>
          </w:p>
        </w:tc>
        <w:tc>
          <w:tcPr>
            <w:tcW w:w="1993" w:type="dxa"/>
            <w:tcBorders>
              <w:top w:val="nil"/>
              <w:left w:val="nil"/>
              <w:bottom w:val="single" w:sz="4" w:space="0" w:color="auto"/>
              <w:right w:val="single" w:sz="4" w:space="0" w:color="auto"/>
            </w:tcBorders>
            <w:shd w:val="clear" w:color="auto" w:fill="auto"/>
            <w:vAlign w:val="center"/>
            <w:hideMark/>
          </w:tcPr>
          <w:p w14:paraId="6122BC88"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2,259</w:t>
            </w:r>
          </w:p>
        </w:tc>
        <w:tc>
          <w:tcPr>
            <w:tcW w:w="2127" w:type="dxa"/>
            <w:tcBorders>
              <w:top w:val="nil"/>
              <w:left w:val="nil"/>
              <w:bottom w:val="single" w:sz="4" w:space="0" w:color="auto"/>
              <w:right w:val="single" w:sz="4" w:space="0" w:color="auto"/>
            </w:tcBorders>
            <w:shd w:val="clear" w:color="auto" w:fill="auto"/>
            <w:vAlign w:val="center"/>
            <w:hideMark/>
          </w:tcPr>
          <w:p w14:paraId="0CA792B6"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2,304</w:t>
            </w:r>
          </w:p>
        </w:tc>
        <w:tc>
          <w:tcPr>
            <w:tcW w:w="1134" w:type="dxa"/>
            <w:tcBorders>
              <w:top w:val="nil"/>
              <w:left w:val="nil"/>
              <w:bottom w:val="single" w:sz="4" w:space="0" w:color="auto"/>
              <w:right w:val="single" w:sz="4" w:space="0" w:color="auto"/>
            </w:tcBorders>
            <w:shd w:val="clear" w:color="auto" w:fill="auto"/>
            <w:vAlign w:val="center"/>
            <w:hideMark/>
          </w:tcPr>
          <w:p w14:paraId="13B419C6"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2,520</w:t>
            </w:r>
          </w:p>
        </w:tc>
        <w:tc>
          <w:tcPr>
            <w:tcW w:w="2268" w:type="dxa"/>
            <w:tcBorders>
              <w:top w:val="nil"/>
              <w:left w:val="nil"/>
              <w:bottom w:val="single" w:sz="4" w:space="0" w:color="auto"/>
              <w:right w:val="single" w:sz="4" w:space="0" w:color="auto"/>
            </w:tcBorders>
            <w:shd w:val="clear" w:color="auto" w:fill="auto"/>
            <w:vAlign w:val="center"/>
            <w:hideMark/>
          </w:tcPr>
          <w:p w14:paraId="7F4D899B"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261</w:t>
            </w:r>
          </w:p>
        </w:tc>
        <w:tc>
          <w:tcPr>
            <w:tcW w:w="2126" w:type="dxa"/>
            <w:tcBorders>
              <w:top w:val="nil"/>
              <w:left w:val="nil"/>
              <w:bottom w:val="single" w:sz="4" w:space="0" w:color="auto"/>
              <w:right w:val="single" w:sz="4" w:space="0" w:color="auto"/>
            </w:tcBorders>
            <w:shd w:val="clear" w:color="auto" w:fill="auto"/>
            <w:vAlign w:val="center"/>
            <w:hideMark/>
          </w:tcPr>
          <w:p w14:paraId="5CA506DA"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216</w:t>
            </w:r>
          </w:p>
        </w:tc>
      </w:tr>
      <w:tr w:rsidR="006E689B" w:rsidRPr="00380260" w14:paraId="66958E8C" w14:textId="77777777" w:rsidTr="007F2092">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4CB94AE2"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32/33</w:t>
            </w:r>
          </w:p>
        </w:tc>
        <w:tc>
          <w:tcPr>
            <w:tcW w:w="1648" w:type="dxa"/>
            <w:tcBorders>
              <w:top w:val="nil"/>
              <w:left w:val="nil"/>
              <w:bottom w:val="single" w:sz="4" w:space="0" w:color="auto"/>
              <w:right w:val="single" w:sz="4" w:space="0" w:color="auto"/>
            </w:tcBorders>
            <w:shd w:val="clear" w:color="auto" w:fill="auto"/>
            <w:noWrap/>
            <w:vAlign w:val="center"/>
            <w:hideMark/>
          </w:tcPr>
          <w:p w14:paraId="7B7AAEEB" w14:textId="046E8288" w:rsidR="006E689B" w:rsidRPr="00380260" w:rsidRDefault="006E689B" w:rsidP="00455BC6">
            <w:pPr>
              <w:spacing w:after="0" w:line="240" w:lineRule="auto"/>
              <w:jc w:val="center"/>
              <w:rPr>
                <w:rFonts w:eastAsia="Times New Roman"/>
                <w:sz w:val="20"/>
                <w:szCs w:val="20"/>
                <w:lang w:eastAsia="en-GB"/>
              </w:rPr>
            </w:pPr>
          </w:p>
        </w:tc>
        <w:tc>
          <w:tcPr>
            <w:tcW w:w="1993" w:type="dxa"/>
            <w:tcBorders>
              <w:top w:val="nil"/>
              <w:left w:val="nil"/>
              <w:bottom w:val="single" w:sz="4" w:space="0" w:color="auto"/>
              <w:right w:val="single" w:sz="4" w:space="0" w:color="auto"/>
            </w:tcBorders>
            <w:shd w:val="clear" w:color="auto" w:fill="auto"/>
            <w:vAlign w:val="center"/>
            <w:hideMark/>
          </w:tcPr>
          <w:p w14:paraId="2C956003"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2,269</w:t>
            </w:r>
          </w:p>
        </w:tc>
        <w:tc>
          <w:tcPr>
            <w:tcW w:w="2127" w:type="dxa"/>
            <w:tcBorders>
              <w:top w:val="nil"/>
              <w:left w:val="nil"/>
              <w:bottom w:val="single" w:sz="4" w:space="0" w:color="auto"/>
              <w:right w:val="single" w:sz="4" w:space="0" w:color="auto"/>
            </w:tcBorders>
            <w:shd w:val="clear" w:color="auto" w:fill="auto"/>
            <w:vAlign w:val="center"/>
            <w:hideMark/>
          </w:tcPr>
          <w:p w14:paraId="799129A1"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2,314</w:t>
            </w:r>
          </w:p>
        </w:tc>
        <w:tc>
          <w:tcPr>
            <w:tcW w:w="1134" w:type="dxa"/>
            <w:tcBorders>
              <w:top w:val="nil"/>
              <w:left w:val="nil"/>
              <w:bottom w:val="single" w:sz="4" w:space="0" w:color="auto"/>
              <w:right w:val="single" w:sz="4" w:space="0" w:color="auto"/>
            </w:tcBorders>
            <w:shd w:val="clear" w:color="auto" w:fill="auto"/>
            <w:vAlign w:val="center"/>
            <w:hideMark/>
          </w:tcPr>
          <w:p w14:paraId="50F6FDD3"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2,520</w:t>
            </w:r>
          </w:p>
        </w:tc>
        <w:tc>
          <w:tcPr>
            <w:tcW w:w="2268" w:type="dxa"/>
            <w:tcBorders>
              <w:top w:val="nil"/>
              <w:left w:val="nil"/>
              <w:bottom w:val="single" w:sz="4" w:space="0" w:color="auto"/>
              <w:right w:val="single" w:sz="4" w:space="0" w:color="auto"/>
            </w:tcBorders>
            <w:shd w:val="clear" w:color="auto" w:fill="auto"/>
            <w:vAlign w:val="center"/>
            <w:hideMark/>
          </w:tcPr>
          <w:p w14:paraId="2E7456B4"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251</w:t>
            </w:r>
          </w:p>
        </w:tc>
        <w:tc>
          <w:tcPr>
            <w:tcW w:w="2126" w:type="dxa"/>
            <w:tcBorders>
              <w:top w:val="nil"/>
              <w:left w:val="nil"/>
              <w:bottom w:val="single" w:sz="4" w:space="0" w:color="auto"/>
              <w:right w:val="single" w:sz="4" w:space="0" w:color="auto"/>
            </w:tcBorders>
            <w:shd w:val="clear" w:color="auto" w:fill="auto"/>
            <w:vAlign w:val="center"/>
            <w:hideMark/>
          </w:tcPr>
          <w:p w14:paraId="402F0312"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206</w:t>
            </w:r>
          </w:p>
        </w:tc>
      </w:tr>
      <w:tr w:rsidR="006E689B" w:rsidRPr="00380260" w14:paraId="4AD7D0A2" w14:textId="77777777" w:rsidTr="007F2092">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128A75DE"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33/34</w:t>
            </w:r>
          </w:p>
        </w:tc>
        <w:tc>
          <w:tcPr>
            <w:tcW w:w="1648" w:type="dxa"/>
            <w:tcBorders>
              <w:top w:val="nil"/>
              <w:left w:val="nil"/>
              <w:bottom w:val="single" w:sz="4" w:space="0" w:color="auto"/>
              <w:right w:val="single" w:sz="4" w:space="0" w:color="auto"/>
            </w:tcBorders>
            <w:shd w:val="clear" w:color="auto" w:fill="auto"/>
            <w:noWrap/>
            <w:vAlign w:val="center"/>
            <w:hideMark/>
          </w:tcPr>
          <w:p w14:paraId="64D8736D" w14:textId="1E924B23" w:rsidR="006E689B" w:rsidRPr="00380260" w:rsidRDefault="006E689B" w:rsidP="00455BC6">
            <w:pPr>
              <w:spacing w:after="0" w:line="240" w:lineRule="auto"/>
              <w:jc w:val="center"/>
              <w:rPr>
                <w:rFonts w:eastAsia="Times New Roman"/>
                <w:sz w:val="20"/>
                <w:szCs w:val="20"/>
                <w:lang w:eastAsia="en-GB"/>
              </w:rPr>
            </w:pPr>
          </w:p>
        </w:tc>
        <w:tc>
          <w:tcPr>
            <w:tcW w:w="1993" w:type="dxa"/>
            <w:tcBorders>
              <w:top w:val="nil"/>
              <w:left w:val="nil"/>
              <w:bottom w:val="single" w:sz="4" w:space="0" w:color="auto"/>
              <w:right w:val="single" w:sz="4" w:space="0" w:color="auto"/>
            </w:tcBorders>
            <w:shd w:val="clear" w:color="auto" w:fill="auto"/>
            <w:vAlign w:val="center"/>
            <w:hideMark/>
          </w:tcPr>
          <w:p w14:paraId="5ED11C20"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2,274</w:t>
            </w:r>
          </w:p>
        </w:tc>
        <w:tc>
          <w:tcPr>
            <w:tcW w:w="2127" w:type="dxa"/>
            <w:tcBorders>
              <w:top w:val="nil"/>
              <w:left w:val="nil"/>
              <w:bottom w:val="single" w:sz="4" w:space="0" w:color="auto"/>
              <w:right w:val="single" w:sz="4" w:space="0" w:color="auto"/>
            </w:tcBorders>
            <w:shd w:val="clear" w:color="auto" w:fill="auto"/>
            <w:vAlign w:val="center"/>
            <w:hideMark/>
          </w:tcPr>
          <w:p w14:paraId="1730D750"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2,319</w:t>
            </w:r>
          </w:p>
        </w:tc>
        <w:tc>
          <w:tcPr>
            <w:tcW w:w="1134" w:type="dxa"/>
            <w:tcBorders>
              <w:top w:val="nil"/>
              <w:left w:val="nil"/>
              <w:bottom w:val="single" w:sz="4" w:space="0" w:color="auto"/>
              <w:right w:val="single" w:sz="4" w:space="0" w:color="auto"/>
            </w:tcBorders>
            <w:shd w:val="clear" w:color="auto" w:fill="auto"/>
            <w:vAlign w:val="center"/>
            <w:hideMark/>
          </w:tcPr>
          <w:p w14:paraId="47C0C9D1"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2,520</w:t>
            </w:r>
          </w:p>
        </w:tc>
        <w:tc>
          <w:tcPr>
            <w:tcW w:w="2268" w:type="dxa"/>
            <w:tcBorders>
              <w:top w:val="nil"/>
              <w:left w:val="nil"/>
              <w:bottom w:val="single" w:sz="4" w:space="0" w:color="auto"/>
              <w:right w:val="single" w:sz="4" w:space="0" w:color="auto"/>
            </w:tcBorders>
            <w:shd w:val="clear" w:color="auto" w:fill="auto"/>
            <w:vAlign w:val="center"/>
            <w:hideMark/>
          </w:tcPr>
          <w:p w14:paraId="4A0B21C7"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246</w:t>
            </w:r>
          </w:p>
        </w:tc>
        <w:tc>
          <w:tcPr>
            <w:tcW w:w="2126" w:type="dxa"/>
            <w:tcBorders>
              <w:top w:val="nil"/>
              <w:left w:val="nil"/>
              <w:bottom w:val="single" w:sz="4" w:space="0" w:color="auto"/>
              <w:right w:val="single" w:sz="4" w:space="0" w:color="auto"/>
            </w:tcBorders>
            <w:shd w:val="clear" w:color="auto" w:fill="auto"/>
            <w:vAlign w:val="center"/>
            <w:hideMark/>
          </w:tcPr>
          <w:p w14:paraId="281BBABE"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201</w:t>
            </w:r>
          </w:p>
        </w:tc>
      </w:tr>
      <w:tr w:rsidR="006E689B" w:rsidRPr="00380260" w14:paraId="4E133534" w14:textId="77777777" w:rsidTr="007F2092">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546BA6E0"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34/35</w:t>
            </w:r>
          </w:p>
        </w:tc>
        <w:tc>
          <w:tcPr>
            <w:tcW w:w="1648" w:type="dxa"/>
            <w:tcBorders>
              <w:top w:val="nil"/>
              <w:left w:val="nil"/>
              <w:bottom w:val="single" w:sz="4" w:space="0" w:color="auto"/>
              <w:right w:val="single" w:sz="4" w:space="0" w:color="auto"/>
            </w:tcBorders>
            <w:shd w:val="clear" w:color="auto" w:fill="auto"/>
            <w:noWrap/>
            <w:vAlign w:val="center"/>
            <w:hideMark/>
          </w:tcPr>
          <w:p w14:paraId="40EDB8EA" w14:textId="6D594C3D" w:rsidR="006E689B" w:rsidRPr="00380260" w:rsidRDefault="006E689B" w:rsidP="00455BC6">
            <w:pPr>
              <w:spacing w:after="0" w:line="240" w:lineRule="auto"/>
              <w:jc w:val="center"/>
              <w:rPr>
                <w:rFonts w:eastAsia="Times New Roman"/>
                <w:sz w:val="20"/>
                <w:szCs w:val="20"/>
                <w:lang w:eastAsia="en-GB"/>
              </w:rPr>
            </w:pPr>
          </w:p>
        </w:tc>
        <w:tc>
          <w:tcPr>
            <w:tcW w:w="1993" w:type="dxa"/>
            <w:tcBorders>
              <w:top w:val="nil"/>
              <w:left w:val="nil"/>
              <w:bottom w:val="single" w:sz="4" w:space="0" w:color="auto"/>
              <w:right w:val="single" w:sz="4" w:space="0" w:color="auto"/>
            </w:tcBorders>
            <w:shd w:val="clear" w:color="auto" w:fill="auto"/>
            <w:vAlign w:val="center"/>
            <w:hideMark/>
          </w:tcPr>
          <w:p w14:paraId="7ADBC52B"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2,284</w:t>
            </w:r>
          </w:p>
        </w:tc>
        <w:tc>
          <w:tcPr>
            <w:tcW w:w="2127" w:type="dxa"/>
            <w:tcBorders>
              <w:top w:val="nil"/>
              <w:left w:val="nil"/>
              <w:bottom w:val="single" w:sz="4" w:space="0" w:color="auto"/>
              <w:right w:val="single" w:sz="4" w:space="0" w:color="auto"/>
            </w:tcBorders>
            <w:shd w:val="clear" w:color="auto" w:fill="auto"/>
            <w:vAlign w:val="center"/>
            <w:hideMark/>
          </w:tcPr>
          <w:p w14:paraId="5C27EC7E"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2,330</w:t>
            </w:r>
          </w:p>
        </w:tc>
        <w:tc>
          <w:tcPr>
            <w:tcW w:w="1134" w:type="dxa"/>
            <w:tcBorders>
              <w:top w:val="nil"/>
              <w:left w:val="nil"/>
              <w:bottom w:val="single" w:sz="4" w:space="0" w:color="auto"/>
              <w:right w:val="single" w:sz="4" w:space="0" w:color="auto"/>
            </w:tcBorders>
            <w:shd w:val="clear" w:color="auto" w:fill="auto"/>
            <w:vAlign w:val="center"/>
            <w:hideMark/>
          </w:tcPr>
          <w:p w14:paraId="02A890F1"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2,520</w:t>
            </w:r>
          </w:p>
        </w:tc>
        <w:tc>
          <w:tcPr>
            <w:tcW w:w="2268" w:type="dxa"/>
            <w:tcBorders>
              <w:top w:val="nil"/>
              <w:left w:val="nil"/>
              <w:bottom w:val="single" w:sz="4" w:space="0" w:color="auto"/>
              <w:right w:val="single" w:sz="4" w:space="0" w:color="auto"/>
            </w:tcBorders>
            <w:shd w:val="clear" w:color="auto" w:fill="auto"/>
            <w:vAlign w:val="center"/>
            <w:hideMark/>
          </w:tcPr>
          <w:p w14:paraId="17CD27FF"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236</w:t>
            </w:r>
          </w:p>
        </w:tc>
        <w:tc>
          <w:tcPr>
            <w:tcW w:w="2126" w:type="dxa"/>
            <w:tcBorders>
              <w:top w:val="nil"/>
              <w:left w:val="nil"/>
              <w:bottom w:val="single" w:sz="4" w:space="0" w:color="auto"/>
              <w:right w:val="single" w:sz="4" w:space="0" w:color="auto"/>
            </w:tcBorders>
            <w:shd w:val="clear" w:color="auto" w:fill="auto"/>
            <w:vAlign w:val="center"/>
            <w:hideMark/>
          </w:tcPr>
          <w:p w14:paraId="34842F31"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190</w:t>
            </w:r>
          </w:p>
        </w:tc>
      </w:tr>
      <w:tr w:rsidR="006E689B" w:rsidRPr="00380260" w14:paraId="68566536" w14:textId="77777777" w:rsidTr="007F2092">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51ECF3E4"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35/36</w:t>
            </w:r>
          </w:p>
        </w:tc>
        <w:tc>
          <w:tcPr>
            <w:tcW w:w="1648" w:type="dxa"/>
            <w:tcBorders>
              <w:top w:val="nil"/>
              <w:left w:val="nil"/>
              <w:bottom w:val="single" w:sz="4" w:space="0" w:color="auto"/>
              <w:right w:val="single" w:sz="4" w:space="0" w:color="auto"/>
            </w:tcBorders>
            <w:shd w:val="clear" w:color="auto" w:fill="auto"/>
            <w:noWrap/>
            <w:vAlign w:val="center"/>
            <w:hideMark/>
          </w:tcPr>
          <w:p w14:paraId="0A55502B" w14:textId="15CEA7CA" w:rsidR="006E689B" w:rsidRPr="00380260" w:rsidRDefault="006E689B" w:rsidP="00455BC6">
            <w:pPr>
              <w:spacing w:after="0" w:line="240" w:lineRule="auto"/>
              <w:jc w:val="center"/>
              <w:rPr>
                <w:rFonts w:eastAsia="Times New Roman"/>
                <w:sz w:val="20"/>
                <w:szCs w:val="20"/>
                <w:lang w:eastAsia="en-GB"/>
              </w:rPr>
            </w:pPr>
          </w:p>
        </w:tc>
        <w:tc>
          <w:tcPr>
            <w:tcW w:w="1993" w:type="dxa"/>
            <w:tcBorders>
              <w:top w:val="nil"/>
              <w:left w:val="nil"/>
              <w:bottom w:val="single" w:sz="4" w:space="0" w:color="auto"/>
              <w:right w:val="single" w:sz="4" w:space="0" w:color="auto"/>
            </w:tcBorders>
            <w:shd w:val="clear" w:color="auto" w:fill="auto"/>
            <w:vAlign w:val="center"/>
            <w:hideMark/>
          </w:tcPr>
          <w:p w14:paraId="05F1290A"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2,289</w:t>
            </w:r>
          </w:p>
        </w:tc>
        <w:tc>
          <w:tcPr>
            <w:tcW w:w="2127" w:type="dxa"/>
            <w:tcBorders>
              <w:top w:val="nil"/>
              <w:left w:val="nil"/>
              <w:bottom w:val="single" w:sz="4" w:space="0" w:color="auto"/>
              <w:right w:val="single" w:sz="4" w:space="0" w:color="auto"/>
            </w:tcBorders>
            <w:shd w:val="clear" w:color="auto" w:fill="auto"/>
            <w:vAlign w:val="center"/>
            <w:hideMark/>
          </w:tcPr>
          <w:p w14:paraId="0FC00694"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2,335</w:t>
            </w:r>
          </w:p>
        </w:tc>
        <w:tc>
          <w:tcPr>
            <w:tcW w:w="1134" w:type="dxa"/>
            <w:tcBorders>
              <w:top w:val="nil"/>
              <w:left w:val="nil"/>
              <w:bottom w:val="single" w:sz="4" w:space="0" w:color="auto"/>
              <w:right w:val="single" w:sz="4" w:space="0" w:color="auto"/>
            </w:tcBorders>
            <w:shd w:val="clear" w:color="auto" w:fill="auto"/>
            <w:vAlign w:val="center"/>
            <w:hideMark/>
          </w:tcPr>
          <w:p w14:paraId="54C91A1B"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2,520</w:t>
            </w:r>
          </w:p>
        </w:tc>
        <w:tc>
          <w:tcPr>
            <w:tcW w:w="2268" w:type="dxa"/>
            <w:tcBorders>
              <w:top w:val="nil"/>
              <w:left w:val="nil"/>
              <w:bottom w:val="single" w:sz="4" w:space="0" w:color="auto"/>
              <w:right w:val="single" w:sz="4" w:space="0" w:color="auto"/>
            </w:tcBorders>
            <w:shd w:val="clear" w:color="auto" w:fill="auto"/>
            <w:vAlign w:val="center"/>
            <w:hideMark/>
          </w:tcPr>
          <w:p w14:paraId="41FB5C71"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231</w:t>
            </w:r>
          </w:p>
        </w:tc>
        <w:tc>
          <w:tcPr>
            <w:tcW w:w="2126" w:type="dxa"/>
            <w:tcBorders>
              <w:top w:val="nil"/>
              <w:left w:val="nil"/>
              <w:bottom w:val="single" w:sz="4" w:space="0" w:color="auto"/>
              <w:right w:val="single" w:sz="4" w:space="0" w:color="auto"/>
            </w:tcBorders>
            <w:shd w:val="clear" w:color="auto" w:fill="auto"/>
            <w:vAlign w:val="center"/>
            <w:hideMark/>
          </w:tcPr>
          <w:p w14:paraId="631644B3" w14:textId="77777777" w:rsidR="006E689B" w:rsidRPr="00380260" w:rsidRDefault="006E689B" w:rsidP="00455BC6">
            <w:pPr>
              <w:spacing w:after="0" w:line="240" w:lineRule="auto"/>
              <w:jc w:val="center"/>
              <w:rPr>
                <w:rFonts w:eastAsia="Times New Roman"/>
                <w:b/>
                <w:bCs/>
                <w:sz w:val="20"/>
                <w:szCs w:val="20"/>
                <w:lang w:eastAsia="en-GB"/>
              </w:rPr>
            </w:pPr>
            <w:r w:rsidRPr="00380260">
              <w:rPr>
                <w:rFonts w:eastAsia="Times New Roman"/>
                <w:b/>
                <w:bCs/>
                <w:sz w:val="20"/>
                <w:szCs w:val="20"/>
                <w:lang w:eastAsia="en-GB"/>
              </w:rPr>
              <w:t>185</w:t>
            </w:r>
          </w:p>
        </w:tc>
      </w:tr>
    </w:tbl>
    <w:p w14:paraId="133E77E5" w14:textId="77777777" w:rsidR="002B181B" w:rsidRPr="00F0634F" w:rsidRDefault="002B181B" w:rsidP="002B181B">
      <w:r w:rsidRPr="00F0634F">
        <w:rPr>
          <w:sz w:val="20"/>
          <w:szCs w:val="20"/>
        </w:rPr>
        <w:t>Source</w:t>
      </w:r>
      <w:r w:rsidRPr="00F0634F">
        <w:t xml:space="preserve">: </w:t>
      </w:r>
      <w:r w:rsidRPr="00F0634F">
        <w:rPr>
          <w:rFonts w:eastAsia="Times New Roman"/>
          <w:sz w:val="20"/>
          <w:szCs w:val="20"/>
          <w:lang w:eastAsia="en-GB"/>
        </w:rPr>
        <w:t>SRP_borough_Spring2023_3_1_BPO202110-year_constrained_1805230626</w:t>
      </w:r>
    </w:p>
    <w:p w14:paraId="5AF227C1" w14:textId="6B4451BE" w:rsidR="00021C3B" w:rsidRDefault="00021C3B" w:rsidP="00021C3B">
      <w:r w:rsidRPr="00826BE9">
        <w:lastRenderedPageBreak/>
        <w:t xml:space="preserve">Table </w:t>
      </w:r>
      <w:r w:rsidR="00826BE9">
        <w:t>3</w:t>
      </w:r>
      <w:r w:rsidRPr="00976F66">
        <w:t xml:space="preserve"> above shows the Reception (Baseline &amp; +2%) to Year 6 GLA roll projections for the North East Planning Area. The actual number of pupils ha</w:t>
      </w:r>
      <w:r w:rsidR="008E3AFC">
        <w:t xml:space="preserve">ve continued </w:t>
      </w:r>
      <w:r>
        <w:t xml:space="preserve">decreasing from 2,313 in 2015/16 </w:t>
      </w:r>
      <w:r w:rsidRPr="00976F66">
        <w:t>to 2,0</w:t>
      </w:r>
      <w:r>
        <w:t>07</w:t>
      </w:r>
      <w:r w:rsidRPr="00976F66">
        <w:t xml:space="preserve"> pupils in </w:t>
      </w:r>
      <w:r w:rsidR="002A6E3D" w:rsidRPr="00976F66">
        <w:t>202</w:t>
      </w:r>
      <w:r w:rsidR="002A6E3D">
        <w:t>1</w:t>
      </w:r>
      <w:r w:rsidR="002A6E3D" w:rsidRPr="00976F66">
        <w:t>/2</w:t>
      </w:r>
      <w:r w:rsidR="002A6E3D">
        <w:t>2 but</w:t>
      </w:r>
      <w:r w:rsidR="008E3AFC">
        <w:t xml:space="preserve"> increased to 2,104 in 2022/23</w:t>
      </w:r>
      <w:r w:rsidRPr="00976F66">
        <w:t xml:space="preserve">.  The projections for this area start at </w:t>
      </w:r>
      <w:r w:rsidR="002A6E3D">
        <w:t>2,</w:t>
      </w:r>
      <w:r>
        <w:t>1</w:t>
      </w:r>
      <w:r w:rsidR="002A6E3D">
        <w:t>73</w:t>
      </w:r>
      <w:r w:rsidRPr="00976F66">
        <w:t xml:space="preserve"> (Baseline) and 2,</w:t>
      </w:r>
      <w:r w:rsidR="002A6E3D">
        <w:t>216</w:t>
      </w:r>
      <w:r w:rsidRPr="00976F66">
        <w:t xml:space="preserve"> (+2%) for 202</w:t>
      </w:r>
      <w:r w:rsidR="002A6E3D">
        <w:t>3</w:t>
      </w:r>
      <w:r w:rsidRPr="00976F66">
        <w:t>/2</w:t>
      </w:r>
      <w:r w:rsidR="002A6E3D">
        <w:t>4</w:t>
      </w:r>
      <w:r w:rsidRPr="00976F66">
        <w:t xml:space="preserve"> and </w:t>
      </w:r>
      <w:r>
        <w:t xml:space="preserve">overall continue </w:t>
      </w:r>
      <w:r w:rsidR="0017607B">
        <w:t xml:space="preserve">increasing </w:t>
      </w:r>
      <w:r>
        <w:t xml:space="preserve">to </w:t>
      </w:r>
      <w:r w:rsidR="0017607B">
        <w:t>2,289</w:t>
      </w:r>
      <w:r w:rsidRPr="00976F66">
        <w:t xml:space="preserve"> (Baseline) and </w:t>
      </w:r>
      <w:r w:rsidR="0017607B">
        <w:t>2,235</w:t>
      </w:r>
      <w:r w:rsidRPr="00976F66">
        <w:t xml:space="preserve"> (+2%) in 20</w:t>
      </w:r>
      <w:r>
        <w:t>3</w:t>
      </w:r>
      <w:r w:rsidR="0017607B">
        <w:t>5</w:t>
      </w:r>
      <w:r w:rsidRPr="00976F66">
        <w:t>/</w:t>
      </w:r>
      <w:r>
        <w:t>3</w:t>
      </w:r>
      <w:r w:rsidR="0017607B">
        <w:t>6</w:t>
      </w:r>
      <w:r w:rsidRPr="00976F66">
        <w:t xml:space="preserve">.  </w:t>
      </w:r>
      <w:r>
        <w:t>A</w:t>
      </w:r>
      <w:r w:rsidRPr="00976F66">
        <w:t xml:space="preserve"> surplus </w:t>
      </w:r>
      <w:r>
        <w:t xml:space="preserve">of places </w:t>
      </w:r>
      <w:r w:rsidRPr="00976F66">
        <w:t>is projected for the whole of the 202</w:t>
      </w:r>
      <w:r w:rsidR="0017607B">
        <w:t>3</w:t>
      </w:r>
      <w:r w:rsidRPr="00976F66">
        <w:t>/2</w:t>
      </w:r>
      <w:r w:rsidR="0017607B">
        <w:t>4</w:t>
      </w:r>
      <w:r w:rsidRPr="00976F66">
        <w:t xml:space="preserve"> to 203</w:t>
      </w:r>
      <w:r w:rsidR="0017607B">
        <w:t>5</w:t>
      </w:r>
      <w:r w:rsidRPr="00976F66">
        <w:t>/3</w:t>
      </w:r>
      <w:r w:rsidR="0017607B">
        <w:t>6</w:t>
      </w:r>
      <w:r w:rsidRPr="00976F66">
        <w:t xml:space="preserve"> period.</w:t>
      </w:r>
    </w:p>
    <w:p w14:paraId="068C7C89" w14:textId="038DE231" w:rsidR="00733A0A" w:rsidRDefault="00733A0A" w:rsidP="00733A0A">
      <w:pPr>
        <w:spacing w:after="0" w:line="240" w:lineRule="auto"/>
      </w:pPr>
      <w:r w:rsidRPr="00826BE9">
        <w:t xml:space="preserve">Table </w:t>
      </w:r>
      <w:r w:rsidR="00100783">
        <w:t>7</w:t>
      </w:r>
      <w:r>
        <w:t>: Reception Projections for the North East Planning Area</w:t>
      </w: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1806"/>
        <w:gridCol w:w="1559"/>
        <w:gridCol w:w="1417"/>
        <w:gridCol w:w="1276"/>
        <w:gridCol w:w="1276"/>
        <w:gridCol w:w="1417"/>
        <w:gridCol w:w="2552"/>
      </w:tblGrid>
      <w:tr w:rsidR="00170412" w:rsidRPr="00170412" w14:paraId="4B19C309" w14:textId="77777777" w:rsidTr="0070514E">
        <w:trPr>
          <w:trHeight w:val="255"/>
        </w:trPr>
        <w:tc>
          <w:tcPr>
            <w:tcW w:w="12186" w:type="dxa"/>
            <w:gridSpan w:val="8"/>
            <w:shd w:val="clear" w:color="auto" w:fill="auto"/>
            <w:vAlign w:val="center"/>
            <w:hideMark/>
          </w:tcPr>
          <w:p w14:paraId="3BB5DE31" w14:textId="1FA80BE8" w:rsidR="00170412" w:rsidRPr="00170412" w:rsidRDefault="00170412" w:rsidP="0070514E">
            <w:pPr>
              <w:spacing w:after="0" w:line="240" w:lineRule="auto"/>
              <w:rPr>
                <w:rFonts w:eastAsia="Times New Roman"/>
                <w:b/>
                <w:bCs/>
                <w:sz w:val="20"/>
                <w:szCs w:val="20"/>
                <w:lang w:eastAsia="en-GB"/>
              </w:rPr>
            </w:pPr>
            <w:r w:rsidRPr="00170412">
              <w:rPr>
                <w:rFonts w:eastAsia="Times New Roman"/>
                <w:b/>
                <w:bCs/>
                <w:sz w:val="20"/>
                <w:szCs w:val="20"/>
                <w:lang w:eastAsia="en-GB"/>
              </w:rPr>
              <w:t>Primary Planning Area 1 - North East (Community Schools only)</w:t>
            </w:r>
            <w:r>
              <w:rPr>
                <w:rFonts w:eastAsia="Times New Roman"/>
                <w:b/>
                <w:bCs/>
                <w:sz w:val="20"/>
                <w:szCs w:val="20"/>
                <w:lang w:eastAsia="en-GB"/>
              </w:rPr>
              <w:t xml:space="preserve"> – Year Reception</w:t>
            </w:r>
          </w:p>
        </w:tc>
      </w:tr>
      <w:tr w:rsidR="00170412" w:rsidRPr="00170412" w14:paraId="47A53F39" w14:textId="77777777" w:rsidTr="00170412">
        <w:trPr>
          <w:trHeight w:val="780"/>
        </w:trPr>
        <w:tc>
          <w:tcPr>
            <w:tcW w:w="883" w:type="dxa"/>
            <w:shd w:val="clear" w:color="auto" w:fill="auto"/>
            <w:vAlign w:val="center"/>
            <w:hideMark/>
          </w:tcPr>
          <w:p w14:paraId="5F586A0A"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School Year</w:t>
            </w:r>
          </w:p>
        </w:tc>
        <w:tc>
          <w:tcPr>
            <w:tcW w:w="1806" w:type="dxa"/>
            <w:shd w:val="clear" w:color="auto" w:fill="auto"/>
            <w:vAlign w:val="center"/>
            <w:hideMark/>
          </w:tcPr>
          <w:p w14:paraId="5DE8FD1E"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January actual number on roll</w:t>
            </w:r>
          </w:p>
        </w:tc>
        <w:tc>
          <w:tcPr>
            <w:tcW w:w="1559" w:type="dxa"/>
            <w:shd w:val="clear" w:color="auto" w:fill="auto"/>
            <w:vAlign w:val="center"/>
            <w:hideMark/>
          </w:tcPr>
          <w:p w14:paraId="4E433F90"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Projected demand GLA (Baseline)</w:t>
            </w:r>
          </w:p>
        </w:tc>
        <w:tc>
          <w:tcPr>
            <w:tcW w:w="1417" w:type="dxa"/>
            <w:shd w:val="clear" w:color="auto" w:fill="auto"/>
            <w:vAlign w:val="center"/>
            <w:hideMark/>
          </w:tcPr>
          <w:p w14:paraId="04EA6516"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Projected demand GLA (+2%)</w:t>
            </w:r>
          </w:p>
        </w:tc>
        <w:tc>
          <w:tcPr>
            <w:tcW w:w="1276" w:type="dxa"/>
            <w:shd w:val="clear" w:color="auto" w:fill="auto"/>
            <w:vAlign w:val="center"/>
            <w:hideMark/>
          </w:tcPr>
          <w:p w14:paraId="2F34B471" w14:textId="157B0E44"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Reception Places available</w:t>
            </w:r>
          </w:p>
        </w:tc>
        <w:tc>
          <w:tcPr>
            <w:tcW w:w="1276" w:type="dxa"/>
            <w:shd w:val="clear" w:color="auto" w:fill="auto"/>
            <w:vAlign w:val="center"/>
            <w:hideMark/>
          </w:tcPr>
          <w:p w14:paraId="13FB166A"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Calculated FE - baseline</w:t>
            </w:r>
          </w:p>
        </w:tc>
        <w:tc>
          <w:tcPr>
            <w:tcW w:w="1417" w:type="dxa"/>
            <w:shd w:val="clear" w:color="auto" w:fill="auto"/>
            <w:vAlign w:val="center"/>
            <w:hideMark/>
          </w:tcPr>
          <w:p w14:paraId="22979F4D"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Calculated FE +2%</w:t>
            </w:r>
          </w:p>
        </w:tc>
        <w:tc>
          <w:tcPr>
            <w:tcW w:w="2552" w:type="dxa"/>
            <w:shd w:val="clear" w:color="auto" w:fill="auto"/>
            <w:vAlign w:val="center"/>
            <w:hideMark/>
          </w:tcPr>
          <w:p w14:paraId="2DC708B1"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 xml:space="preserve">Proposed Additional FE required </w:t>
            </w:r>
            <w:r w:rsidRPr="00170412">
              <w:rPr>
                <w:rFonts w:eastAsia="Times New Roman"/>
                <w:b/>
                <w:bCs/>
                <w:sz w:val="20"/>
                <w:szCs w:val="20"/>
                <w:lang w:eastAsia="en-GB"/>
              </w:rPr>
              <w:br/>
              <w:t>Baseline &amp; +2%</w:t>
            </w:r>
          </w:p>
        </w:tc>
      </w:tr>
      <w:tr w:rsidR="00170412" w:rsidRPr="00170412" w14:paraId="1BC48908" w14:textId="77777777" w:rsidTr="00170412">
        <w:trPr>
          <w:trHeight w:val="260"/>
        </w:trPr>
        <w:tc>
          <w:tcPr>
            <w:tcW w:w="883" w:type="dxa"/>
            <w:shd w:val="clear" w:color="000000" w:fill="99CCFF"/>
            <w:vAlign w:val="center"/>
            <w:hideMark/>
          </w:tcPr>
          <w:p w14:paraId="2C34DDEB"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15/16</w:t>
            </w:r>
          </w:p>
        </w:tc>
        <w:tc>
          <w:tcPr>
            <w:tcW w:w="1806" w:type="dxa"/>
            <w:shd w:val="clear" w:color="000000" w:fill="99CCFF"/>
            <w:noWrap/>
            <w:vAlign w:val="center"/>
            <w:hideMark/>
          </w:tcPr>
          <w:p w14:paraId="03323E0B" w14:textId="77777777" w:rsidR="00170412" w:rsidRPr="00170412" w:rsidRDefault="00170412" w:rsidP="00170412">
            <w:pPr>
              <w:spacing w:after="0" w:line="240" w:lineRule="auto"/>
              <w:jc w:val="center"/>
              <w:rPr>
                <w:rFonts w:eastAsia="Times New Roman"/>
                <w:b/>
                <w:bCs/>
                <w:color w:val="000000"/>
                <w:sz w:val="20"/>
                <w:szCs w:val="20"/>
                <w:lang w:eastAsia="en-GB"/>
              </w:rPr>
            </w:pPr>
            <w:r w:rsidRPr="00170412">
              <w:rPr>
                <w:rFonts w:eastAsia="Times New Roman"/>
                <w:b/>
                <w:bCs/>
                <w:color w:val="000000"/>
                <w:sz w:val="20"/>
                <w:szCs w:val="20"/>
                <w:lang w:eastAsia="en-GB"/>
              </w:rPr>
              <w:t>343</w:t>
            </w:r>
          </w:p>
        </w:tc>
        <w:tc>
          <w:tcPr>
            <w:tcW w:w="1559" w:type="dxa"/>
            <w:shd w:val="clear" w:color="000000" w:fill="99CCFF"/>
            <w:vAlign w:val="center"/>
            <w:hideMark/>
          </w:tcPr>
          <w:p w14:paraId="3982CBEB" w14:textId="2CDF0951" w:rsidR="00170412" w:rsidRPr="00170412" w:rsidRDefault="00170412" w:rsidP="00170412">
            <w:pPr>
              <w:spacing w:after="0" w:line="240" w:lineRule="auto"/>
              <w:jc w:val="center"/>
              <w:rPr>
                <w:rFonts w:eastAsia="Times New Roman"/>
                <w:b/>
                <w:bCs/>
                <w:sz w:val="20"/>
                <w:szCs w:val="20"/>
                <w:lang w:eastAsia="en-GB"/>
              </w:rPr>
            </w:pPr>
          </w:p>
        </w:tc>
        <w:tc>
          <w:tcPr>
            <w:tcW w:w="1417" w:type="dxa"/>
            <w:shd w:val="clear" w:color="000000" w:fill="99CCFF"/>
            <w:vAlign w:val="center"/>
            <w:hideMark/>
          </w:tcPr>
          <w:p w14:paraId="69D5B862" w14:textId="03752E43" w:rsidR="00170412" w:rsidRPr="00170412" w:rsidRDefault="00170412" w:rsidP="00170412">
            <w:pPr>
              <w:spacing w:after="0" w:line="240" w:lineRule="auto"/>
              <w:jc w:val="center"/>
              <w:rPr>
                <w:rFonts w:eastAsia="Times New Roman"/>
                <w:b/>
                <w:bCs/>
                <w:sz w:val="20"/>
                <w:szCs w:val="20"/>
                <w:lang w:eastAsia="en-GB"/>
              </w:rPr>
            </w:pPr>
          </w:p>
        </w:tc>
        <w:tc>
          <w:tcPr>
            <w:tcW w:w="1276" w:type="dxa"/>
            <w:shd w:val="clear" w:color="000000" w:fill="99CCFF"/>
            <w:vAlign w:val="center"/>
            <w:hideMark/>
          </w:tcPr>
          <w:p w14:paraId="470F796B" w14:textId="417C7EE8" w:rsidR="00170412" w:rsidRPr="00170412" w:rsidRDefault="00170412" w:rsidP="00170412">
            <w:pPr>
              <w:spacing w:after="0" w:line="240" w:lineRule="auto"/>
              <w:jc w:val="center"/>
              <w:rPr>
                <w:rFonts w:eastAsia="Times New Roman"/>
                <w:b/>
                <w:bCs/>
                <w:sz w:val="20"/>
                <w:szCs w:val="20"/>
                <w:lang w:eastAsia="en-GB"/>
              </w:rPr>
            </w:pPr>
          </w:p>
        </w:tc>
        <w:tc>
          <w:tcPr>
            <w:tcW w:w="1276" w:type="dxa"/>
            <w:shd w:val="clear" w:color="000000" w:fill="99CCFF"/>
            <w:vAlign w:val="center"/>
            <w:hideMark/>
          </w:tcPr>
          <w:p w14:paraId="37B1D457" w14:textId="601D5775" w:rsidR="00170412" w:rsidRPr="00170412" w:rsidRDefault="00170412" w:rsidP="00170412">
            <w:pPr>
              <w:spacing w:after="0" w:line="240" w:lineRule="auto"/>
              <w:jc w:val="center"/>
              <w:rPr>
                <w:rFonts w:eastAsia="Times New Roman"/>
                <w:b/>
                <w:bCs/>
                <w:sz w:val="20"/>
                <w:szCs w:val="20"/>
                <w:lang w:eastAsia="en-GB"/>
              </w:rPr>
            </w:pPr>
          </w:p>
        </w:tc>
        <w:tc>
          <w:tcPr>
            <w:tcW w:w="1417" w:type="dxa"/>
            <w:shd w:val="clear" w:color="000000" w:fill="99CCFF"/>
            <w:vAlign w:val="center"/>
            <w:hideMark/>
          </w:tcPr>
          <w:p w14:paraId="3C2BD89C" w14:textId="60B100CA" w:rsidR="00170412" w:rsidRPr="00170412" w:rsidRDefault="00170412" w:rsidP="00170412">
            <w:pPr>
              <w:spacing w:after="0" w:line="240" w:lineRule="auto"/>
              <w:jc w:val="center"/>
              <w:rPr>
                <w:rFonts w:eastAsia="Times New Roman"/>
                <w:b/>
                <w:bCs/>
                <w:sz w:val="20"/>
                <w:szCs w:val="20"/>
                <w:lang w:eastAsia="en-GB"/>
              </w:rPr>
            </w:pPr>
          </w:p>
        </w:tc>
        <w:tc>
          <w:tcPr>
            <w:tcW w:w="2552" w:type="dxa"/>
            <w:shd w:val="clear" w:color="000000" w:fill="99CCFF"/>
            <w:noWrap/>
            <w:vAlign w:val="center"/>
            <w:hideMark/>
          </w:tcPr>
          <w:p w14:paraId="7921ABB0" w14:textId="017824B2" w:rsidR="00170412" w:rsidRPr="00170412" w:rsidRDefault="00170412" w:rsidP="00170412">
            <w:pPr>
              <w:spacing w:after="0" w:line="240" w:lineRule="auto"/>
              <w:jc w:val="center"/>
              <w:rPr>
                <w:rFonts w:eastAsia="Times New Roman"/>
                <w:b/>
                <w:bCs/>
                <w:sz w:val="20"/>
                <w:szCs w:val="20"/>
                <w:lang w:eastAsia="en-GB"/>
              </w:rPr>
            </w:pPr>
          </w:p>
        </w:tc>
      </w:tr>
      <w:tr w:rsidR="00170412" w:rsidRPr="00170412" w14:paraId="56EAFFFC" w14:textId="77777777" w:rsidTr="00170412">
        <w:trPr>
          <w:trHeight w:val="270"/>
        </w:trPr>
        <w:tc>
          <w:tcPr>
            <w:tcW w:w="883" w:type="dxa"/>
            <w:shd w:val="clear" w:color="000000" w:fill="99CCFF"/>
            <w:vAlign w:val="center"/>
            <w:hideMark/>
          </w:tcPr>
          <w:p w14:paraId="5DC9C8C1"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16/17</w:t>
            </w:r>
          </w:p>
        </w:tc>
        <w:tc>
          <w:tcPr>
            <w:tcW w:w="1806" w:type="dxa"/>
            <w:shd w:val="clear" w:color="000000" w:fill="99CCFF"/>
            <w:noWrap/>
            <w:vAlign w:val="center"/>
            <w:hideMark/>
          </w:tcPr>
          <w:p w14:paraId="21276D94" w14:textId="77777777" w:rsidR="00170412" w:rsidRPr="00170412" w:rsidRDefault="00170412" w:rsidP="00170412">
            <w:pPr>
              <w:spacing w:after="0" w:line="240" w:lineRule="auto"/>
              <w:jc w:val="center"/>
              <w:rPr>
                <w:rFonts w:eastAsia="Times New Roman"/>
                <w:b/>
                <w:bCs/>
                <w:color w:val="000000"/>
                <w:sz w:val="20"/>
                <w:szCs w:val="20"/>
                <w:lang w:eastAsia="en-GB"/>
              </w:rPr>
            </w:pPr>
            <w:r w:rsidRPr="00170412">
              <w:rPr>
                <w:rFonts w:eastAsia="Times New Roman"/>
                <w:b/>
                <w:bCs/>
                <w:color w:val="000000"/>
                <w:sz w:val="20"/>
                <w:szCs w:val="20"/>
                <w:lang w:eastAsia="en-GB"/>
              </w:rPr>
              <w:t>287</w:t>
            </w:r>
          </w:p>
        </w:tc>
        <w:tc>
          <w:tcPr>
            <w:tcW w:w="1559" w:type="dxa"/>
            <w:shd w:val="clear" w:color="000000" w:fill="99CCFF"/>
            <w:vAlign w:val="center"/>
            <w:hideMark/>
          </w:tcPr>
          <w:p w14:paraId="00A39BF7" w14:textId="792475EF" w:rsidR="00170412" w:rsidRPr="00170412" w:rsidRDefault="00170412" w:rsidP="00170412">
            <w:pPr>
              <w:spacing w:after="0" w:line="240" w:lineRule="auto"/>
              <w:jc w:val="center"/>
              <w:rPr>
                <w:rFonts w:eastAsia="Times New Roman"/>
                <w:b/>
                <w:bCs/>
                <w:sz w:val="20"/>
                <w:szCs w:val="20"/>
                <w:lang w:eastAsia="en-GB"/>
              </w:rPr>
            </w:pPr>
          </w:p>
        </w:tc>
        <w:tc>
          <w:tcPr>
            <w:tcW w:w="1417" w:type="dxa"/>
            <w:shd w:val="clear" w:color="000000" w:fill="99CCFF"/>
            <w:vAlign w:val="center"/>
            <w:hideMark/>
          </w:tcPr>
          <w:p w14:paraId="1FA2F400" w14:textId="06CD57A7" w:rsidR="00170412" w:rsidRPr="00170412" w:rsidRDefault="00170412" w:rsidP="00170412">
            <w:pPr>
              <w:spacing w:after="0" w:line="240" w:lineRule="auto"/>
              <w:jc w:val="center"/>
              <w:rPr>
                <w:rFonts w:eastAsia="Times New Roman"/>
                <w:b/>
                <w:bCs/>
                <w:sz w:val="20"/>
                <w:szCs w:val="20"/>
                <w:lang w:eastAsia="en-GB"/>
              </w:rPr>
            </w:pPr>
          </w:p>
        </w:tc>
        <w:tc>
          <w:tcPr>
            <w:tcW w:w="1276" w:type="dxa"/>
            <w:shd w:val="clear" w:color="000000" w:fill="99CCFF"/>
            <w:vAlign w:val="center"/>
            <w:hideMark/>
          </w:tcPr>
          <w:p w14:paraId="4977705A" w14:textId="0EA84A0F" w:rsidR="00170412" w:rsidRPr="00170412" w:rsidRDefault="00170412" w:rsidP="00170412">
            <w:pPr>
              <w:spacing w:after="0" w:line="240" w:lineRule="auto"/>
              <w:jc w:val="center"/>
              <w:rPr>
                <w:rFonts w:eastAsia="Times New Roman"/>
                <w:b/>
                <w:bCs/>
                <w:sz w:val="20"/>
                <w:szCs w:val="20"/>
                <w:lang w:eastAsia="en-GB"/>
              </w:rPr>
            </w:pPr>
          </w:p>
        </w:tc>
        <w:tc>
          <w:tcPr>
            <w:tcW w:w="1276" w:type="dxa"/>
            <w:shd w:val="clear" w:color="000000" w:fill="99CCFF"/>
            <w:vAlign w:val="center"/>
            <w:hideMark/>
          </w:tcPr>
          <w:p w14:paraId="061E1590" w14:textId="692DD140" w:rsidR="00170412" w:rsidRPr="00170412" w:rsidRDefault="00170412" w:rsidP="00170412">
            <w:pPr>
              <w:spacing w:after="0" w:line="240" w:lineRule="auto"/>
              <w:jc w:val="center"/>
              <w:rPr>
                <w:rFonts w:eastAsia="Times New Roman"/>
                <w:b/>
                <w:bCs/>
                <w:sz w:val="20"/>
                <w:szCs w:val="20"/>
                <w:lang w:eastAsia="en-GB"/>
              </w:rPr>
            </w:pPr>
          </w:p>
        </w:tc>
        <w:tc>
          <w:tcPr>
            <w:tcW w:w="1417" w:type="dxa"/>
            <w:shd w:val="clear" w:color="000000" w:fill="99CCFF"/>
            <w:vAlign w:val="center"/>
            <w:hideMark/>
          </w:tcPr>
          <w:p w14:paraId="4B2DDD79" w14:textId="1DC1801C" w:rsidR="00170412" w:rsidRPr="00170412" w:rsidRDefault="00170412" w:rsidP="00170412">
            <w:pPr>
              <w:spacing w:after="0" w:line="240" w:lineRule="auto"/>
              <w:jc w:val="center"/>
              <w:rPr>
                <w:rFonts w:eastAsia="Times New Roman"/>
                <w:b/>
                <w:bCs/>
                <w:sz w:val="20"/>
                <w:szCs w:val="20"/>
                <w:lang w:eastAsia="en-GB"/>
              </w:rPr>
            </w:pPr>
          </w:p>
        </w:tc>
        <w:tc>
          <w:tcPr>
            <w:tcW w:w="2552" w:type="dxa"/>
            <w:shd w:val="clear" w:color="000000" w:fill="99CCFF"/>
            <w:noWrap/>
            <w:vAlign w:val="center"/>
            <w:hideMark/>
          </w:tcPr>
          <w:p w14:paraId="39965295" w14:textId="235C6F51" w:rsidR="00170412" w:rsidRPr="00170412" w:rsidRDefault="00170412" w:rsidP="00170412">
            <w:pPr>
              <w:spacing w:after="0" w:line="240" w:lineRule="auto"/>
              <w:jc w:val="center"/>
              <w:rPr>
                <w:rFonts w:eastAsia="Times New Roman"/>
                <w:b/>
                <w:bCs/>
                <w:sz w:val="20"/>
                <w:szCs w:val="20"/>
                <w:lang w:eastAsia="en-GB"/>
              </w:rPr>
            </w:pPr>
          </w:p>
        </w:tc>
      </w:tr>
      <w:tr w:rsidR="00170412" w:rsidRPr="00170412" w14:paraId="47A239EB" w14:textId="77777777" w:rsidTr="00170412">
        <w:trPr>
          <w:trHeight w:val="255"/>
        </w:trPr>
        <w:tc>
          <w:tcPr>
            <w:tcW w:w="883" w:type="dxa"/>
            <w:shd w:val="clear" w:color="000000" w:fill="99CCFF"/>
            <w:vAlign w:val="center"/>
            <w:hideMark/>
          </w:tcPr>
          <w:p w14:paraId="106B48EE"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17/18</w:t>
            </w:r>
          </w:p>
        </w:tc>
        <w:tc>
          <w:tcPr>
            <w:tcW w:w="1806" w:type="dxa"/>
            <w:shd w:val="clear" w:color="000000" w:fill="99CCFF"/>
            <w:vAlign w:val="center"/>
            <w:hideMark/>
          </w:tcPr>
          <w:p w14:paraId="7ED998E4"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292</w:t>
            </w:r>
          </w:p>
        </w:tc>
        <w:tc>
          <w:tcPr>
            <w:tcW w:w="1559" w:type="dxa"/>
            <w:shd w:val="clear" w:color="000000" w:fill="99CCFF"/>
            <w:vAlign w:val="center"/>
            <w:hideMark/>
          </w:tcPr>
          <w:p w14:paraId="7CCB5923" w14:textId="2C27324C" w:rsidR="00170412" w:rsidRPr="00170412" w:rsidRDefault="00170412" w:rsidP="00170412">
            <w:pPr>
              <w:spacing w:after="0" w:line="240" w:lineRule="auto"/>
              <w:jc w:val="center"/>
              <w:rPr>
                <w:rFonts w:eastAsia="Times New Roman"/>
                <w:b/>
                <w:bCs/>
                <w:sz w:val="20"/>
                <w:szCs w:val="20"/>
                <w:lang w:eastAsia="en-GB"/>
              </w:rPr>
            </w:pPr>
          </w:p>
        </w:tc>
        <w:tc>
          <w:tcPr>
            <w:tcW w:w="1417" w:type="dxa"/>
            <w:shd w:val="clear" w:color="000000" w:fill="99CCFF"/>
            <w:vAlign w:val="center"/>
            <w:hideMark/>
          </w:tcPr>
          <w:p w14:paraId="20278CBA" w14:textId="76C1461A" w:rsidR="00170412" w:rsidRPr="00170412" w:rsidRDefault="00170412" w:rsidP="00170412">
            <w:pPr>
              <w:spacing w:after="0" w:line="240" w:lineRule="auto"/>
              <w:jc w:val="center"/>
              <w:rPr>
                <w:rFonts w:eastAsia="Times New Roman"/>
                <w:b/>
                <w:bCs/>
                <w:sz w:val="20"/>
                <w:szCs w:val="20"/>
                <w:lang w:eastAsia="en-GB"/>
              </w:rPr>
            </w:pPr>
          </w:p>
        </w:tc>
        <w:tc>
          <w:tcPr>
            <w:tcW w:w="1276" w:type="dxa"/>
            <w:shd w:val="clear" w:color="000000" w:fill="99CCFF"/>
            <w:vAlign w:val="center"/>
            <w:hideMark/>
          </w:tcPr>
          <w:p w14:paraId="284E7C89" w14:textId="6FAB51FF" w:rsidR="00170412" w:rsidRPr="00170412" w:rsidRDefault="00170412" w:rsidP="00170412">
            <w:pPr>
              <w:spacing w:after="0" w:line="240" w:lineRule="auto"/>
              <w:jc w:val="center"/>
              <w:rPr>
                <w:rFonts w:eastAsia="Times New Roman"/>
                <w:b/>
                <w:bCs/>
                <w:sz w:val="20"/>
                <w:szCs w:val="20"/>
                <w:lang w:eastAsia="en-GB"/>
              </w:rPr>
            </w:pPr>
          </w:p>
        </w:tc>
        <w:tc>
          <w:tcPr>
            <w:tcW w:w="1276" w:type="dxa"/>
            <w:shd w:val="clear" w:color="000000" w:fill="99CCFF"/>
            <w:vAlign w:val="center"/>
            <w:hideMark/>
          </w:tcPr>
          <w:p w14:paraId="660C59C0" w14:textId="1A759BE6" w:rsidR="00170412" w:rsidRPr="00170412" w:rsidRDefault="00170412" w:rsidP="00170412">
            <w:pPr>
              <w:spacing w:after="0" w:line="240" w:lineRule="auto"/>
              <w:jc w:val="center"/>
              <w:rPr>
                <w:rFonts w:eastAsia="Times New Roman"/>
                <w:b/>
                <w:bCs/>
                <w:sz w:val="20"/>
                <w:szCs w:val="20"/>
                <w:lang w:eastAsia="en-GB"/>
              </w:rPr>
            </w:pPr>
          </w:p>
        </w:tc>
        <w:tc>
          <w:tcPr>
            <w:tcW w:w="1417" w:type="dxa"/>
            <w:shd w:val="clear" w:color="000000" w:fill="99CCFF"/>
            <w:vAlign w:val="center"/>
            <w:hideMark/>
          </w:tcPr>
          <w:p w14:paraId="02DC0D9E" w14:textId="2CEA8E90" w:rsidR="00170412" w:rsidRPr="00170412" w:rsidRDefault="00170412" w:rsidP="00170412">
            <w:pPr>
              <w:spacing w:after="0" w:line="240" w:lineRule="auto"/>
              <w:jc w:val="center"/>
              <w:rPr>
                <w:rFonts w:eastAsia="Times New Roman"/>
                <w:b/>
                <w:bCs/>
                <w:sz w:val="20"/>
                <w:szCs w:val="20"/>
                <w:lang w:eastAsia="en-GB"/>
              </w:rPr>
            </w:pPr>
          </w:p>
        </w:tc>
        <w:tc>
          <w:tcPr>
            <w:tcW w:w="2552" w:type="dxa"/>
            <w:shd w:val="clear" w:color="000000" w:fill="99CCFF"/>
            <w:noWrap/>
            <w:vAlign w:val="center"/>
            <w:hideMark/>
          </w:tcPr>
          <w:p w14:paraId="4F032B55" w14:textId="3D6BF325" w:rsidR="00170412" w:rsidRPr="00170412" w:rsidRDefault="00170412" w:rsidP="00170412">
            <w:pPr>
              <w:spacing w:after="0" w:line="240" w:lineRule="auto"/>
              <w:jc w:val="center"/>
              <w:rPr>
                <w:rFonts w:eastAsia="Times New Roman"/>
                <w:b/>
                <w:bCs/>
                <w:sz w:val="20"/>
                <w:szCs w:val="20"/>
                <w:lang w:eastAsia="en-GB"/>
              </w:rPr>
            </w:pPr>
          </w:p>
        </w:tc>
      </w:tr>
      <w:tr w:rsidR="00170412" w:rsidRPr="00170412" w14:paraId="189C1E14" w14:textId="77777777" w:rsidTr="00170412">
        <w:trPr>
          <w:trHeight w:val="260"/>
        </w:trPr>
        <w:tc>
          <w:tcPr>
            <w:tcW w:w="883" w:type="dxa"/>
            <w:shd w:val="clear" w:color="000000" w:fill="99CCFF"/>
            <w:vAlign w:val="center"/>
            <w:hideMark/>
          </w:tcPr>
          <w:p w14:paraId="3594B547"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18/19</w:t>
            </w:r>
          </w:p>
        </w:tc>
        <w:tc>
          <w:tcPr>
            <w:tcW w:w="1806" w:type="dxa"/>
            <w:shd w:val="clear" w:color="000000" w:fill="99CCFF"/>
            <w:vAlign w:val="center"/>
            <w:hideMark/>
          </w:tcPr>
          <w:p w14:paraId="24FB3485"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277</w:t>
            </w:r>
          </w:p>
        </w:tc>
        <w:tc>
          <w:tcPr>
            <w:tcW w:w="1559" w:type="dxa"/>
            <w:shd w:val="clear" w:color="000000" w:fill="99CCFF"/>
            <w:vAlign w:val="center"/>
            <w:hideMark/>
          </w:tcPr>
          <w:p w14:paraId="541A8FFB" w14:textId="715B9B32" w:rsidR="00170412" w:rsidRPr="00170412" w:rsidRDefault="00170412" w:rsidP="00170412">
            <w:pPr>
              <w:spacing w:after="0" w:line="240" w:lineRule="auto"/>
              <w:jc w:val="center"/>
              <w:rPr>
                <w:rFonts w:eastAsia="Times New Roman"/>
                <w:b/>
                <w:bCs/>
                <w:sz w:val="20"/>
                <w:szCs w:val="20"/>
                <w:lang w:eastAsia="en-GB"/>
              </w:rPr>
            </w:pPr>
          </w:p>
        </w:tc>
        <w:tc>
          <w:tcPr>
            <w:tcW w:w="1417" w:type="dxa"/>
            <w:shd w:val="clear" w:color="000000" w:fill="99CCFF"/>
            <w:vAlign w:val="center"/>
            <w:hideMark/>
          </w:tcPr>
          <w:p w14:paraId="1A127CD5" w14:textId="625DB550" w:rsidR="00170412" w:rsidRPr="00170412" w:rsidRDefault="00170412" w:rsidP="00170412">
            <w:pPr>
              <w:spacing w:after="0" w:line="240" w:lineRule="auto"/>
              <w:jc w:val="center"/>
              <w:rPr>
                <w:rFonts w:eastAsia="Times New Roman"/>
                <w:b/>
                <w:bCs/>
                <w:sz w:val="20"/>
                <w:szCs w:val="20"/>
                <w:lang w:eastAsia="en-GB"/>
              </w:rPr>
            </w:pPr>
          </w:p>
        </w:tc>
        <w:tc>
          <w:tcPr>
            <w:tcW w:w="1276" w:type="dxa"/>
            <w:shd w:val="clear" w:color="000000" w:fill="99CCFF"/>
            <w:vAlign w:val="center"/>
            <w:hideMark/>
          </w:tcPr>
          <w:p w14:paraId="524BB964" w14:textId="4001AA7C" w:rsidR="00170412" w:rsidRPr="00170412" w:rsidRDefault="00170412" w:rsidP="00170412">
            <w:pPr>
              <w:spacing w:after="0" w:line="240" w:lineRule="auto"/>
              <w:jc w:val="center"/>
              <w:rPr>
                <w:rFonts w:eastAsia="Times New Roman"/>
                <w:b/>
                <w:bCs/>
                <w:sz w:val="20"/>
                <w:szCs w:val="20"/>
                <w:lang w:eastAsia="en-GB"/>
              </w:rPr>
            </w:pPr>
          </w:p>
        </w:tc>
        <w:tc>
          <w:tcPr>
            <w:tcW w:w="1276" w:type="dxa"/>
            <w:shd w:val="clear" w:color="000000" w:fill="99CCFF"/>
            <w:vAlign w:val="center"/>
            <w:hideMark/>
          </w:tcPr>
          <w:p w14:paraId="3E140C24" w14:textId="1AF62A85" w:rsidR="00170412" w:rsidRPr="00170412" w:rsidRDefault="00170412" w:rsidP="00170412">
            <w:pPr>
              <w:spacing w:after="0" w:line="240" w:lineRule="auto"/>
              <w:jc w:val="center"/>
              <w:rPr>
                <w:rFonts w:eastAsia="Times New Roman"/>
                <w:b/>
                <w:bCs/>
                <w:sz w:val="20"/>
                <w:szCs w:val="20"/>
                <w:lang w:eastAsia="en-GB"/>
              </w:rPr>
            </w:pPr>
          </w:p>
        </w:tc>
        <w:tc>
          <w:tcPr>
            <w:tcW w:w="1417" w:type="dxa"/>
            <w:shd w:val="clear" w:color="000000" w:fill="99CCFF"/>
            <w:vAlign w:val="center"/>
            <w:hideMark/>
          </w:tcPr>
          <w:p w14:paraId="2222A09D" w14:textId="70C9F120" w:rsidR="00170412" w:rsidRPr="00170412" w:rsidRDefault="00170412" w:rsidP="00170412">
            <w:pPr>
              <w:spacing w:after="0" w:line="240" w:lineRule="auto"/>
              <w:jc w:val="center"/>
              <w:rPr>
                <w:rFonts w:eastAsia="Times New Roman"/>
                <w:b/>
                <w:bCs/>
                <w:sz w:val="20"/>
                <w:szCs w:val="20"/>
                <w:lang w:eastAsia="en-GB"/>
              </w:rPr>
            </w:pPr>
          </w:p>
        </w:tc>
        <w:tc>
          <w:tcPr>
            <w:tcW w:w="2552" w:type="dxa"/>
            <w:shd w:val="clear" w:color="000000" w:fill="99CCFF"/>
            <w:noWrap/>
            <w:vAlign w:val="center"/>
            <w:hideMark/>
          </w:tcPr>
          <w:p w14:paraId="25787137" w14:textId="0E345D67" w:rsidR="00170412" w:rsidRPr="00170412" w:rsidRDefault="00170412" w:rsidP="00170412">
            <w:pPr>
              <w:spacing w:after="0" w:line="240" w:lineRule="auto"/>
              <w:jc w:val="center"/>
              <w:rPr>
                <w:rFonts w:eastAsia="Times New Roman"/>
                <w:b/>
                <w:bCs/>
                <w:sz w:val="20"/>
                <w:szCs w:val="20"/>
                <w:lang w:eastAsia="en-GB"/>
              </w:rPr>
            </w:pPr>
          </w:p>
        </w:tc>
      </w:tr>
      <w:tr w:rsidR="00170412" w:rsidRPr="00170412" w14:paraId="41791C6E" w14:textId="77777777" w:rsidTr="00170412">
        <w:trPr>
          <w:trHeight w:val="260"/>
        </w:trPr>
        <w:tc>
          <w:tcPr>
            <w:tcW w:w="883" w:type="dxa"/>
            <w:shd w:val="clear" w:color="000000" w:fill="99CCFF"/>
            <w:vAlign w:val="center"/>
            <w:hideMark/>
          </w:tcPr>
          <w:p w14:paraId="383AA99A"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19/20</w:t>
            </w:r>
          </w:p>
        </w:tc>
        <w:tc>
          <w:tcPr>
            <w:tcW w:w="1806" w:type="dxa"/>
            <w:shd w:val="clear" w:color="000000" w:fill="99CCFF"/>
            <w:vAlign w:val="center"/>
            <w:hideMark/>
          </w:tcPr>
          <w:p w14:paraId="3D894599"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271</w:t>
            </w:r>
          </w:p>
        </w:tc>
        <w:tc>
          <w:tcPr>
            <w:tcW w:w="1559" w:type="dxa"/>
            <w:shd w:val="clear" w:color="000000" w:fill="99CCFF"/>
            <w:vAlign w:val="center"/>
            <w:hideMark/>
          </w:tcPr>
          <w:p w14:paraId="563FD174" w14:textId="09EFE6CD" w:rsidR="00170412" w:rsidRPr="00170412" w:rsidRDefault="00170412" w:rsidP="00170412">
            <w:pPr>
              <w:spacing w:after="0" w:line="240" w:lineRule="auto"/>
              <w:jc w:val="center"/>
              <w:rPr>
                <w:rFonts w:eastAsia="Times New Roman"/>
                <w:b/>
                <w:bCs/>
                <w:i/>
                <w:iCs/>
                <w:sz w:val="20"/>
                <w:szCs w:val="20"/>
                <w:lang w:eastAsia="en-GB"/>
              </w:rPr>
            </w:pPr>
          </w:p>
        </w:tc>
        <w:tc>
          <w:tcPr>
            <w:tcW w:w="1417" w:type="dxa"/>
            <w:shd w:val="clear" w:color="000000" w:fill="99CCFF"/>
            <w:vAlign w:val="center"/>
            <w:hideMark/>
          </w:tcPr>
          <w:p w14:paraId="695324EE" w14:textId="53760AA8" w:rsidR="00170412" w:rsidRPr="00170412" w:rsidRDefault="00170412" w:rsidP="00170412">
            <w:pPr>
              <w:spacing w:after="0" w:line="240" w:lineRule="auto"/>
              <w:jc w:val="center"/>
              <w:rPr>
                <w:rFonts w:eastAsia="Times New Roman"/>
                <w:b/>
                <w:bCs/>
                <w:i/>
                <w:iCs/>
                <w:sz w:val="20"/>
                <w:szCs w:val="20"/>
                <w:lang w:eastAsia="en-GB"/>
              </w:rPr>
            </w:pPr>
          </w:p>
        </w:tc>
        <w:tc>
          <w:tcPr>
            <w:tcW w:w="1276" w:type="dxa"/>
            <w:shd w:val="clear" w:color="000000" w:fill="99CCFF"/>
            <w:vAlign w:val="center"/>
            <w:hideMark/>
          </w:tcPr>
          <w:p w14:paraId="35BCBDD7" w14:textId="7283B41B" w:rsidR="00170412" w:rsidRPr="00170412" w:rsidRDefault="00170412" w:rsidP="00170412">
            <w:pPr>
              <w:spacing w:after="0" w:line="240" w:lineRule="auto"/>
              <w:jc w:val="center"/>
              <w:rPr>
                <w:rFonts w:eastAsia="Times New Roman"/>
                <w:b/>
                <w:bCs/>
                <w:sz w:val="20"/>
                <w:szCs w:val="20"/>
                <w:lang w:eastAsia="en-GB"/>
              </w:rPr>
            </w:pPr>
          </w:p>
        </w:tc>
        <w:tc>
          <w:tcPr>
            <w:tcW w:w="1276" w:type="dxa"/>
            <w:shd w:val="clear" w:color="000000" w:fill="99CCFF"/>
            <w:vAlign w:val="center"/>
            <w:hideMark/>
          </w:tcPr>
          <w:p w14:paraId="24CBB2DB" w14:textId="41A17149" w:rsidR="00170412" w:rsidRPr="00170412" w:rsidRDefault="00170412" w:rsidP="00170412">
            <w:pPr>
              <w:spacing w:after="0" w:line="240" w:lineRule="auto"/>
              <w:jc w:val="center"/>
              <w:rPr>
                <w:rFonts w:eastAsia="Times New Roman"/>
                <w:b/>
                <w:bCs/>
                <w:sz w:val="20"/>
                <w:szCs w:val="20"/>
                <w:lang w:eastAsia="en-GB"/>
              </w:rPr>
            </w:pPr>
          </w:p>
        </w:tc>
        <w:tc>
          <w:tcPr>
            <w:tcW w:w="1417" w:type="dxa"/>
            <w:shd w:val="clear" w:color="000000" w:fill="99CCFF"/>
            <w:vAlign w:val="center"/>
            <w:hideMark/>
          </w:tcPr>
          <w:p w14:paraId="3599358E" w14:textId="6983D290" w:rsidR="00170412" w:rsidRPr="00170412" w:rsidRDefault="00170412" w:rsidP="00170412">
            <w:pPr>
              <w:spacing w:after="0" w:line="240" w:lineRule="auto"/>
              <w:jc w:val="center"/>
              <w:rPr>
                <w:rFonts w:eastAsia="Times New Roman"/>
                <w:b/>
                <w:bCs/>
                <w:sz w:val="20"/>
                <w:szCs w:val="20"/>
                <w:lang w:eastAsia="en-GB"/>
              </w:rPr>
            </w:pPr>
          </w:p>
        </w:tc>
        <w:tc>
          <w:tcPr>
            <w:tcW w:w="2552" w:type="dxa"/>
            <w:shd w:val="clear" w:color="000000" w:fill="99CCFF"/>
            <w:noWrap/>
            <w:vAlign w:val="center"/>
            <w:hideMark/>
          </w:tcPr>
          <w:p w14:paraId="51A852B0" w14:textId="0131BE60" w:rsidR="00170412" w:rsidRPr="00170412" w:rsidRDefault="00170412" w:rsidP="00170412">
            <w:pPr>
              <w:spacing w:after="0" w:line="240" w:lineRule="auto"/>
              <w:jc w:val="center"/>
              <w:rPr>
                <w:rFonts w:eastAsia="Times New Roman"/>
                <w:b/>
                <w:bCs/>
                <w:sz w:val="20"/>
                <w:szCs w:val="20"/>
                <w:lang w:eastAsia="en-GB"/>
              </w:rPr>
            </w:pPr>
          </w:p>
        </w:tc>
      </w:tr>
      <w:tr w:rsidR="00170412" w:rsidRPr="00170412" w14:paraId="44E2CD6D" w14:textId="77777777" w:rsidTr="00170412">
        <w:trPr>
          <w:trHeight w:val="270"/>
        </w:trPr>
        <w:tc>
          <w:tcPr>
            <w:tcW w:w="883" w:type="dxa"/>
            <w:shd w:val="clear" w:color="000000" w:fill="99CCFF"/>
            <w:vAlign w:val="center"/>
            <w:hideMark/>
          </w:tcPr>
          <w:p w14:paraId="5E44706A"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20/21</w:t>
            </w:r>
          </w:p>
        </w:tc>
        <w:tc>
          <w:tcPr>
            <w:tcW w:w="1806" w:type="dxa"/>
            <w:shd w:val="clear" w:color="000000" w:fill="99CCFF"/>
            <w:vAlign w:val="center"/>
            <w:hideMark/>
          </w:tcPr>
          <w:p w14:paraId="02998527"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291</w:t>
            </w:r>
          </w:p>
        </w:tc>
        <w:tc>
          <w:tcPr>
            <w:tcW w:w="1559" w:type="dxa"/>
            <w:shd w:val="clear" w:color="000000" w:fill="99CCFF"/>
            <w:vAlign w:val="center"/>
            <w:hideMark/>
          </w:tcPr>
          <w:p w14:paraId="5695D932" w14:textId="6C61171A" w:rsidR="00170412" w:rsidRPr="00170412" w:rsidRDefault="00170412" w:rsidP="00170412">
            <w:pPr>
              <w:spacing w:after="0" w:line="240" w:lineRule="auto"/>
              <w:jc w:val="center"/>
              <w:rPr>
                <w:rFonts w:eastAsia="Times New Roman"/>
                <w:b/>
                <w:bCs/>
                <w:sz w:val="20"/>
                <w:szCs w:val="20"/>
                <w:lang w:eastAsia="en-GB"/>
              </w:rPr>
            </w:pPr>
          </w:p>
        </w:tc>
        <w:tc>
          <w:tcPr>
            <w:tcW w:w="1417" w:type="dxa"/>
            <w:shd w:val="clear" w:color="000000" w:fill="99CCFF"/>
            <w:vAlign w:val="center"/>
            <w:hideMark/>
          </w:tcPr>
          <w:p w14:paraId="4DBA3D90" w14:textId="63C0436B" w:rsidR="00170412" w:rsidRPr="00170412" w:rsidRDefault="00170412" w:rsidP="00170412">
            <w:pPr>
              <w:spacing w:after="0" w:line="240" w:lineRule="auto"/>
              <w:jc w:val="center"/>
              <w:rPr>
                <w:rFonts w:eastAsia="Times New Roman"/>
                <w:b/>
                <w:bCs/>
                <w:sz w:val="20"/>
                <w:szCs w:val="20"/>
                <w:lang w:eastAsia="en-GB"/>
              </w:rPr>
            </w:pPr>
          </w:p>
        </w:tc>
        <w:tc>
          <w:tcPr>
            <w:tcW w:w="1276" w:type="dxa"/>
            <w:shd w:val="clear" w:color="000000" w:fill="99CCFF"/>
            <w:vAlign w:val="center"/>
            <w:hideMark/>
          </w:tcPr>
          <w:p w14:paraId="7CD8AB74" w14:textId="61E758BB" w:rsidR="00170412" w:rsidRPr="00170412" w:rsidRDefault="00170412" w:rsidP="00170412">
            <w:pPr>
              <w:spacing w:after="0" w:line="240" w:lineRule="auto"/>
              <w:jc w:val="center"/>
              <w:rPr>
                <w:rFonts w:eastAsia="Times New Roman"/>
                <w:b/>
                <w:bCs/>
                <w:sz w:val="20"/>
                <w:szCs w:val="20"/>
                <w:lang w:eastAsia="en-GB"/>
              </w:rPr>
            </w:pPr>
          </w:p>
        </w:tc>
        <w:tc>
          <w:tcPr>
            <w:tcW w:w="1276" w:type="dxa"/>
            <w:shd w:val="clear" w:color="000000" w:fill="99CCFF"/>
            <w:vAlign w:val="center"/>
            <w:hideMark/>
          </w:tcPr>
          <w:p w14:paraId="1F3681CB" w14:textId="0343D741" w:rsidR="00170412" w:rsidRPr="00170412" w:rsidRDefault="00170412" w:rsidP="00170412">
            <w:pPr>
              <w:spacing w:after="0" w:line="240" w:lineRule="auto"/>
              <w:jc w:val="center"/>
              <w:rPr>
                <w:rFonts w:eastAsia="Times New Roman"/>
                <w:b/>
                <w:bCs/>
                <w:sz w:val="20"/>
                <w:szCs w:val="20"/>
                <w:lang w:eastAsia="en-GB"/>
              </w:rPr>
            </w:pPr>
          </w:p>
        </w:tc>
        <w:tc>
          <w:tcPr>
            <w:tcW w:w="1417" w:type="dxa"/>
            <w:shd w:val="clear" w:color="000000" w:fill="99CCFF"/>
            <w:vAlign w:val="center"/>
            <w:hideMark/>
          </w:tcPr>
          <w:p w14:paraId="091E1DF1" w14:textId="5CA57981" w:rsidR="00170412" w:rsidRPr="00170412" w:rsidRDefault="00170412" w:rsidP="00170412">
            <w:pPr>
              <w:spacing w:after="0" w:line="240" w:lineRule="auto"/>
              <w:jc w:val="center"/>
              <w:rPr>
                <w:rFonts w:eastAsia="Times New Roman"/>
                <w:b/>
                <w:bCs/>
                <w:sz w:val="20"/>
                <w:szCs w:val="20"/>
                <w:lang w:eastAsia="en-GB"/>
              </w:rPr>
            </w:pPr>
          </w:p>
        </w:tc>
        <w:tc>
          <w:tcPr>
            <w:tcW w:w="2552" w:type="dxa"/>
            <w:shd w:val="clear" w:color="000000" w:fill="99CCFF"/>
            <w:noWrap/>
            <w:vAlign w:val="center"/>
            <w:hideMark/>
          </w:tcPr>
          <w:p w14:paraId="636F6E2E" w14:textId="5333401A" w:rsidR="00170412" w:rsidRPr="00170412" w:rsidRDefault="00170412" w:rsidP="00170412">
            <w:pPr>
              <w:spacing w:after="0" w:line="240" w:lineRule="auto"/>
              <w:jc w:val="center"/>
              <w:rPr>
                <w:rFonts w:eastAsia="Times New Roman"/>
                <w:b/>
                <w:bCs/>
                <w:sz w:val="20"/>
                <w:szCs w:val="20"/>
                <w:lang w:eastAsia="en-GB"/>
              </w:rPr>
            </w:pPr>
          </w:p>
        </w:tc>
      </w:tr>
      <w:tr w:rsidR="00170412" w:rsidRPr="00170412" w14:paraId="04813ABC" w14:textId="77777777" w:rsidTr="00170412">
        <w:trPr>
          <w:trHeight w:val="255"/>
        </w:trPr>
        <w:tc>
          <w:tcPr>
            <w:tcW w:w="883" w:type="dxa"/>
            <w:shd w:val="clear" w:color="000000" w:fill="99CCFF"/>
            <w:vAlign w:val="center"/>
            <w:hideMark/>
          </w:tcPr>
          <w:p w14:paraId="4BEFABF5"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21/22</w:t>
            </w:r>
          </w:p>
        </w:tc>
        <w:tc>
          <w:tcPr>
            <w:tcW w:w="1806" w:type="dxa"/>
            <w:shd w:val="clear" w:color="000000" w:fill="99CCFF"/>
            <w:vAlign w:val="center"/>
            <w:hideMark/>
          </w:tcPr>
          <w:p w14:paraId="44A4BC48"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314</w:t>
            </w:r>
          </w:p>
        </w:tc>
        <w:tc>
          <w:tcPr>
            <w:tcW w:w="1559" w:type="dxa"/>
            <w:shd w:val="clear" w:color="000000" w:fill="99CCFF"/>
            <w:vAlign w:val="center"/>
            <w:hideMark/>
          </w:tcPr>
          <w:p w14:paraId="7ED7EDAB" w14:textId="702F080C" w:rsidR="00170412" w:rsidRPr="00170412" w:rsidRDefault="00170412" w:rsidP="00170412">
            <w:pPr>
              <w:spacing w:after="0" w:line="240" w:lineRule="auto"/>
              <w:jc w:val="center"/>
              <w:rPr>
                <w:rFonts w:eastAsia="Times New Roman"/>
                <w:b/>
                <w:bCs/>
                <w:i/>
                <w:iCs/>
                <w:sz w:val="20"/>
                <w:szCs w:val="20"/>
                <w:lang w:eastAsia="en-GB"/>
              </w:rPr>
            </w:pPr>
          </w:p>
        </w:tc>
        <w:tc>
          <w:tcPr>
            <w:tcW w:w="1417" w:type="dxa"/>
            <w:shd w:val="clear" w:color="000000" w:fill="99CCFF"/>
            <w:vAlign w:val="center"/>
            <w:hideMark/>
          </w:tcPr>
          <w:p w14:paraId="3CC5BF51" w14:textId="5754B60F" w:rsidR="00170412" w:rsidRPr="00170412" w:rsidRDefault="00170412" w:rsidP="00170412">
            <w:pPr>
              <w:spacing w:after="0" w:line="240" w:lineRule="auto"/>
              <w:jc w:val="center"/>
              <w:rPr>
                <w:rFonts w:eastAsia="Times New Roman"/>
                <w:b/>
                <w:bCs/>
                <w:i/>
                <w:iCs/>
                <w:sz w:val="20"/>
                <w:szCs w:val="20"/>
                <w:lang w:eastAsia="en-GB"/>
              </w:rPr>
            </w:pPr>
          </w:p>
        </w:tc>
        <w:tc>
          <w:tcPr>
            <w:tcW w:w="1276" w:type="dxa"/>
            <w:shd w:val="clear" w:color="000000" w:fill="99CCFF"/>
            <w:vAlign w:val="center"/>
            <w:hideMark/>
          </w:tcPr>
          <w:p w14:paraId="09496C8F" w14:textId="67D94778" w:rsidR="00170412" w:rsidRPr="00170412" w:rsidRDefault="00170412" w:rsidP="00170412">
            <w:pPr>
              <w:spacing w:after="0" w:line="240" w:lineRule="auto"/>
              <w:jc w:val="center"/>
              <w:rPr>
                <w:rFonts w:eastAsia="Times New Roman"/>
                <w:b/>
                <w:bCs/>
                <w:sz w:val="20"/>
                <w:szCs w:val="20"/>
                <w:lang w:eastAsia="en-GB"/>
              </w:rPr>
            </w:pPr>
          </w:p>
        </w:tc>
        <w:tc>
          <w:tcPr>
            <w:tcW w:w="1276" w:type="dxa"/>
            <w:shd w:val="clear" w:color="000000" w:fill="99CCFF"/>
            <w:vAlign w:val="center"/>
            <w:hideMark/>
          </w:tcPr>
          <w:p w14:paraId="60D64D2A" w14:textId="1597C7A0" w:rsidR="00170412" w:rsidRPr="00170412" w:rsidRDefault="00170412" w:rsidP="00170412">
            <w:pPr>
              <w:spacing w:after="0" w:line="240" w:lineRule="auto"/>
              <w:jc w:val="center"/>
              <w:rPr>
                <w:rFonts w:eastAsia="Times New Roman"/>
                <w:b/>
                <w:bCs/>
                <w:i/>
                <w:iCs/>
                <w:sz w:val="20"/>
                <w:szCs w:val="20"/>
                <w:lang w:eastAsia="en-GB"/>
              </w:rPr>
            </w:pPr>
          </w:p>
        </w:tc>
        <w:tc>
          <w:tcPr>
            <w:tcW w:w="1417" w:type="dxa"/>
            <w:shd w:val="clear" w:color="000000" w:fill="99CCFF"/>
            <w:vAlign w:val="center"/>
            <w:hideMark/>
          </w:tcPr>
          <w:p w14:paraId="185B2C56" w14:textId="7AD1F05B" w:rsidR="00170412" w:rsidRPr="00170412" w:rsidRDefault="00170412" w:rsidP="00170412">
            <w:pPr>
              <w:spacing w:after="0" w:line="240" w:lineRule="auto"/>
              <w:jc w:val="center"/>
              <w:rPr>
                <w:rFonts w:eastAsia="Times New Roman"/>
                <w:b/>
                <w:bCs/>
                <w:i/>
                <w:iCs/>
                <w:sz w:val="20"/>
                <w:szCs w:val="20"/>
                <w:lang w:eastAsia="en-GB"/>
              </w:rPr>
            </w:pPr>
          </w:p>
        </w:tc>
        <w:tc>
          <w:tcPr>
            <w:tcW w:w="2552" w:type="dxa"/>
            <w:shd w:val="clear" w:color="000000" w:fill="99CCFF"/>
            <w:noWrap/>
            <w:vAlign w:val="center"/>
            <w:hideMark/>
          </w:tcPr>
          <w:p w14:paraId="7CC09E2E" w14:textId="62FECBD7" w:rsidR="00170412" w:rsidRPr="00170412" w:rsidRDefault="00170412" w:rsidP="00170412">
            <w:pPr>
              <w:spacing w:after="0" w:line="240" w:lineRule="auto"/>
              <w:jc w:val="center"/>
              <w:rPr>
                <w:rFonts w:eastAsia="Times New Roman"/>
                <w:b/>
                <w:bCs/>
                <w:i/>
                <w:iCs/>
                <w:sz w:val="20"/>
                <w:szCs w:val="20"/>
                <w:lang w:eastAsia="en-GB"/>
              </w:rPr>
            </w:pPr>
          </w:p>
        </w:tc>
      </w:tr>
      <w:tr w:rsidR="00170412" w:rsidRPr="00170412" w14:paraId="13934D89" w14:textId="77777777" w:rsidTr="00170412">
        <w:trPr>
          <w:trHeight w:val="260"/>
        </w:trPr>
        <w:tc>
          <w:tcPr>
            <w:tcW w:w="883" w:type="dxa"/>
            <w:shd w:val="clear" w:color="000000" w:fill="99CCFF"/>
            <w:vAlign w:val="center"/>
            <w:hideMark/>
          </w:tcPr>
          <w:p w14:paraId="6CB6E0B0"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22/23</w:t>
            </w:r>
          </w:p>
        </w:tc>
        <w:tc>
          <w:tcPr>
            <w:tcW w:w="1806" w:type="dxa"/>
            <w:shd w:val="clear" w:color="000000" w:fill="99CCFF"/>
            <w:vAlign w:val="center"/>
            <w:hideMark/>
          </w:tcPr>
          <w:p w14:paraId="3ED6A817"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351</w:t>
            </w:r>
          </w:p>
        </w:tc>
        <w:tc>
          <w:tcPr>
            <w:tcW w:w="1559" w:type="dxa"/>
            <w:shd w:val="clear" w:color="000000" w:fill="99CCFF"/>
            <w:vAlign w:val="center"/>
            <w:hideMark/>
          </w:tcPr>
          <w:p w14:paraId="4BFB406A" w14:textId="63DEEFD0" w:rsidR="00170412" w:rsidRPr="00170412" w:rsidRDefault="00170412" w:rsidP="00170412">
            <w:pPr>
              <w:spacing w:after="0" w:line="240" w:lineRule="auto"/>
              <w:jc w:val="center"/>
              <w:rPr>
                <w:rFonts w:eastAsia="Times New Roman"/>
                <w:b/>
                <w:bCs/>
                <w:sz w:val="20"/>
                <w:szCs w:val="20"/>
                <w:lang w:eastAsia="en-GB"/>
              </w:rPr>
            </w:pPr>
          </w:p>
        </w:tc>
        <w:tc>
          <w:tcPr>
            <w:tcW w:w="1417" w:type="dxa"/>
            <w:shd w:val="clear" w:color="000000" w:fill="99CCFF"/>
            <w:vAlign w:val="center"/>
            <w:hideMark/>
          </w:tcPr>
          <w:p w14:paraId="00E2F5FB" w14:textId="7AA2F04D" w:rsidR="00170412" w:rsidRPr="00170412" w:rsidRDefault="00170412" w:rsidP="00170412">
            <w:pPr>
              <w:spacing w:after="0" w:line="240" w:lineRule="auto"/>
              <w:jc w:val="center"/>
              <w:rPr>
                <w:rFonts w:eastAsia="Times New Roman"/>
                <w:b/>
                <w:bCs/>
                <w:sz w:val="20"/>
                <w:szCs w:val="20"/>
                <w:lang w:eastAsia="en-GB"/>
              </w:rPr>
            </w:pPr>
          </w:p>
        </w:tc>
        <w:tc>
          <w:tcPr>
            <w:tcW w:w="1276" w:type="dxa"/>
            <w:shd w:val="clear" w:color="000000" w:fill="99CCFF"/>
            <w:vAlign w:val="center"/>
            <w:hideMark/>
          </w:tcPr>
          <w:p w14:paraId="1E035F00" w14:textId="57E9AFD5" w:rsidR="00170412" w:rsidRPr="00170412" w:rsidRDefault="00170412" w:rsidP="00170412">
            <w:pPr>
              <w:spacing w:after="0" w:line="240" w:lineRule="auto"/>
              <w:jc w:val="center"/>
              <w:rPr>
                <w:rFonts w:eastAsia="Times New Roman"/>
                <w:b/>
                <w:bCs/>
                <w:sz w:val="20"/>
                <w:szCs w:val="20"/>
                <w:lang w:eastAsia="en-GB"/>
              </w:rPr>
            </w:pPr>
          </w:p>
        </w:tc>
        <w:tc>
          <w:tcPr>
            <w:tcW w:w="1276" w:type="dxa"/>
            <w:shd w:val="clear" w:color="000000" w:fill="99CCFF"/>
            <w:vAlign w:val="center"/>
            <w:hideMark/>
          </w:tcPr>
          <w:p w14:paraId="02603B0D" w14:textId="3B0B73F1" w:rsidR="00170412" w:rsidRPr="00170412" w:rsidRDefault="00170412" w:rsidP="00170412">
            <w:pPr>
              <w:spacing w:after="0" w:line="240" w:lineRule="auto"/>
              <w:jc w:val="center"/>
              <w:rPr>
                <w:rFonts w:eastAsia="Times New Roman"/>
                <w:b/>
                <w:bCs/>
                <w:sz w:val="20"/>
                <w:szCs w:val="20"/>
                <w:lang w:eastAsia="en-GB"/>
              </w:rPr>
            </w:pPr>
          </w:p>
        </w:tc>
        <w:tc>
          <w:tcPr>
            <w:tcW w:w="1417" w:type="dxa"/>
            <w:shd w:val="clear" w:color="000000" w:fill="99CCFF"/>
            <w:vAlign w:val="center"/>
            <w:hideMark/>
          </w:tcPr>
          <w:p w14:paraId="40C61B9B" w14:textId="416BBE2A" w:rsidR="00170412" w:rsidRPr="00170412" w:rsidRDefault="00170412" w:rsidP="00170412">
            <w:pPr>
              <w:spacing w:after="0" w:line="240" w:lineRule="auto"/>
              <w:jc w:val="center"/>
              <w:rPr>
                <w:rFonts w:eastAsia="Times New Roman"/>
                <w:b/>
                <w:bCs/>
                <w:sz w:val="20"/>
                <w:szCs w:val="20"/>
                <w:lang w:eastAsia="en-GB"/>
              </w:rPr>
            </w:pPr>
          </w:p>
        </w:tc>
        <w:tc>
          <w:tcPr>
            <w:tcW w:w="2552" w:type="dxa"/>
            <w:shd w:val="clear" w:color="000000" w:fill="99CCFF"/>
            <w:noWrap/>
            <w:vAlign w:val="center"/>
            <w:hideMark/>
          </w:tcPr>
          <w:p w14:paraId="0B1DDC26" w14:textId="5D6B3463" w:rsidR="00170412" w:rsidRPr="00170412" w:rsidRDefault="00170412" w:rsidP="00170412">
            <w:pPr>
              <w:spacing w:after="0" w:line="240" w:lineRule="auto"/>
              <w:jc w:val="center"/>
              <w:rPr>
                <w:rFonts w:eastAsia="Times New Roman"/>
                <w:b/>
                <w:bCs/>
                <w:sz w:val="20"/>
                <w:szCs w:val="20"/>
                <w:lang w:eastAsia="en-GB"/>
              </w:rPr>
            </w:pPr>
          </w:p>
        </w:tc>
      </w:tr>
      <w:tr w:rsidR="00170412" w:rsidRPr="00170412" w14:paraId="41465AF3" w14:textId="77777777" w:rsidTr="00170412">
        <w:trPr>
          <w:trHeight w:val="260"/>
        </w:trPr>
        <w:tc>
          <w:tcPr>
            <w:tcW w:w="883" w:type="dxa"/>
            <w:shd w:val="clear" w:color="auto" w:fill="auto"/>
            <w:vAlign w:val="center"/>
            <w:hideMark/>
          </w:tcPr>
          <w:p w14:paraId="15124F4C"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23/24</w:t>
            </w:r>
          </w:p>
        </w:tc>
        <w:tc>
          <w:tcPr>
            <w:tcW w:w="1806" w:type="dxa"/>
            <w:shd w:val="clear" w:color="auto" w:fill="auto"/>
            <w:vAlign w:val="center"/>
            <w:hideMark/>
          </w:tcPr>
          <w:p w14:paraId="7A78D7DE" w14:textId="74C59FB7" w:rsidR="00170412" w:rsidRPr="00170412" w:rsidRDefault="00170412" w:rsidP="00170412">
            <w:pPr>
              <w:spacing w:after="0" w:line="240" w:lineRule="auto"/>
              <w:jc w:val="center"/>
              <w:rPr>
                <w:rFonts w:eastAsia="Times New Roman"/>
                <w:b/>
                <w:bCs/>
                <w:sz w:val="20"/>
                <w:szCs w:val="20"/>
                <w:lang w:eastAsia="en-GB"/>
              </w:rPr>
            </w:pPr>
          </w:p>
        </w:tc>
        <w:tc>
          <w:tcPr>
            <w:tcW w:w="1559" w:type="dxa"/>
            <w:shd w:val="clear" w:color="auto" w:fill="auto"/>
            <w:vAlign w:val="center"/>
            <w:hideMark/>
          </w:tcPr>
          <w:p w14:paraId="08FE67DF"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345</w:t>
            </w:r>
          </w:p>
        </w:tc>
        <w:tc>
          <w:tcPr>
            <w:tcW w:w="1417" w:type="dxa"/>
            <w:shd w:val="clear" w:color="auto" w:fill="auto"/>
            <w:vAlign w:val="center"/>
            <w:hideMark/>
          </w:tcPr>
          <w:p w14:paraId="22E3922E"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352</w:t>
            </w:r>
          </w:p>
        </w:tc>
        <w:tc>
          <w:tcPr>
            <w:tcW w:w="1276" w:type="dxa"/>
            <w:shd w:val="clear" w:color="auto" w:fill="auto"/>
            <w:vAlign w:val="center"/>
            <w:hideMark/>
          </w:tcPr>
          <w:p w14:paraId="0F6BC315"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360</w:t>
            </w:r>
          </w:p>
        </w:tc>
        <w:tc>
          <w:tcPr>
            <w:tcW w:w="1276" w:type="dxa"/>
            <w:shd w:val="clear" w:color="auto" w:fill="auto"/>
            <w:vAlign w:val="center"/>
            <w:hideMark/>
          </w:tcPr>
          <w:p w14:paraId="3427C456"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0.50</w:t>
            </w:r>
          </w:p>
        </w:tc>
        <w:tc>
          <w:tcPr>
            <w:tcW w:w="1417" w:type="dxa"/>
            <w:shd w:val="clear" w:color="auto" w:fill="auto"/>
            <w:vAlign w:val="center"/>
            <w:hideMark/>
          </w:tcPr>
          <w:p w14:paraId="74A3EA8F"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0.27</w:t>
            </w:r>
          </w:p>
        </w:tc>
        <w:tc>
          <w:tcPr>
            <w:tcW w:w="2552" w:type="dxa"/>
            <w:shd w:val="clear" w:color="auto" w:fill="auto"/>
            <w:noWrap/>
            <w:vAlign w:val="center"/>
            <w:hideMark/>
          </w:tcPr>
          <w:p w14:paraId="4F6A6F8D" w14:textId="5C8D22F2"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w:t>
            </w:r>
          </w:p>
        </w:tc>
      </w:tr>
      <w:tr w:rsidR="00170412" w:rsidRPr="00170412" w14:paraId="60C1F4BD" w14:textId="77777777" w:rsidTr="00170412">
        <w:trPr>
          <w:trHeight w:val="260"/>
        </w:trPr>
        <w:tc>
          <w:tcPr>
            <w:tcW w:w="883" w:type="dxa"/>
            <w:shd w:val="clear" w:color="auto" w:fill="auto"/>
            <w:vAlign w:val="center"/>
            <w:hideMark/>
          </w:tcPr>
          <w:p w14:paraId="431BF73E"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24/25</w:t>
            </w:r>
          </w:p>
        </w:tc>
        <w:tc>
          <w:tcPr>
            <w:tcW w:w="1806" w:type="dxa"/>
            <w:shd w:val="clear" w:color="auto" w:fill="auto"/>
            <w:vAlign w:val="center"/>
            <w:hideMark/>
          </w:tcPr>
          <w:p w14:paraId="22E8CCA2" w14:textId="2D82744F" w:rsidR="00170412" w:rsidRPr="00170412" w:rsidRDefault="00170412" w:rsidP="00170412">
            <w:pPr>
              <w:spacing w:after="0" w:line="240" w:lineRule="auto"/>
              <w:jc w:val="center"/>
              <w:rPr>
                <w:rFonts w:eastAsia="Times New Roman"/>
                <w:b/>
                <w:bCs/>
                <w:sz w:val="20"/>
                <w:szCs w:val="20"/>
                <w:lang w:eastAsia="en-GB"/>
              </w:rPr>
            </w:pPr>
          </w:p>
        </w:tc>
        <w:tc>
          <w:tcPr>
            <w:tcW w:w="1559" w:type="dxa"/>
            <w:shd w:val="clear" w:color="auto" w:fill="auto"/>
            <w:vAlign w:val="center"/>
            <w:hideMark/>
          </w:tcPr>
          <w:p w14:paraId="57FF24CA"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327</w:t>
            </w:r>
          </w:p>
        </w:tc>
        <w:tc>
          <w:tcPr>
            <w:tcW w:w="1417" w:type="dxa"/>
            <w:shd w:val="clear" w:color="auto" w:fill="auto"/>
            <w:vAlign w:val="center"/>
            <w:hideMark/>
          </w:tcPr>
          <w:p w14:paraId="72332D3A"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334</w:t>
            </w:r>
          </w:p>
        </w:tc>
        <w:tc>
          <w:tcPr>
            <w:tcW w:w="1276" w:type="dxa"/>
            <w:shd w:val="clear" w:color="auto" w:fill="auto"/>
            <w:vAlign w:val="center"/>
            <w:hideMark/>
          </w:tcPr>
          <w:p w14:paraId="305AEDBA"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360</w:t>
            </w:r>
          </w:p>
        </w:tc>
        <w:tc>
          <w:tcPr>
            <w:tcW w:w="1276" w:type="dxa"/>
            <w:shd w:val="clear" w:color="auto" w:fill="auto"/>
            <w:vAlign w:val="center"/>
            <w:hideMark/>
          </w:tcPr>
          <w:p w14:paraId="2B5EC287"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1.10</w:t>
            </w:r>
          </w:p>
        </w:tc>
        <w:tc>
          <w:tcPr>
            <w:tcW w:w="1417" w:type="dxa"/>
            <w:shd w:val="clear" w:color="auto" w:fill="auto"/>
            <w:vAlign w:val="center"/>
            <w:hideMark/>
          </w:tcPr>
          <w:p w14:paraId="6D59733B"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0.88</w:t>
            </w:r>
          </w:p>
        </w:tc>
        <w:tc>
          <w:tcPr>
            <w:tcW w:w="2552" w:type="dxa"/>
            <w:shd w:val="clear" w:color="auto" w:fill="auto"/>
            <w:noWrap/>
            <w:vAlign w:val="center"/>
            <w:hideMark/>
          </w:tcPr>
          <w:p w14:paraId="1BA6957F" w14:textId="00B4BEBD"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w:t>
            </w:r>
          </w:p>
        </w:tc>
      </w:tr>
      <w:tr w:rsidR="00170412" w:rsidRPr="00170412" w14:paraId="07BA767F" w14:textId="77777777" w:rsidTr="00170412">
        <w:trPr>
          <w:trHeight w:val="260"/>
        </w:trPr>
        <w:tc>
          <w:tcPr>
            <w:tcW w:w="883" w:type="dxa"/>
            <w:shd w:val="clear" w:color="auto" w:fill="auto"/>
            <w:vAlign w:val="center"/>
            <w:hideMark/>
          </w:tcPr>
          <w:p w14:paraId="0BD6DB11"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25/26</w:t>
            </w:r>
          </w:p>
        </w:tc>
        <w:tc>
          <w:tcPr>
            <w:tcW w:w="1806" w:type="dxa"/>
            <w:shd w:val="clear" w:color="auto" w:fill="auto"/>
            <w:vAlign w:val="center"/>
            <w:hideMark/>
          </w:tcPr>
          <w:p w14:paraId="4C9EDDF0" w14:textId="31060971" w:rsidR="00170412" w:rsidRPr="00170412" w:rsidRDefault="00170412" w:rsidP="00170412">
            <w:pPr>
              <w:spacing w:after="0" w:line="240" w:lineRule="auto"/>
              <w:jc w:val="center"/>
              <w:rPr>
                <w:rFonts w:eastAsia="Times New Roman"/>
                <w:b/>
                <w:bCs/>
                <w:sz w:val="20"/>
                <w:szCs w:val="20"/>
                <w:lang w:eastAsia="en-GB"/>
              </w:rPr>
            </w:pPr>
          </w:p>
        </w:tc>
        <w:tc>
          <w:tcPr>
            <w:tcW w:w="1559" w:type="dxa"/>
            <w:shd w:val="clear" w:color="auto" w:fill="auto"/>
            <w:vAlign w:val="center"/>
            <w:hideMark/>
          </w:tcPr>
          <w:p w14:paraId="05B513F6"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313</w:t>
            </w:r>
          </w:p>
        </w:tc>
        <w:tc>
          <w:tcPr>
            <w:tcW w:w="1417" w:type="dxa"/>
            <w:shd w:val="clear" w:color="auto" w:fill="auto"/>
            <w:vAlign w:val="center"/>
            <w:hideMark/>
          </w:tcPr>
          <w:p w14:paraId="0ECB7AB2"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319</w:t>
            </w:r>
          </w:p>
        </w:tc>
        <w:tc>
          <w:tcPr>
            <w:tcW w:w="1276" w:type="dxa"/>
            <w:shd w:val="clear" w:color="auto" w:fill="auto"/>
            <w:vAlign w:val="center"/>
            <w:hideMark/>
          </w:tcPr>
          <w:p w14:paraId="2F2EA63A"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360</w:t>
            </w:r>
          </w:p>
        </w:tc>
        <w:tc>
          <w:tcPr>
            <w:tcW w:w="1276" w:type="dxa"/>
            <w:shd w:val="clear" w:color="auto" w:fill="auto"/>
            <w:vAlign w:val="center"/>
            <w:hideMark/>
          </w:tcPr>
          <w:p w14:paraId="2BABD550"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1.57</w:t>
            </w:r>
          </w:p>
        </w:tc>
        <w:tc>
          <w:tcPr>
            <w:tcW w:w="1417" w:type="dxa"/>
            <w:shd w:val="clear" w:color="auto" w:fill="auto"/>
            <w:vAlign w:val="center"/>
            <w:hideMark/>
          </w:tcPr>
          <w:p w14:paraId="7A233A85"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1.36</w:t>
            </w:r>
          </w:p>
        </w:tc>
        <w:tc>
          <w:tcPr>
            <w:tcW w:w="2552" w:type="dxa"/>
            <w:shd w:val="clear" w:color="auto" w:fill="auto"/>
            <w:noWrap/>
            <w:vAlign w:val="center"/>
            <w:hideMark/>
          </w:tcPr>
          <w:p w14:paraId="34890610" w14:textId="4FA4F10B"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w:t>
            </w:r>
          </w:p>
        </w:tc>
      </w:tr>
      <w:tr w:rsidR="00170412" w:rsidRPr="00170412" w14:paraId="5FCACD21" w14:textId="77777777" w:rsidTr="00170412">
        <w:trPr>
          <w:trHeight w:val="260"/>
        </w:trPr>
        <w:tc>
          <w:tcPr>
            <w:tcW w:w="883" w:type="dxa"/>
            <w:shd w:val="clear" w:color="auto" w:fill="auto"/>
            <w:vAlign w:val="center"/>
            <w:hideMark/>
          </w:tcPr>
          <w:p w14:paraId="1760A215"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26/27</w:t>
            </w:r>
          </w:p>
        </w:tc>
        <w:tc>
          <w:tcPr>
            <w:tcW w:w="1806" w:type="dxa"/>
            <w:shd w:val="clear" w:color="auto" w:fill="auto"/>
            <w:vAlign w:val="center"/>
            <w:hideMark/>
          </w:tcPr>
          <w:p w14:paraId="7136BF17" w14:textId="05C012CC" w:rsidR="00170412" w:rsidRPr="00170412" w:rsidRDefault="00170412" w:rsidP="00170412">
            <w:pPr>
              <w:spacing w:after="0" w:line="240" w:lineRule="auto"/>
              <w:jc w:val="center"/>
              <w:rPr>
                <w:rFonts w:eastAsia="Times New Roman"/>
                <w:b/>
                <w:bCs/>
                <w:sz w:val="20"/>
                <w:szCs w:val="20"/>
                <w:lang w:eastAsia="en-GB"/>
              </w:rPr>
            </w:pPr>
          </w:p>
        </w:tc>
        <w:tc>
          <w:tcPr>
            <w:tcW w:w="1559" w:type="dxa"/>
            <w:shd w:val="clear" w:color="auto" w:fill="auto"/>
            <w:vAlign w:val="center"/>
            <w:hideMark/>
          </w:tcPr>
          <w:p w14:paraId="5C4DCFC9"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324</w:t>
            </w:r>
          </w:p>
        </w:tc>
        <w:tc>
          <w:tcPr>
            <w:tcW w:w="1417" w:type="dxa"/>
            <w:shd w:val="clear" w:color="auto" w:fill="auto"/>
            <w:vAlign w:val="center"/>
            <w:hideMark/>
          </w:tcPr>
          <w:p w14:paraId="30294ABB"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330</w:t>
            </w:r>
          </w:p>
        </w:tc>
        <w:tc>
          <w:tcPr>
            <w:tcW w:w="1276" w:type="dxa"/>
            <w:shd w:val="clear" w:color="auto" w:fill="auto"/>
            <w:vAlign w:val="center"/>
            <w:hideMark/>
          </w:tcPr>
          <w:p w14:paraId="3B24B350"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360</w:t>
            </w:r>
          </w:p>
        </w:tc>
        <w:tc>
          <w:tcPr>
            <w:tcW w:w="1276" w:type="dxa"/>
            <w:shd w:val="clear" w:color="auto" w:fill="auto"/>
            <w:vAlign w:val="center"/>
            <w:hideMark/>
          </w:tcPr>
          <w:p w14:paraId="09FFD391"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1.20</w:t>
            </w:r>
          </w:p>
        </w:tc>
        <w:tc>
          <w:tcPr>
            <w:tcW w:w="1417" w:type="dxa"/>
            <w:shd w:val="clear" w:color="auto" w:fill="auto"/>
            <w:vAlign w:val="center"/>
            <w:hideMark/>
          </w:tcPr>
          <w:p w14:paraId="36640A70"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0.98</w:t>
            </w:r>
          </w:p>
        </w:tc>
        <w:tc>
          <w:tcPr>
            <w:tcW w:w="2552" w:type="dxa"/>
            <w:shd w:val="clear" w:color="auto" w:fill="auto"/>
            <w:noWrap/>
            <w:vAlign w:val="center"/>
            <w:hideMark/>
          </w:tcPr>
          <w:p w14:paraId="36F13D56" w14:textId="349DC52C"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w:t>
            </w:r>
          </w:p>
        </w:tc>
      </w:tr>
      <w:tr w:rsidR="00170412" w:rsidRPr="00170412" w14:paraId="3A2D66E5" w14:textId="77777777" w:rsidTr="00170412">
        <w:trPr>
          <w:trHeight w:val="260"/>
        </w:trPr>
        <w:tc>
          <w:tcPr>
            <w:tcW w:w="883" w:type="dxa"/>
            <w:shd w:val="clear" w:color="auto" w:fill="auto"/>
            <w:vAlign w:val="center"/>
            <w:hideMark/>
          </w:tcPr>
          <w:p w14:paraId="022C505F"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27/28</w:t>
            </w:r>
          </w:p>
        </w:tc>
        <w:tc>
          <w:tcPr>
            <w:tcW w:w="1806" w:type="dxa"/>
            <w:shd w:val="clear" w:color="auto" w:fill="auto"/>
            <w:vAlign w:val="center"/>
            <w:hideMark/>
          </w:tcPr>
          <w:p w14:paraId="7913F6C5" w14:textId="23A1F124" w:rsidR="00170412" w:rsidRPr="00170412" w:rsidRDefault="00170412" w:rsidP="00170412">
            <w:pPr>
              <w:spacing w:after="0" w:line="240" w:lineRule="auto"/>
              <w:jc w:val="center"/>
              <w:rPr>
                <w:rFonts w:eastAsia="Times New Roman"/>
                <w:b/>
                <w:bCs/>
                <w:sz w:val="20"/>
                <w:szCs w:val="20"/>
                <w:lang w:eastAsia="en-GB"/>
              </w:rPr>
            </w:pPr>
          </w:p>
        </w:tc>
        <w:tc>
          <w:tcPr>
            <w:tcW w:w="1559" w:type="dxa"/>
            <w:shd w:val="clear" w:color="auto" w:fill="auto"/>
            <w:vAlign w:val="center"/>
            <w:hideMark/>
          </w:tcPr>
          <w:p w14:paraId="0DEECE7F"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320</w:t>
            </w:r>
          </w:p>
        </w:tc>
        <w:tc>
          <w:tcPr>
            <w:tcW w:w="1417" w:type="dxa"/>
            <w:shd w:val="clear" w:color="auto" w:fill="auto"/>
            <w:vAlign w:val="center"/>
            <w:hideMark/>
          </w:tcPr>
          <w:p w14:paraId="1D7489F9"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326</w:t>
            </w:r>
          </w:p>
        </w:tc>
        <w:tc>
          <w:tcPr>
            <w:tcW w:w="1276" w:type="dxa"/>
            <w:shd w:val="clear" w:color="auto" w:fill="auto"/>
            <w:vAlign w:val="center"/>
            <w:hideMark/>
          </w:tcPr>
          <w:p w14:paraId="1ADDD2E7"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360</w:t>
            </w:r>
          </w:p>
        </w:tc>
        <w:tc>
          <w:tcPr>
            <w:tcW w:w="1276" w:type="dxa"/>
            <w:shd w:val="clear" w:color="auto" w:fill="auto"/>
            <w:vAlign w:val="center"/>
            <w:hideMark/>
          </w:tcPr>
          <w:p w14:paraId="4AF0994C"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1.33</w:t>
            </w:r>
          </w:p>
        </w:tc>
        <w:tc>
          <w:tcPr>
            <w:tcW w:w="1417" w:type="dxa"/>
            <w:shd w:val="clear" w:color="auto" w:fill="auto"/>
            <w:vAlign w:val="center"/>
            <w:hideMark/>
          </w:tcPr>
          <w:p w14:paraId="0B35C6FD"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1.12</w:t>
            </w:r>
          </w:p>
        </w:tc>
        <w:tc>
          <w:tcPr>
            <w:tcW w:w="2552" w:type="dxa"/>
            <w:shd w:val="clear" w:color="auto" w:fill="auto"/>
            <w:noWrap/>
            <w:vAlign w:val="center"/>
            <w:hideMark/>
          </w:tcPr>
          <w:p w14:paraId="291F8B3D" w14:textId="16ACC8D9"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w:t>
            </w:r>
          </w:p>
        </w:tc>
      </w:tr>
      <w:tr w:rsidR="00170412" w:rsidRPr="00170412" w14:paraId="5B701D9C" w14:textId="77777777" w:rsidTr="00170412">
        <w:trPr>
          <w:trHeight w:val="260"/>
        </w:trPr>
        <w:tc>
          <w:tcPr>
            <w:tcW w:w="883" w:type="dxa"/>
            <w:shd w:val="clear" w:color="auto" w:fill="auto"/>
            <w:vAlign w:val="center"/>
            <w:hideMark/>
          </w:tcPr>
          <w:p w14:paraId="7AD140D2"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28/29</w:t>
            </w:r>
          </w:p>
        </w:tc>
        <w:tc>
          <w:tcPr>
            <w:tcW w:w="1806" w:type="dxa"/>
            <w:shd w:val="clear" w:color="auto" w:fill="auto"/>
            <w:vAlign w:val="center"/>
            <w:hideMark/>
          </w:tcPr>
          <w:p w14:paraId="48B0AC21" w14:textId="7DA1ED58" w:rsidR="00170412" w:rsidRPr="00170412" w:rsidRDefault="00170412" w:rsidP="00170412">
            <w:pPr>
              <w:spacing w:after="0" w:line="240" w:lineRule="auto"/>
              <w:jc w:val="center"/>
              <w:rPr>
                <w:rFonts w:eastAsia="Times New Roman"/>
                <w:b/>
                <w:bCs/>
                <w:sz w:val="20"/>
                <w:szCs w:val="20"/>
                <w:lang w:eastAsia="en-GB"/>
              </w:rPr>
            </w:pPr>
          </w:p>
        </w:tc>
        <w:tc>
          <w:tcPr>
            <w:tcW w:w="1559" w:type="dxa"/>
            <w:shd w:val="clear" w:color="auto" w:fill="auto"/>
            <w:vAlign w:val="center"/>
            <w:hideMark/>
          </w:tcPr>
          <w:p w14:paraId="3CC840EF"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325</w:t>
            </w:r>
          </w:p>
        </w:tc>
        <w:tc>
          <w:tcPr>
            <w:tcW w:w="1417" w:type="dxa"/>
            <w:shd w:val="clear" w:color="auto" w:fill="auto"/>
            <w:vAlign w:val="center"/>
            <w:hideMark/>
          </w:tcPr>
          <w:p w14:paraId="696FED95"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332</w:t>
            </w:r>
          </w:p>
        </w:tc>
        <w:tc>
          <w:tcPr>
            <w:tcW w:w="1276" w:type="dxa"/>
            <w:shd w:val="clear" w:color="auto" w:fill="auto"/>
            <w:vAlign w:val="center"/>
            <w:hideMark/>
          </w:tcPr>
          <w:p w14:paraId="05FA6864"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360</w:t>
            </w:r>
          </w:p>
        </w:tc>
        <w:tc>
          <w:tcPr>
            <w:tcW w:w="1276" w:type="dxa"/>
            <w:shd w:val="clear" w:color="auto" w:fill="auto"/>
            <w:vAlign w:val="center"/>
            <w:hideMark/>
          </w:tcPr>
          <w:p w14:paraId="72837015"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1.17</w:t>
            </w:r>
          </w:p>
        </w:tc>
        <w:tc>
          <w:tcPr>
            <w:tcW w:w="1417" w:type="dxa"/>
            <w:shd w:val="clear" w:color="auto" w:fill="auto"/>
            <w:vAlign w:val="center"/>
            <w:hideMark/>
          </w:tcPr>
          <w:p w14:paraId="376FD8D4"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0.95</w:t>
            </w:r>
          </w:p>
        </w:tc>
        <w:tc>
          <w:tcPr>
            <w:tcW w:w="2552" w:type="dxa"/>
            <w:shd w:val="clear" w:color="auto" w:fill="auto"/>
            <w:noWrap/>
            <w:vAlign w:val="center"/>
            <w:hideMark/>
          </w:tcPr>
          <w:p w14:paraId="58DE18F4" w14:textId="481B31DE"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w:t>
            </w:r>
          </w:p>
        </w:tc>
      </w:tr>
      <w:tr w:rsidR="00170412" w:rsidRPr="00170412" w14:paraId="081247D6" w14:textId="77777777" w:rsidTr="00170412">
        <w:trPr>
          <w:trHeight w:val="260"/>
        </w:trPr>
        <w:tc>
          <w:tcPr>
            <w:tcW w:w="883" w:type="dxa"/>
            <w:shd w:val="clear" w:color="auto" w:fill="auto"/>
            <w:vAlign w:val="center"/>
            <w:hideMark/>
          </w:tcPr>
          <w:p w14:paraId="772CC2C2"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29/30</w:t>
            </w:r>
          </w:p>
        </w:tc>
        <w:tc>
          <w:tcPr>
            <w:tcW w:w="1806" w:type="dxa"/>
            <w:shd w:val="clear" w:color="auto" w:fill="auto"/>
            <w:vAlign w:val="center"/>
            <w:hideMark/>
          </w:tcPr>
          <w:p w14:paraId="0B388B8F" w14:textId="5654F6E0" w:rsidR="00170412" w:rsidRPr="00170412" w:rsidRDefault="00170412" w:rsidP="00170412">
            <w:pPr>
              <w:spacing w:after="0" w:line="240" w:lineRule="auto"/>
              <w:jc w:val="center"/>
              <w:rPr>
                <w:rFonts w:eastAsia="Times New Roman"/>
                <w:b/>
                <w:bCs/>
                <w:sz w:val="20"/>
                <w:szCs w:val="20"/>
                <w:lang w:eastAsia="en-GB"/>
              </w:rPr>
            </w:pPr>
          </w:p>
        </w:tc>
        <w:tc>
          <w:tcPr>
            <w:tcW w:w="1559" w:type="dxa"/>
            <w:shd w:val="clear" w:color="auto" w:fill="auto"/>
            <w:vAlign w:val="center"/>
            <w:hideMark/>
          </w:tcPr>
          <w:p w14:paraId="134EA2D3"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327</w:t>
            </w:r>
          </w:p>
        </w:tc>
        <w:tc>
          <w:tcPr>
            <w:tcW w:w="1417" w:type="dxa"/>
            <w:shd w:val="clear" w:color="auto" w:fill="auto"/>
            <w:vAlign w:val="center"/>
            <w:hideMark/>
          </w:tcPr>
          <w:p w14:paraId="4AC94321"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334</w:t>
            </w:r>
          </w:p>
        </w:tc>
        <w:tc>
          <w:tcPr>
            <w:tcW w:w="1276" w:type="dxa"/>
            <w:shd w:val="clear" w:color="auto" w:fill="auto"/>
            <w:vAlign w:val="center"/>
            <w:hideMark/>
          </w:tcPr>
          <w:p w14:paraId="262137F5"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360</w:t>
            </w:r>
          </w:p>
        </w:tc>
        <w:tc>
          <w:tcPr>
            <w:tcW w:w="1276" w:type="dxa"/>
            <w:shd w:val="clear" w:color="auto" w:fill="auto"/>
            <w:vAlign w:val="center"/>
            <w:hideMark/>
          </w:tcPr>
          <w:p w14:paraId="636C8C37"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1.10</w:t>
            </w:r>
          </w:p>
        </w:tc>
        <w:tc>
          <w:tcPr>
            <w:tcW w:w="1417" w:type="dxa"/>
            <w:shd w:val="clear" w:color="auto" w:fill="auto"/>
            <w:vAlign w:val="center"/>
            <w:hideMark/>
          </w:tcPr>
          <w:p w14:paraId="564C0E7E"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0.88</w:t>
            </w:r>
          </w:p>
        </w:tc>
        <w:tc>
          <w:tcPr>
            <w:tcW w:w="2552" w:type="dxa"/>
            <w:shd w:val="clear" w:color="auto" w:fill="auto"/>
            <w:noWrap/>
            <w:vAlign w:val="center"/>
            <w:hideMark/>
          </w:tcPr>
          <w:p w14:paraId="3ED4E2EC" w14:textId="148FD86D"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w:t>
            </w:r>
          </w:p>
        </w:tc>
      </w:tr>
      <w:tr w:rsidR="00170412" w:rsidRPr="00170412" w14:paraId="4BD7C1DE" w14:textId="77777777" w:rsidTr="00170412">
        <w:trPr>
          <w:trHeight w:val="260"/>
        </w:trPr>
        <w:tc>
          <w:tcPr>
            <w:tcW w:w="883" w:type="dxa"/>
            <w:shd w:val="clear" w:color="auto" w:fill="auto"/>
            <w:vAlign w:val="center"/>
            <w:hideMark/>
          </w:tcPr>
          <w:p w14:paraId="405A96E3"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30/31</w:t>
            </w:r>
          </w:p>
        </w:tc>
        <w:tc>
          <w:tcPr>
            <w:tcW w:w="1806" w:type="dxa"/>
            <w:shd w:val="clear" w:color="auto" w:fill="auto"/>
            <w:vAlign w:val="center"/>
            <w:hideMark/>
          </w:tcPr>
          <w:p w14:paraId="6E5B5A81" w14:textId="6D6E9A66" w:rsidR="00170412" w:rsidRPr="00170412" w:rsidRDefault="00170412" w:rsidP="00170412">
            <w:pPr>
              <w:spacing w:after="0" w:line="240" w:lineRule="auto"/>
              <w:jc w:val="center"/>
              <w:rPr>
                <w:rFonts w:eastAsia="Times New Roman"/>
                <w:b/>
                <w:bCs/>
                <w:sz w:val="20"/>
                <w:szCs w:val="20"/>
                <w:lang w:eastAsia="en-GB"/>
              </w:rPr>
            </w:pPr>
          </w:p>
        </w:tc>
        <w:tc>
          <w:tcPr>
            <w:tcW w:w="1559" w:type="dxa"/>
            <w:shd w:val="clear" w:color="auto" w:fill="auto"/>
            <w:vAlign w:val="center"/>
            <w:hideMark/>
          </w:tcPr>
          <w:p w14:paraId="41ABF11D"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327</w:t>
            </w:r>
          </w:p>
        </w:tc>
        <w:tc>
          <w:tcPr>
            <w:tcW w:w="1417" w:type="dxa"/>
            <w:shd w:val="clear" w:color="auto" w:fill="auto"/>
            <w:vAlign w:val="center"/>
            <w:hideMark/>
          </w:tcPr>
          <w:p w14:paraId="7C4DAEE3"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334</w:t>
            </w:r>
          </w:p>
        </w:tc>
        <w:tc>
          <w:tcPr>
            <w:tcW w:w="1276" w:type="dxa"/>
            <w:shd w:val="clear" w:color="auto" w:fill="auto"/>
            <w:vAlign w:val="center"/>
            <w:hideMark/>
          </w:tcPr>
          <w:p w14:paraId="4B3B3400"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360</w:t>
            </w:r>
          </w:p>
        </w:tc>
        <w:tc>
          <w:tcPr>
            <w:tcW w:w="1276" w:type="dxa"/>
            <w:shd w:val="clear" w:color="auto" w:fill="auto"/>
            <w:vAlign w:val="center"/>
            <w:hideMark/>
          </w:tcPr>
          <w:p w14:paraId="3946AF74"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1.10</w:t>
            </w:r>
          </w:p>
        </w:tc>
        <w:tc>
          <w:tcPr>
            <w:tcW w:w="1417" w:type="dxa"/>
            <w:shd w:val="clear" w:color="auto" w:fill="auto"/>
            <w:vAlign w:val="center"/>
            <w:hideMark/>
          </w:tcPr>
          <w:p w14:paraId="67C5CB9B"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0.88</w:t>
            </w:r>
          </w:p>
        </w:tc>
        <w:tc>
          <w:tcPr>
            <w:tcW w:w="2552" w:type="dxa"/>
            <w:shd w:val="clear" w:color="auto" w:fill="auto"/>
            <w:noWrap/>
            <w:vAlign w:val="center"/>
            <w:hideMark/>
          </w:tcPr>
          <w:p w14:paraId="2A20EAAD" w14:textId="47261BDD"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w:t>
            </w:r>
          </w:p>
        </w:tc>
      </w:tr>
      <w:tr w:rsidR="00170412" w:rsidRPr="00170412" w14:paraId="6D5E738E" w14:textId="77777777" w:rsidTr="00170412">
        <w:trPr>
          <w:trHeight w:val="260"/>
        </w:trPr>
        <w:tc>
          <w:tcPr>
            <w:tcW w:w="883" w:type="dxa"/>
            <w:shd w:val="clear" w:color="auto" w:fill="auto"/>
            <w:vAlign w:val="center"/>
            <w:hideMark/>
          </w:tcPr>
          <w:p w14:paraId="2F354561"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31/32</w:t>
            </w:r>
          </w:p>
        </w:tc>
        <w:tc>
          <w:tcPr>
            <w:tcW w:w="1806" w:type="dxa"/>
            <w:shd w:val="clear" w:color="auto" w:fill="auto"/>
            <w:vAlign w:val="center"/>
            <w:hideMark/>
          </w:tcPr>
          <w:p w14:paraId="29B36B03" w14:textId="1C07BAD7" w:rsidR="00170412" w:rsidRPr="00170412" w:rsidRDefault="00170412" w:rsidP="00170412">
            <w:pPr>
              <w:spacing w:after="0" w:line="240" w:lineRule="auto"/>
              <w:jc w:val="center"/>
              <w:rPr>
                <w:rFonts w:eastAsia="Times New Roman"/>
                <w:b/>
                <w:bCs/>
                <w:sz w:val="20"/>
                <w:szCs w:val="20"/>
                <w:lang w:eastAsia="en-GB"/>
              </w:rPr>
            </w:pPr>
          </w:p>
        </w:tc>
        <w:tc>
          <w:tcPr>
            <w:tcW w:w="1559" w:type="dxa"/>
            <w:shd w:val="clear" w:color="auto" w:fill="auto"/>
            <w:vAlign w:val="center"/>
            <w:hideMark/>
          </w:tcPr>
          <w:p w14:paraId="631D2496"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326</w:t>
            </w:r>
          </w:p>
        </w:tc>
        <w:tc>
          <w:tcPr>
            <w:tcW w:w="1417" w:type="dxa"/>
            <w:shd w:val="clear" w:color="auto" w:fill="auto"/>
            <w:vAlign w:val="center"/>
            <w:hideMark/>
          </w:tcPr>
          <w:p w14:paraId="701167CE"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333</w:t>
            </w:r>
          </w:p>
        </w:tc>
        <w:tc>
          <w:tcPr>
            <w:tcW w:w="1276" w:type="dxa"/>
            <w:shd w:val="clear" w:color="auto" w:fill="auto"/>
            <w:vAlign w:val="center"/>
            <w:hideMark/>
          </w:tcPr>
          <w:p w14:paraId="66C83774"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360</w:t>
            </w:r>
          </w:p>
        </w:tc>
        <w:tc>
          <w:tcPr>
            <w:tcW w:w="1276" w:type="dxa"/>
            <w:shd w:val="clear" w:color="auto" w:fill="auto"/>
            <w:vAlign w:val="center"/>
            <w:hideMark/>
          </w:tcPr>
          <w:p w14:paraId="2A045374"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1.13</w:t>
            </w:r>
          </w:p>
        </w:tc>
        <w:tc>
          <w:tcPr>
            <w:tcW w:w="1417" w:type="dxa"/>
            <w:shd w:val="clear" w:color="auto" w:fill="auto"/>
            <w:vAlign w:val="center"/>
            <w:hideMark/>
          </w:tcPr>
          <w:p w14:paraId="03025BB7"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0.92</w:t>
            </w:r>
          </w:p>
        </w:tc>
        <w:tc>
          <w:tcPr>
            <w:tcW w:w="2552" w:type="dxa"/>
            <w:shd w:val="clear" w:color="auto" w:fill="auto"/>
            <w:noWrap/>
            <w:vAlign w:val="center"/>
            <w:hideMark/>
          </w:tcPr>
          <w:p w14:paraId="0C853567" w14:textId="6F977D81"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w:t>
            </w:r>
          </w:p>
        </w:tc>
      </w:tr>
      <w:tr w:rsidR="00170412" w:rsidRPr="00170412" w14:paraId="69AFF8DF" w14:textId="77777777" w:rsidTr="00170412">
        <w:trPr>
          <w:trHeight w:val="260"/>
        </w:trPr>
        <w:tc>
          <w:tcPr>
            <w:tcW w:w="883" w:type="dxa"/>
            <w:shd w:val="clear" w:color="auto" w:fill="auto"/>
            <w:vAlign w:val="center"/>
            <w:hideMark/>
          </w:tcPr>
          <w:p w14:paraId="5B83F5D4"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32/33</w:t>
            </w:r>
          </w:p>
        </w:tc>
        <w:tc>
          <w:tcPr>
            <w:tcW w:w="1806" w:type="dxa"/>
            <w:shd w:val="clear" w:color="auto" w:fill="auto"/>
            <w:vAlign w:val="center"/>
            <w:hideMark/>
          </w:tcPr>
          <w:p w14:paraId="707A9C41" w14:textId="21B6AEEF" w:rsidR="00170412" w:rsidRPr="00170412" w:rsidRDefault="00170412" w:rsidP="00170412">
            <w:pPr>
              <w:spacing w:after="0" w:line="240" w:lineRule="auto"/>
              <w:jc w:val="center"/>
              <w:rPr>
                <w:rFonts w:eastAsia="Times New Roman"/>
                <w:b/>
                <w:bCs/>
                <w:sz w:val="20"/>
                <w:szCs w:val="20"/>
                <w:lang w:eastAsia="en-GB"/>
              </w:rPr>
            </w:pPr>
          </w:p>
        </w:tc>
        <w:tc>
          <w:tcPr>
            <w:tcW w:w="1559" w:type="dxa"/>
            <w:shd w:val="clear" w:color="auto" w:fill="auto"/>
            <w:vAlign w:val="center"/>
            <w:hideMark/>
          </w:tcPr>
          <w:p w14:paraId="2AC96C71"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326</w:t>
            </w:r>
          </w:p>
        </w:tc>
        <w:tc>
          <w:tcPr>
            <w:tcW w:w="1417" w:type="dxa"/>
            <w:shd w:val="clear" w:color="auto" w:fill="auto"/>
            <w:vAlign w:val="center"/>
            <w:hideMark/>
          </w:tcPr>
          <w:p w14:paraId="0C51E439"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333</w:t>
            </w:r>
          </w:p>
        </w:tc>
        <w:tc>
          <w:tcPr>
            <w:tcW w:w="1276" w:type="dxa"/>
            <w:shd w:val="clear" w:color="auto" w:fill="auto"/>
            <w:vAlign w:val="center"/>
            <w:hideMark/>
          </w:tcPr>
          <w:p w14:paraId="3CAD28E3"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360</w:t>
            </w:r>
          </w:p>
        </w:tc>
        <w:tc>
          <w:tcPr>
            <w:tcW w:w="1276" w:type="dxa"/>
            <w:shd w:val="clear" w:color="auto" w:fill="auto"/>
            <w:vAlign w:val="center"/>
            <w:hideMark/>
          </w:tcPr>
          <w:p w14:paraId="5A065F8F"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1.13</w:t>
            </w:r>
          </w:p>
        </w:tc>
        <w:tc>
          <w:tcPr>
            <w:tcW w:w="1417" w:type="dxa"/>
            <w:shd w:val="clear" w:color="auto" w:fill="auto"/>
            <w:vAlign w:val="center"/>
            <w:hideMark/>
          </w:tcPr>
          <w:p w14:paraId="418CDBA6"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0.92</w:t>
            </w:r>
          </w:p>
        </w:tc>
        <w:tc>
          <w:tcPr>
            <w:tcW w:w="2552" w:type="dxa"/>
            <w:shd w:val="clear" w:color="auto" w:fill="auto"/>
            <w:noWrap/>
            <w:vAlign w:val="center"/>
            <w:hideMark/>
          </w:tcPr>
          <w:p w14:paraId="53D33BF5" w14:textId="7861BE0B"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w:t>
            </w:r>
          </w:p>
        </w:tc>
      </w:tr>
      <w:tr w:rsidR="00170412" w:rsidRPr="00170412" w14:paraId="3DB18922" w14:textId="77777777" w:rsidTr="00170412">
        <w:trPr>
          <w:trHeight w:val="260"/>
        </w:trPr>
        <w:tc>
          <w:tcPr>
            <w:tcW w:w="883" w:type="dxa"/>
            <w:shd w:val="clear" w:color="auto" w:fill="auto"/>
            <w:vAlign w:val="center"/>
            <w:hideMark/>
          </w:tcPr>
          <w:p w14:paraId="1EEB7F2C"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33/34</w:t>
            </w:r>
          </w:p>
        </w:tc>
        <w:tc>
          <w:tcPr>
            <w:tcW w:w="1806" w:type="dxa"/>
            <w:shd w:val="clear" w:color="auto" w:fill="auto"/>
            <w:vAlign w:val="center"/>
            <w:hideMark/>
          </w:tcPr>
          <w:p w14:paraId="4B7A6DA3" w14:textId="58C4A72D" w:rsidR="00170412" w:rsidRPr="00170412" w:rsidRDefault="00170412" w:rsidP="00170412">
            <w:pPr>
              <w:spacing w:after="0" w:line="240" w:lineRule="auto"/>
              <w:jc w:val="center"/>
              <w:rPr>
                <w:rFonts w:eastAsia="Times New Roman"/>
                <w:b/>
                <w:bCs/>
                <w:sz w:val="20"/>
                <w:szCs w:val="20"/>
                <w:lang w:eastAsia="en-GB"/>
              </w:rPr>
            </w:pPr>
          </w:p>
        </w:tc>
        <w:tc>
          <w:tcPr>
            <w:tcW w:w="1559" w:type="dxa"/>
            <w:shd w:val="clear" w:color="auto" w:fill="auto"/>
            <w:vAlign w:val="center"/>
            <w:hideMark/>
          </w:tcPr>
          <w:p w14:paraId="32CCD7F6"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327</w:t>
            </w:r>
          </w:p>
        </w:tc>
        <w:tc>
          <w:tcPr>
            <w:tcW w:w="1417" w:type="dxa"/>
            <w:shd w:val="clear" w:color="auto" w:fill="auto"/>
            <w:vAlign w:val="center"/>
            <w:hideMark/>
          </w:tcPr>
          <w:p w14:paraId="7785D8B9"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334</w:t>
            </w:r>
          </w:p>
        </w:tc>
        <w:tc>
          <w:tcPr>
            <w:tcW w:w="1276" w:type="dxa"/>
            <w:shd w:val="clear" w:color="auto" w:fill="auto"/>
            <w:vAlign w:val="center"/>
            <w:hideMark/>
          </w:tcPr>
          <w:p w14:paraId="64D821AC"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360</w:t>
            </w:r>
          </w:p>
        </w:tc>
        <w:tc>
          <w:tcPr>
            <w:tcW w:w="1276" w:type="dxa"/>
            <w:shd w:val="clear" w:color="auto" w:fill="auto"/>
            <w:vAlign w:val="center"/>
            <w:hideMark/>
          </w:tcPr>
          <w:p w14:paraId="5290B60D"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1.10</w:t>
            </w:r>
          </w:p>
        </w:tc>
        <w:tc>
          <w:tcPr>
            <w:tcW w:w="1417" w:type="dxa"/>
            <w:shd w:val="clear" w:color="auto" w:fill="auto"/>
            <w:vAlign w:val="center"/>
            <w:hideMark/>
          </w:tcPr>
          <w:p w14:paraId="14A4E026"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0.88</w:t>
            </w:r>
          </w:p>
        </w:tc>
        <w:tc>
          <w:tcPr>
            <w:tcW w:w="2552" w:type="dxa"/>
            <w:shd w:val="clear" w:color="auto" w:fill="auto"/>
            <w:noWrap/>
            <w:vAlign w:val="center"/>
            <w:hideMark/>
          </w:tcPr>
          <w:p w14:paraId="1437D9F7" w14:textId="0B4E5ADE"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w:t>
            </w:r>
          </w:p>
        </w:tc>
      </w:tr>
      <w:tr w:rsidR="00170412" w:rsidRPr="00170412" w14:paraId="792ED343" w14:textId="77777777" w:rsidTr="00170412">
        <w:trPr>
          <w:trHeight w:val="260"/>
        </w:trPr>
        <w:tc>
          <w:tcPr>
            <w:tcW w:w="883" w:type="dxa"/>
            <w:shd w:val="clear" w:color="auto" w:fill="auto"/>
            <w:vAlign w:val="center"/>
            <w:hideMark/>
          </w:tcPr>
          <w:p w14:paraId="5EE6C43A"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34/35</w:t>
            </w:r>
          </w:p>
        </w:tc>
        <w:tc>
          <w:tcPr>
            <w:tcW w:w="1806" w:type="dxa"/>
            <w:shd w:val="clear" w:color="auto" w:fill="auto"/>
            <w:vAlign w:val="center"/>
            <w:hideMark/>
          </w:tcPr>
          <w:p w14:paraId="5602CDF8" w14:textId="5800B13E" w:rsidR="00170412" w:rsidRPr="00170412" w:rsidRDefault="00170412" w:rsidP="00170412">
            <w:pPr>
              <w:spacing w:after="0" w:line="240" w:lineRule="auto"/>
              <w:jc w:val="center"/>
              <w:rPr>
                <w:rFonts w:eastAsia="Times New Roman"/>
                <w:b/>
                <w:bCs/>
                <w:sz w:val="20"/>
                <w:szCs w:val="20"/>
                <w:lang w:eastAsia="en-GB"/>
              </w:rPr>
            </w:pPr>
          </w:p>
        </w:tc>
        <w:tc>
          <w:tcPr>
            <w:tcW w:w="1559" w:type="dxa"/>
            <w:shd w:val="clear" w:color="auto" w:fill="auto"/>
            <w:vAlign w:val="center"/>
            <w:hideMark/>
          </w:tcPr>
          <w:p w14:paraId="44A48852"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328</w:t>
            </w:r>
          </w:p>
        </w:tc>
        <w:tc>
          <w:tcPr>
            <w:tcW w:w="1417" w:type="dxa"/>
            <w:shd w:val="clear" w:color="auto" w:fill="auto"/>
            <w:vAlign w:val="center"/>
            <w:hideMark/>
          </w:tcPr>
          <w:p w14:paraId="770E9AD6"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335</w:t>
            </w:r>
          </w:p>
        </w:tc>
        <w:tc>
          <w:tcPr>
            <w:tcW w:w="1276" w:type="dxa"/>
            <w:shd w:val="clear" w:color="auto" w:fill="auto"/>
            <w:vAlign w:val="center"/>
            <w:hideMark/>
          </w:tcPr>
          <w:p w14:paraId="0656F6E9"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360</w:t>
            </w:r>
          </w:p>
        </w:tc>
        <w:tc>
          <w:tcPr>
            <w:tcW w:w="1276" w:type="dxa"/>
            <w:shd w:val="clear" w:color="auto" w:fill="auto"/>
            <w:vAlign w:val="center"/>
            <w:hideMark/>
          </w:tcPr>
          <w:p w14:paraId="514B032A"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1.07</w:t>
            </w:r>
          </w:p>
        </w:tc>
        <w:tc>
          <w:tcPr>
            <w:tcW w:w="1417" w:type="dxa"/>
            <w:shd w:val="clear" w:color="auto" w:fill="auto"/>
            <w:vAlign w:val="center"/>
            <w:hideMark/>
          </w:tcPr>
          <w:p w14:paraId="45C536C7"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0.85</w:t>
            </w:r>
          </w:p>
        </w:tc>
        <w:tc>
          <w:tcPr>
            <w:tcW w:w="2552" w:type="dxa"/>
            <w:shd w:val="clear" w:color="auto" w:fill="auto"/>
            <w:noWrap/>
            <w:vAlign w:val="center"/>
            <w:hideMark/>
          </w:tcPr>
          <w:p w14:paraId="39D345F0" w14:textId="2D9C7303"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w:t>
            </w:r>
          </w:p>
        </w:tc>
      </w:tr>
      <w:tr w:rsidR="00170412" w:rsidRPr="00170412" w14:paraId="20945384" w14:textId="77777777" w:rsidTr="00170412">
        <w:trPr>
          <w:trHeight w:val="260"/>
        </w:trPr>
        <w:tc>
          <w:tcPr>
            <w:tcW w:w="883" w:type="dxa"/>
            <w:shd w:val="clear" w:color="auto" w:fill="auto"/>
            <w:vAlign w:val="center"/>
            <w:hideMark/>
          </w:tcPr>
          <w:p w14:paraId="146BB1B2"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35/36</w:t>
            </w:r>
          </w:p>
        </w:tc>
        <w:tc>
          <w:tcPr>
            <w:tcW w:w="1806" w:type="dxa"/>
            <w:shd w:val="clear" w:color="auto" w:fill="auto"/>
            <w:vAlign w:val="center"/>
            <w:hideMark/>
          </w:tcPr>
          <w:p w14:paraId="028CB2FD" w14:textId="65F50B9C" w:rsidR="00170412" w:rsidRPr="00170412" w:rsidRDefault="00170412" w:rsidP="00170412">
            <w:pPr>
              <w:spacing w:after="0" w:line="240" w:lineRule="auto"/>
              <w:jc w:val="center"/>
              <w:rPr>
                <w:rFonts w:eastAsia="Times New Roman"/>
                <w:b/>
                <w:bCs/>
                <w:sz w:val="20"/>
                <w:szCs w:val="20"/>
                <w:lang w:eastAsia="en-GB"/>
              </w:rPr>
            </w:pPr>
          </w:p>
        </w:tc>
        <w:tc>
          <w:tcPr>
            <w:tcW w:w="1559" w:type="dxa"/>
            <w:shd w:val="clear" w:color="auto" w:fill="auto"/>
            <w:vAlign w:val="center"/>
            <w:hideMark/>
          </w:tcPr>
          <w:p w14:paraId="6ABB45A9"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328</w:t>
            </w:r>
          </w:p>
        </w:tc>
        <w:tc>
          <w:tcPr>
            <w:tcW w:w="1417" w:type="dxa"/>
            <w:shd w:val="clear" w:color="auto" w:fill="auto"/>
            <w:vAlign w:val="center"/>
            <w:hideMark/>
          </w:tcPr>
          <w:p w14:paraId="2D6C559D"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335</w:t>
            </w:r>
          </w:p>
        </w:tc>
        <w:tc>
          <w:tcPr>
            <w:tcW w:w="1276" w:type="dxa"/>
            <w:shd w:val="clear" w:color="auto" w:fill="auto"/>
            <w:vAlign w:val="center"/>
            <w:hideMark/>
          </w:tcPr>
          <w:p w14:paraId="301D4420"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360</w:t>
            </w:r>
          </w:p>
        </w:tc>
        <w:tc>
          <w:tcPr>
            <w:tcW w:w="1276" w:type="dxa"/>
            <w:shd w:val="clear" w:color="auto" w:fill="auto"/>
            <w:vAlign w:val="center"/>
            <w:hideMark/>
          </w:tcPr>
          <w:p w14:paraId="6DCB3C2A"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1.07</w:t>
            </w:r>
          </w:p>
        </w:tc>
        <w:tc>
          <w:tcPr>
            <w:tcW w:w="1417" w:type="dxa"/>
            <w:shd w:val="clear" w:color="auto" w:fill="auto"/>
            <w:vAlign w:val="center"/>
            <w:hideMark/>
          </w:tcPr>
          <w:p w14:paraId="28D00E78" w14:textId="77777777"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0.85</w:t>
            </w:r>
          </w:p>
        </w:tc>
        <w:tc>
          <w:tcPr>
            <w:tcW w:w="2552" w:type="dxa"/>
            <w:shd w:val="clear" w:color="auto" w:fill="auto"/>
            <w:noWrap/>
            <w:vAlign w:val="center"/>
            <w:hideMark/>
          </w:tcPr>
          <w:p w14:paraId="50C7EB22" w14:textId="04CB517E" w:rsidR="00170412" w:rsidRPr="00170412" w:rsidRDefault="00170412" w:rsidP="00170412">
            <w:pPr>
              <w:spacing w:after="0" w:line="240" w:lineRule="auto"/>
              <w:jc w:val="center"/>
              <w:rPr>
                <w:rFonts w:eastAsia="Times New Roman"/>
                <w:b/>
                <w:bCs/>
                <w:sz w:val="20"/>
                <w:szCs w:val="20"/>
                <w:lang w:eastAsia="en-GB"/>
              </w:rPr>
            </w:pPr>
            <w:r w:rsidRPr="00170412">
              <w:rPr>
                <w:rFonts w:eastAsia="Times New Roman"/>
                <w:b/>
                <w:bCs/>
                <w:sz w:val="20"/>
                <w:szCs w:val="20"/>
                <w:lang w:eastAsia="en-GB"/>
              </w:rPr>
              <w:t>0</w:t>
            </w:r>
          </w:p>
        </w:tc>
      </w:tr>
    </w:tbl>
    <w:p w14:paraId="7BF0217D" w14:textId="77777777" w:rsidR="00994108" w:rsidRPr="00F0634F" w:rsidRDefault="00994108" w:rsidP="00DC69D1">
      <w:pPr>
        <w:spacing w:after="0" w:line="240" w:lineRule="auto"/>
      </w:pPr>
      <w:r w:rsidRPr="00F0634F">
        <w:rPr>
          <w:sz w:val="20"/>
          <w:szCs w:val="20"/>
        </w:rPr>
        <w:t>Source</w:t>
      </w:r>
      <w:r w:rsidRPr="00F0634F">
        <w:t xml:space="preserve">: </w:t>
      </w:r>
      <w:r w:rsidRPr="00F0634F">
        <w:rPr>
          <w:rFonts w:eastAsia="Times New Roman"/>
          <w:sz w:val="20"/>
          <w:szCs w:val="20"/>
          <w:lang w:eastAsia="en-GB"/>
        </w:rPr>
        <w:t>SRP_borough_Spring2023_3_1_BPO202110-year_constrained_1805230626</w:t>
      </w:r>
    </w:p>
    <w:p w14:paraId="48DD23E9" w14:textId="77777777" w:rsidR="00DC69D1" w:rsidRDefault="00DC69D1" w:rsidP="00DC69D1">
      <w:pPr>
        <w:spacing w:after="0" w:line="240" w:lineRule="auto"/>
      </w:pPr>
    </w:p>
    <w:p w14:paraId="0B3F1E96" w14:textId="2020E209" w:rsidR="00DC69D1" w:rsidRDefault="00DC69D1" w:rsidP="00DC69D1">
      <w:r w:rsidRPr="00DE0B08">
        <w:t xml:space="preserve">Table </w:t>
      </w:r>
      <w:r w:rsidR="00DE0B08" w:rsidRPr="00DE0B08">
        <w:t>4</w:t>
      </w:r>
      <w:r w:rsidRPr="00DE0B08">
        <w:t xml:space="preserve"> above and Chart 3</w:t>
      </w:r>
      <w:r w:rsidRPr="00976F66">
        <w:t xml:space="preserve"> below show the GLA roll projections for the Reception year group for the North East Planning Area. The actual number on roll </w:t>
      </w:r>
      <w:r>
        <w:t xml:space="preserve">increased by over 1 form of entry from 314 in 2021/22 to 351 in 2022/23.  </w:t>
      </w:r>
      <w:r w:rsidRPr="00976F66">
        <w:t xml:space="preserve">Future numbers for the area are projected to drop slightly over the period covered, from </w:t>
      </w:r>
      <w:r>
        <w:t>345</w:t>
      </w:r>
      <w:r w:rsidRPr="00976F66">
        <w:t xml:space="preserve"> (Baseline) and 3</w:t>
      </w:r>
      <w:r>
        <w:t>60</w:t>
      </w:r>
      <w:r w:rsidRPr="00976F66">
        <w:t xml:space="preserve"> (+2%) in 202</w:t>
      </w:r>
      <w:r>
        <w:t>3</w:t>
      </w:r>
      <w:r w:rsidRPr="00976F66">
        <w:t>/2</w:t>
      </w:r>
      <w:r>
        <w:t>4</w:t>
      </w:r>
      <w:r w:rsidRPr="00976F66">
        <w:t xml:space="preserve"> to </w:t>
      </w:r>
      <w:r>
        <w:t>3</w:t>
      </w:r>
      <w:r w:rsidRPr="00976F66">
        <w:t>2</w:t>
      </w:r>
      <w:r>
        <w:t>8</w:t>
      </w:r>
      <w:r w:rsidRPr="00976F66">
        <w:t xml:space="preserve"> (Baseline) and </w:t>
      </w:r>
      <w:r>
        <w:t>3</w:t>
      </w:r>
      <w:r w:rsidR="009C2172">
        <w:t>35</w:t>
      </w:r>
      <w:r w:rsidRPr="00976F66">
        <w:t xml:space="preserve"> (+2%) by 203</w:t>
      </w:r>
      <w:r>
        <w:t>5</w:t>
      </w:r>
      <w:r w:rsidRPr="00976F66">
        <w:t>/3</w:t>
      </w:r>
      <w:r>
        <w:t>6</w:t>
      </w:r>
      <w:r w:rsidRPr="00976F66">
        <w:t xml:space="preserve">.  There is projected to be a surplus of </w:t>
      </w:r>
      <w:r>
        <w:t xml:space="preserve">up to 1.5 </w:t>
      </w:r>
      <w:r w:rsidRPr="00976F66">
        <w:t>forms of entry in this area.</w:t>
      </w:r>
    </w:p>
    <w:p w14:paraId="1C7D27B3" w14:textId="239A805B" w:rsidR="00831693" w:rsidRPr="002639DE" w:rsidRDefault="002639DE" w:rsidP="00831693">
      <w:pPr>
        <w:spacing w:after="0" w:line="240" w:lineRule="auto"/>
        <w:rPr>
          <w:bCs/>
        </w:rPr>
      </w:pPr>
      <w:r w:rsidRPr="00DE0B08">
        <w:rPr>
          <w:bCs/>
        </w:rPr>
        <w:lastRenderedPageBreak/>
        <w:t xml:space="preserve">Chart </w:t>
      </w:r>
      <w:r w:rsidR="00DE0B08" w:rsidRPr="00DE0B08">
        <w:rPr>
          <w:bCs/>
        </w:rPr>
        <w:t>3</w:t>
      </w:r>
      <w:r w:rsidRPr="00DE0B08">
        <w:rPr>
          <w:bCs/>
        </w:rPr>
        <w:t>:</w:t>
      </w:r>
      <w:r w:rsidRPr="002639DE">
        <w:rPr>
          <w:bCs/>
        </w:rPr>
        <w:t xml:space="preserve"> Current number on roll compared to roll projections and places available for the North </w:t>
      </w:r>
      <w:r>
        <w:rPr>
          <w:bCs/>
        </w:rPr>
        <w:t>East</w:t>
      </w:r>
      <w:r w:rsidRPr="002639DE">
        <w:rPr>
          <w:bCs/>
        </w:rPr>
        <w:t xml:space="preserve"> Planning Area</w:t>
      </w:r>
    </w:p>
    <w:p w14:paraId="0D612EA5" w14:textId="77777777" w:rsidR="008D1EEC" w:rsidRDefault="00D26DEC" w:rsidP="008D1EEC">
      <w:pPr>
        <w:spacing w:after="0" w:line="240" w:lineRule="auto"/>
      </w:pPr>
      <w:r w:rsidRPr="006D5468">
        <w:rPr>
          <w:noProof/>
          <w:bdr w:val="single" w:sz="4" w:space="0" w:color="auto"/>
        </w:rPr>
        <w:drawing>
          <wp:inline distT="0" distB="0" distL="0" distR="0" wp14:anchorId="741F1041" wp14:editId="4473903E">
            <wp:extent cx="7639050" cy="3548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39050" cy="3548380"/>
                    </a:xfrm>
                    <a:prstGeom prst="rect">
                      <a:avLst/>
                    </a:prstGeom>
                    <a:noFill/>
                  </pic:spPr>
                </pic:pic>
              </a:graphicData>
            </a:graphic>
          </wp:inline>
        </w:drawing>
      </w:r>
    </w:p>
    <w:p w14:paraId="424C3F26" w14:textId="77777777" w:rsidR="008D1EEC" w:rsidRPr="00F0634F" w:rsidRDefault="008D1EEC" w:rsidP="008D1EEC">
      <w:pPr>
        <w:spacing w:after="0" w:line="240" w:lineRule="auto"/>
      </w:pPr>
      <w:r w:rsidRPr="00F0634F">
        <w:rPr>
          <w:sz w:val="20"/>
          <w:szCs w:val="20"/>
        </w:rPr>
        <w:t>Source</w:t>
      </w:r>
      <w:r w:rsidRPr="00F0634F">
        <w:t xml:space="preserve">: </w:t>
      </w:r>
      <w:r w:rsidRPr="00F0634F">
        <w:rPr>
          <w:rFonts w:eastAsia="Times New Roman"/>
          <w:sz w:val="20"/>
          <w:szCs w:val="20"/>
          <w:lang w:eastAsia="en-GB"/>
        </w:rPr>
        <w:t>SRP_borough_Spring2023_3_1_BPO202110-year_constrained_1805230626</w:t>
      </w:r>
    </w:p>
    <w:p w14:paraId="196B62EF" w14:textId="77777777" w:rsidR="008D1EEC" w:rsidRDefault="008D1EEC" w:rsidP="008D1EEC">
      <w:pPr>
        <w:spacing w:after="0" w:line="240" w:lineRule="auto"/>
      </w:pPr>
    </w:p>
    <w:p w14:paraId="091CEB9B" w14:textId="77777777" w:rsidR="008D1EEC" w:rsidRDefault="008D1EEC" w:rsidP="008D1EEC">
      <w:pPr>
        <w:spacing w:after="0" w:line="240" w:lineRule="auto"/>
      </w:pPr>
    </w:p>
    <w:p w14:paraId="2417DB7E" w14:textId="77777777" w:rsidR="008D1EEC" w:rsidRDefault="008D1EEC">
      <w:r>
        <w:br w:type="page"/>
      </w:r>
    </w:p>
    <w:p w14:paraId="14E3DF9A" w14:textId="358756C0" w:rsidR="002B5AC7" w:rsidRPr="008D1EEC" w:rsidRDefault="002B5AC7" w:rsidP="008D1EEC">
      <w:pPr>
        <w:spacing w:after="0" w:line="240" w:lineRule="auto"/>
      </w:pPr>
      <w:r w:rsidRPr="00A66FB6">
        <w:rPr>
          <w:b/>
          <w:iCs/>
        </w:rPr>
        <w:lastRenderedPageBreak/>
        <w:t xml:space="preserve">North West Planning Area (GLA Planning Area 2): </w:t>
      </w:r>
    </w:p>
    <w:p w14:paraId="0ADEC1E0" w14:textId="77777777" w:rsidR="008D1EEC" w:rsidRDefault="008D1EEC" w:rsidP="002B5AC7">
      <w:pPr>
        <w:spacing w:after="0" w:line="240" w:lineRule="auto"/>
      </w:pPr>
    </w:p>
    <w:p w14:paraId="362926D5" w14:textId="37E6A795" w:rsidR="002B5AC7" w:rsidRDefault="002B5AC7" w:rsidP="002B5AC7">
      <w:pPr>
        <w:spacing w:after="0" w:line="240" w:lineRule="auto"/>
      </w:pPr>
      <w:r w:rsidRPr="009077DA">
        <w:t xml:space="preserve">The North </w:t>
      </w:r>
      <w:r w:rsidR="0055404F" w:rsidRPr="009077DA">
        <w:t>West</w:t>
      </w:r>
      <w:r w:rsidRPr="009077DA">
        <w:t xml:space="preserve"> Planning Area is made up of </w:t>
      </w:r>
      <w:r w:rsidR="00E4377A" w:rsidRPr="009077DA">
        <w:t>eight</w:t>
      </w:r>
      <w:r w:rsidRPr="009077DA">
        <w:t xml:space="preserve"> primary schools (see table below), which have a combined PAN of </w:t>
      </w:r>
      <w:r w:rsidR="00E4377A" w:rsidRPr="009077DA">
        <w:t>780</w:t>
      </w:r>
      <w:r w:rsidRPr="009077DA">
        <w:t>.  The</w:t>
      </w:r>
      <w:r>
        <w:t xml:space="preserve"> numbers on roll in the Reception to Year 6 groups ha</w:t>
      </w:r>
      <w:r w:rsidR="008B5873">
        <w:t xml:space="preserve">ve </w:t>
      </w:r>
      <w:r w:rsidR="009C689F">
        <w:t xml:space="preserve">continued to increase over the last eight </w:t>
      </w:r>
      <w:r w:rsidR="008B5873">
        <w:t>years</w:t>
      </w:r>
      <w:r>
        <w:t xml:space="preserve"> and have fluctuated in the Reception Year, as can be seen in the tables below.  There are enough places to accommodate the project</w:t>
      </w:r>
      <w:r w:rsidR="00211DBC">
        <w:t>ed demand</w:t>
      </w:r>
      <w:r>
        <w:t xml:space="preserve"> for this planning area for the forthcoming years.</w:t>
      </w:r>
    </w:p>
    <w:p w14:paraId="63C37851" w14:textId="77777777" w:rsidR="002B5AC7" w:rsidRDefault="002B5AC7" w:rsidP="002B5AC7">
      <w:pPr>
        <w:spacing w:after="0" w:line="240" w:lineRule="auto"/>
      </w:pPr>
    </w:p>
    <w:tbl>
      <w:tblPr>
        <w:tblStyle w:val="TableGrid"/>
        <w:tblW w:w="0" w:type="auto"/>
        <w:tblLook w:val="04A0" w:firstRow="1" w:lastRow="0" w:firstColumn="1" w:lastColumn="0" w:noHBand="0" w:noVBand="1"/>
      </w:tblPr>
      <w:tblGrid>
        <w:gridCol w:w="1924"/>
        <w:gridCol w:w="13097"/>
      </w:tblGrid>
      <w:tr w:rsidR="002B5AC7" w14:paraId="6B2662E6" w14:textId="77777777" w:rsidTr="00021449">
        <w:tc>
          <w:tcPr>
            <w:tcW w:w="1924" w:type="dxa"/>
          </w:tcPr>
          <w:p w14:paraId="5CEBAB71" w14:textId="77777777" w:rsidR="002B5AC7" w:rsidRPr="00986E56" w:rsidRDefault="002B5AC7">
            <w:pPr>
              <w:rPr>
                <w:b/>
                <w:bCs/>
              </w:rPr>
            </w:pPr>
            <w:r w:rsidRPr="00986E56">
              <w:rPr>
                <w:b/>
                <w:bCs/>
              </w:rPr>
              <w:t>Main wards</w:t>
            </w:r>
          </w:p>
        </w:tc>
        <w:tc>
          <w:tcPr>
            <w:tcW w:w="13097" w:type="dxa"/>
          </w:tcPr>
          <w:p w14:paraId="581CFD18" w14:textId="06FFCA42" w:rsidR="002B5AC7" w:rsidRDefault="002B5AC7">
            <w:r>
              <w:t>Ha</w:t>
            </w:r>
            <w:r w:rsidR="0055404F">
              <w:t>tch End, Headstone, Pinner, Pinner South, North Harrow</w:t>
            </w:r>
          </w:p>
        </w:tc>
      </w:tr>
      <w:tr w:rsidR="002B5AC7" w:rsidRPr="00F7015C" w14:paraId="53887143" w14:textId="77777777" w:rsidTr="00021449">
        <w:tc>
          <w:tcPr>
            <w:tcW w:w="1924" w:type="dxa"/>
          </w:tcPr>
          <w:p w14:paraId="3AAD01F3" w14:textId="77777777" w:rsidR="002B5AC7" w:rsidRPr="00986E56" w:rsidRDefault="002B5AC7">
            <w:pPr>
              <w:rPr>
                <w:b/>
                <w:bCs/>
              </w:rPr>
            </w:pPr>
            <w:r w:rsidRPr="00986E56">
              <w:rPr>
                <w:b/>
                <w:bCs/>
              </w:rPr>
              <w:t>Schools (PAN)</w:t>
            </w:r>
          </w:p>
        </w:tc>
        <w:tc>
          <w:tcPr>
            <w:tcW w:w="13097" w:type="dxa"/>
          </w:tcPr>
          <w:p w14:paraId="1A308C70" w14:textId="4CE33F3A" w:rsidR="002B5AC7" w:rsidRPr="009077DA" w:rsidRDefault="0055404F">
            <w:r w:rsidRPr="009077DA">
              <w:t xml:space="preserve">Cannon Lane </w:t>
            </w:r>
            <w:r w:rsidR="002B5AC7" w:rsidRPr="009077DA">
              <w:t>(</w:t>
            </w:r>
            <w:r w:rsidRPr="009077DA">
              <w:t>120</w:t>
            </w:r>
            <w:r w:rsidR="002B5AC7" w:rsidRPr="009077DA">
              <w:t xml:space="preserve">), </w:t>
            </w:r>
            <w:r w:rsidRPr="009077DA">
              <w:t>Grimsdyke</w:t>
            </w:r>
            <w:r w:rsidR="002B5AC7" w:rsidRPr="009077DA">
              <w:t xml:space="preserve"> (</w:t>
            </w:r>
            <w:r w:rsidRPr="009077DA">
              <w:t>9</w:t>
            </w:r>
            <w:r w:rsidR="002B5AC7" w:rsidRPr="009077DA">
              <w:t xml:space="preserve">0), </w:t>
            </w:r>
            <w:r w:rsidRPr="009077DA">
              <w:t xml:space="preserve">Longfield </w:t>
            </w:r>
            <w:r w:rsidR="002B5AC7" w:rsidRPr="009077DA">
              <w:t>(</w:t>
            </w:r>
            <w:r w:rsidRPr="009077DA">
              <w:t>9</w:t>
            </w:r>
            <w:r w:rsidR="002B5AC7" w:rsidRPr="009077DA">
              <w:t xml:space="preserve">0), </w:t>
            </w:r>
            <w:r w:rsidRPr="009077DA">
              <w:t>Pinner Park</w:t>
            </w:r>
            <w:r w:rsidR="002B5AC7" w:rsidRPr="009077DA">
              <w:t xml:space="preserve"> (</w:t>
            </w:r>
            <w:r w:rsidRPr="009077DA">
              <w:t>120</w:t>
            </w:r>
            <w:r w:rsidR="002B5AC7" w:rsidRPr="009077DA">
              <w:t xml:space="preserve">), </w:t>
            </w:r>
            <w:r w:rsidRPr="009077DA">
              <w:t>Pinner Wood</w:t>
            </w:r>
            <w:r w:rsidR="002B5AC7" w:rsidRPr="009077DA">
              <w:t xml:space="preserve"> (</w:t>
            </w:r>
            <w:r w:rsidRPr="009077DA">
              <w:t>9</w:t>
            </w:r>
            <w:r w:rsidR="002B5AC7" w:rsidRPr="009077DA">
              <w:t xml:space="preserve">0), </w:t>
            </w:r>
            <w:r w:rsidRPr="009077DA">
              <w:t xml:space="preserve">St John Fisher </w:t>
            </w:r>
            <w:r w:rsidR="002B5AC7" w:rsidRPr="009077DA">
              <w:t>(</w:t>
            </w:r>
            <w:r w:rsidRPr="009077DA">
              <w:t>90)</w:t>
            </w:r>
            <w:r w:rsidR="00B106C5" w:rsidRPr="009077DA">
              <w:t>, Vaughan (90), West Lodge (90)</w:t>
            </w:r>
          </w:p>
        </w:tc>
      </w:tr>
      <w:tr w:rsidR="002B5AC7" w:rsidRPr="00F7015C" w14:paraId="7032B858" w14:textId="77777777" w:rsidTr="00021449">
        <w:tc>
          <w:tcPr>
            <w:tcW w:w="1924" w:type="dxa"/>
          </w:tcPr>
          <w:p w14:paraId="346E099B" w14:textId="77777777" w:rsidR="002B5AC7" w:rsidRPr="00986E56" w:rsidRDefault="002B5AC7">
            <w:pPr>
              <w:rPr>
                <w:b/>
                <w:bCs/>
              </w:rPr>
            </w:pPr>
            <w:r w:rsidRPr="00986E56">
              <w:rPr>
                <w:b/>
                <w:bCs/>
              </w:rPr>
              <w:t>Total PAN</w:t>
            </w:r>
          </w:p>
        </w:tc>
        <w:tc>
          <w:tcPr>
            <w:tcW w:w="13097" w:type="dxa"/>
          </w:tcPr>
          <w:p w14:paraId="7C735938" w14:textId="6B914B81" w:rsidR="002B5AC7" w:rsidRPr="009077DA" w:rsidRDefault="00B106C5">
            <w:r w:rsidRPr="009077DA">
              <w:t>780</w:t>
            </w:r>
          </w:p>
        </w:tc>
      </w:tr>
    </w:tbl>
    <w:p w14:paraId="09309E37" w14:textId="77777777" w:rsidR="0026119D" w:rsidRPr="0026119D" w:rsidRDefault="0026119D" w:rsidP="008D1EEC">
      <w:pPr>
        <w:spacing w:after="0" w:line="240" w:lineRule="auto"/>
        <w:rPr>
          <w:szCs w:val="24"/>
        </w:rPr>
      </w:pPr>
    </w:p>
    <w:p w14:paraId="1460CBA5" w14:textId="15D9E898" w:rsidR="0026119D" w:rsidRDefault="0026119D" w:rsidP="0026119D">
      <w:pPr>
        <w:spacing w:after="0" w:line="240" w:lineRule="auto"/>
      </w:pPr>
      <w:r w:rsidRPr="006D5468">
        <w:t xml:space="preserve">Table </w:t>
      </w:r>
      <w:r w:rsidR="00100783">
        <w:t>8</w:t>
      </w:r>
      <w:r>
        <w:t>: Primary projections for the North West Planning Area</w:t>
      </w:r>
    </w:p>
    <w:tbl>
      <w:tblPr>
        <w:tblW w:w="120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1648"/>
        <w:gridCol w:w="1993"/>
        <w:gridCol w:w="1985"/>
        <w:gridCol w:w="1134"/>
        <w:gridCol w:w="2121"/>
        <w:gridCol w:w="2268"/>
      </w:tblGrid>
      <w:tr w:rsidR="0026119D" w:rsidRPr="0026119D" w14:paraId="3579FA5D" w14:textId="77777777" w:rsidTr="00762BFA">
        <w:trPr>
          <w:trHeight w:val="323"/>
        </w:trPr>
        <w:tc>
          <w:tcPr>
            <w:tcW w:w="12039" w:type="dxa"/>
            <w:gridSpan w:val="7"/>
            <w:shd w:val="clear" w:color="auto" w:fill="auto"/>
            <w:vAlign w:val="center"/>
          </w:tcPr>
          <w:p w14:paraId="0FF7EE34" w14:textId="477CB1DF" w:rsidR="0026119D" w:rsidRPr="0026119D" w:rsidRDefault="0026119D" w:rsidP="0026119D">
            <w:pPr>
              <w:spacing w:after="0" w:line="240" w:lineRule="auto"/>
              <w:rPr>
                <w:rFonts w:eastAsia="Times New Roman"/>
                <w:b/>
                <w:bCs/>
                <w:sz w:val="20"/>
                <w:szCs w:val="20"/>
                <w:lang w:eastAsia="en-GB"/>
              </w:rPr>
            </w:pPr>
            <w:r w:rsidRPr="0026119D">
              <w:rPr>
                <w:rFonts w:eastAsia="Times New Roman"/>
                <w:b/>
                <w:bCs/>
                <w:sz w:val="20"/>
                <w:szCs w:val="20"/>
                <w:lang w:eastAsia="en-GB"/>
              </w:rPr>
              <w:t>Primary projection area: North West (Community Schools only) – Years R to 6 only</w:t>
            </w:r>
          </w:p>
        </w:tc>
      </w:tr>
      <w:tr w:rsidR="0026119D" w:rsidRPr="0026119D" w14:paraId="461835B5" w14:textId="77777777" w:rsidTr="00762BFA">
        <w:trPr>
          <w:trHeight w:val="591"/>
        </w:trPr>
        <w:tc>
          <w:tcPr>
            <w:tcW w:w="890" w:type="dxa"/>
            <w:shd w:val="clear" w:color="auto" w:fill="auto"/>
            <w:vAlign w:val="center"/>
            <w:hideMark/>
          </w:tcPr>
          <w:p w14:paraId="67C4FDB3"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Year</w:t>
            </w:r>
          </w:p>
        </w:tc>
        <w:tc>
          <w:tcPr>
            <w:tcW w:w="1648" w:type="dxa"/>
            <w:shd w:val="clear" w:color="auto" w:fill="auto"/>
            <w:vAlign w:val="center"/>
            <w:hideMark/>
          </w:tcPr>
          <w:p w14:paraId="0B45AA8D"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January actual number on roll</w:t>
            </w:r>
          </w:p>
        </w:tc>
        <w:tc>
          <w:tcPr>
            <w:tcW w:w="1993" w:type="dxa"/>
            <w:shd w:val="clear" w:color="auto" w:fill="auto"/>
            <w:vAlign w:val="center"/>
            <w:hideMark/>
          </w:tcPr>
          <w:p w14:paraId="0AAC93A1"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Projected demand GLA (Baseline)</w:t>
            </w:r>
          </w:p>
        </w:tc>
        <w:tc>
          <w:tcPr>
            <w:tcW w:w="1985" w:type="dxa"/>
            <w:shd w:val="clear" w:color="auto" w:fill="auto"/>
            <w:vAlign w:val="center"/>
            <w:hideMark/>
          </w:tcPr>
          <w:p w14:paraId="19A84801"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Projected demand GLA (R+2% - Yr6)</w:t>
            </w:r>
          </w:p>
        </w:tc>
        <w:tc>
          <w:tcPr>
            <w:tcW w:w="1134" w:type="dxa"/>
            <w:shd w:val="clear" w:color="auto" w:fill="auto"/>
            <w:vAlign w:val="center"/>
            <w:hideMark/>
          </w:tcPr>
          <w:p w14:paraId="67DF10E6"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Places available</w:t>
            </w:r>
          </w:p>
        </w:tc>
        <w:tc>
          <w:tcPr>
            <w:tcW w:w="2121" w:type="dxa"/>
            <w:shd w:val="clear" w:color="auto" w:fill="auto"/>
            <w:vAlign w:val="center"/>
            <w:hideMark/>
          </w:tcPr>
          <w:p w14:paraId="73982CC8" w14:textId="1854A870"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Surplus /</w:t>
            </w:r>
            <w:r w:rsidR="00886FA2">
              <w:rPr>
                <w:rFonts w:eastAsia="Times New Roman"/>
                <w:b/>
                <w:bCs/>
                <w:sz w:val="20"/>
                <w:szCs w:val="20"/>
                <w:lang w:eastAsia="en-GB"/>
              </w:rPr>
              <w:t>Shortfall</w:t>
            </w:r>
            <w:r w:rsidRPr="0026119D">
              <w:rPr>
                <w:rFonts w:eastAsia="Times New Roman"/>
                <w:b/>
                <w:bCs/>
                <w:sz w:val="20"/>
                <w:szCs w:val="20"/>
                <w:lang w:eastAsia="en-GB"/>
              </w:rPr>
              <w:t xml:space="preserve"> of places (Baseline)</w:t>
            </w:r>
          </w:p>
        </w:tc>
        <w:tc>
          <w:tcPr>
            <w:tcW w:w="2268" w:type="dxa"/>
            <w:shd w:val="clear" w:color="auto" w:fill="auto"/>
            <w:vAlign w:val="center"/>
            <w:hideMark/>
          </w:tcPr>
          <w:p w14:paraId="2FFADDB5" w14:textId="4B76E57A"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Surplus /</w:t>
            </w:r>
            <w:r w:rsidR="00886FA2">
              <w:rPr>
                <w:rFonts w:eastAsia="Times New Roman"/>
                <w:b/>
                <w:bCs/>
                <w:sz w:val="20"/>
                <w:szCs w:val="20"/>
                <w:lang w:eastAsia="en-GB"/>
              </w:rPr>
              <w:t>Shortfall</w:t>
            </w:r>
            <w:r w:rsidRPr="0026119D">
              <w:rPr>
                <w:rFonts w:eastAsia="Times New Roman"/>
                <w:b/>
                <w:bCs/>
                <w:sz w:val="20"/>
                <w:szCs w:val="20"/>
                <w:lang w:eastAsia="en-GB"/>
              </w:rPr>
              <w:t xml:space="preserve"> of places (R+2% - Yr6)</w:t>
            </w:r>
          </w:p>
        </w:tc>
      </w:tr>
      <w:tr w:rsidR="0026119D" w:rsidRPr="0026119D" w14:paraId="2F36D0FF" w14:textId="77777777" w:rsidTr="00762BFA">
        <w:trPr>
          <w:trHeight w:val="260"/>
        </w:trPr>
        <w:tc>
          <w:tcPr>
            <w:tcW w:w="890" w:type="dxa"/>
            <w:shd w:val="clear" w:color="000000" w:fill="99CCFF"/>
            <w:vAlign w:val="center"/>
            <w:hideMark/>
          </w:tcPr>
          <w:p w14:paraId="29D12923"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15/16</w:t>
            </w:r>
          </w:p>
        </w:tc>
        <w:tc>
          <w:tcPr>
            <w:tcW w:w="1648" w:type="dxa"/>
            <w:shd w:val="clear" w:color="000000" w:fill="99CCFF"/>
            <w:noWrap/>
            <w:vAlign w:val="center"/>
            <w:hideMark/>
          </w:tcPr>
          <w:p w14:paraId="5823E906"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4,148</w:t>
            </w:r>
          </w:p>
        </w:tc>
        <w:tc>
          <w:tcPr>
            <w:tcW w:w="1993" w:type="dxa"/>
            <w:shd w:val="clear" w:color="000000" w:fill="99CCFF"/>
            <w:noWrap/>
            <w:vAlign w:val="center"/>
            <w:hideMark/>
          </w:tcPr>
          <w:p w14:paraId="74AF65B1" w14:textId="77777777" w:rsidR="0026119D" w:rsidRPr="0026119D" w:rsidRDefault="0026119D">
            <w:pPr>
              <w:spacing w:after="0" w:line="240" w:lineRule="auto"/>
              <w:jc w:val="center"/>
              <w:rPr>
                <w:rFonts w:eastAsia="Times New Roman"/>
                <w:b/>
                <w:bCs/>
                <w:sz w:val="20"/>
                <w:szCs w:val="20"/>
                <w:lang w:eastAsia="en-GB"/>
              </w:rPr>
            </w:pPr>
          </w:p>
        </w:tc>
        <w:tc>
          <w:tcPr>
            <w:tcW w:w="1985" w:type="dxa"/>
            <w:shd w:val="clear" w:color="000000" w:fill="99CCFF"/>
            <w:noWrap/>
            <w:vAlign w:val="center"/>
            <w:hideMark/>
          </w:tcPr>
          <w:p w14:paraId="07DD2154" w14:textId="77777777" w:rsidR="0026119D" w:rsidRPr="0026119D" w:rsidRDefault="0026119D">
            <w:pPr>
              <w:spacing w:after="0" w:line="240" w:lineRule="auto"/>
              <w:jc w:val="center"/>
              <w:rPr>
                <w:rFonts w:eastAsia="Times New Roman"/>
                <w:b/>
                <w:bCs/>
                <w:sz w:val="20"/>
                <w:szCs w:val="20"/>
                <w:lang w:eastAsia="en-GB"/>
              </w:rPr>
            </w:pPr>
          </w:p>
        </w:tc>
        <w:tc>
          <w:tcPr>
            <w:tcW w:w="1134" w:type="dxa"/>
            <w:shd w:val="clear" w:color="000000" w:fill="99CCFF"/>
            <w:vAlign w:val="center"/>
            <w:hideMark/>
          </w:tcPr>
          <w:p w14:paraId="495447E4" w14:textId="77777777" w:rsidR="0026119D" w:rsidRPr="0026119D" w:rsidRDefault="0026119D">
            <w:pPr>
              <w:spacing w:after="0" w:line="240" w:lineRule="auto"/>
              <w:jc w:val="center"/>
              <w:rPr>
                <w:rFonts w:eastAsia="Times New Roman"/>
                <w:b/>
                <w:bCs/>
                <w:sz w:val="20"/>
                <w:szCs w:val="20"/>
                <w:lang w:eastAsia="en-GB"/>
              </w:rPr>
            </w:pPr>
          </w:p>
        </w:tc>
        <w:tc>
          <w:tcPr>
            <w:tcW w:w="2121" w:type="dxa"/>
            <w:shd w:val="clear" w:color="000000" w:fill="99CCFF"/>
            <w:vAlign w:val="center"/>
            <w:hideMark/>
          </w:tcPr>
          <w:p w14:paraId="4156CE65" w14:textId="77777777" w:rsidR="0026119D" w:rsidRPr="0026119D" w:rsidRDefault="0026119D">
            <w:pPr>
              <w:spacing w:after="0" w:line="240" w:lineRule="auto"/>
              <w:jc w:val="center"/>
              <w:rPr>
                <w:rFonts w:eastAsia="Times New Roman"/>
                <w:b/>
                <w:bCs/>
                <w:sz w:val="20"/>
                <w:szCs w:val="20"/>
                <w:lang w:eastAsia="en-GB"/>
              </w:rPr>
            </w:pPr>
          </w:p>
        </w:tc>
        <w:tc>
          <w:tcPr>
            <w:tcW w:w="2268" w:type="dxa"/>
            <w:shd w:val="clear" w:color="000000" w:fill="99CCFF"/>
            <w:vAlign w:val="center"/>
            <w:hideMark/>
          </w:tcPr>
          <w:p w14:paraId="3A38C6FE" w14:textId="77777777" w:rsidR="0026119D" w:rsidRPr="0026119D" w:rsidRDefault="0026119D">
            <w:pPr>
              <w:spacing w:after="0" w:line="240" w:lineRule="auto"/>
              <w:jc w:val="center"/>
              <w:rPr>
                <w:rFonts w:eastAsia="Times New Roman"/>
                <w:b/>
                <w:bCs/>
                <w:sz w:val="20"/>
                <w:szCs w:val="20"/>
                <w:lang w:eastAsia="en-GB"/>
              </w:rPr>
            </w:pPr>
          </w:p>
        </w:tc>
      </w:tr>
      <w:tr w:rsidR="0026119D" w:rsidRPr="0026119D" w14:paraId="007CDFE0" w14:textId="77777777" w:rsidTr="00762BFA">
        <w:trPr>
          <w:trHeight w:val="260"/>
        </w:trPr>
        <w:tc>
          <w:tcPr>
            <w:tcW w:w="890" w:type="dxa"/>
            <w:shd w:val="clear" w:color="000000" w:fill="99CCFF"/>
            <w:vAlign w:val="center"/>
            <w:hideMark/>
          </w:tcPr>
          <w:p w14:paraId="64FC8E7E"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16/17</w:t>
            </w:r>
          </w:p>
        </w:tc>
        <w:tc>
          <w:tcPr>
            <w:tcW w:w="1648" w:type="dxa"/>
            <w:shd w:val="clear" w:color="000000" w:fill="99CCFF"/>
            <w:noWrap/>
            <w:vAlign w:val="center"/>
            <w:hideMark/>
          </w:tcPr>
          <w:p w14:paraId="47F35908"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4,290</w:t>
            </w:r>
          </w:p>
        </w:tc>
        <w:tc>
          <w:tcPr>
            <w:tcW w:w="1993" w:type="dxa"/>
            <w:shd w:val="clear" w:color="000000" w:fill="99CCFF"/>
            <w:noWrap/>
            <w:vAlign w:val="center"/>
            <w:hideMark/>
          </w:tcPr>
          <w:p w14:paraId="5DAB58E7" w14:textId="77777777" w:rsidR="0026119D" w:rsidRPr="0026119D" w:rsidRDefault="0026119D">
            <w:pPr>
              <w:spacing w:after="0" w:line="240" w:lineRule="auto"/>
              <w:jc w:val="center"/>
              <w:rPr>
                <w:rFonts w:eastAsia="Times New Roman"/>
                <w:b/>
                <w:bCs/>
                <w:sz w:val="20"/>
                <w:szCs w:val="20"/>
                <w:lang w:eastAsia="en-GB"/>
              </w:rPr>
            </w:pPr>
          </w:p>
        </w:tc>
        <w:tc>
          <w:tcPr>
            <w:tcW w:w="1985" w:type="dxa"/>
            <w:shd w:val="clear" w:color="000000" w:fill="99CCFF"/>
            <w:noWrap/>
            <w:vAlign w:val="center"/>
            <w:hideMark/>
          </w:tcPr>
          <w:p w14:paraId="117E7D52" w14:textId="77777777" w:rsidR="0026119D" w:rsidRPr="0026119D" w:rsidRDefault="0026119D">
            <w:pPr>
              <w:spacing w:after="0" w:line="240" w:lineRule="auto"/>
              <w:jc w:val="center"/>
              <w:rPr>
                <w:rFonts w:eastAsia="Times New Roman"/>
                <w:b/>
                <w:bCs/>
                <w:sz w:val="20"/>
                <w:szCs w:val="20"/>
                <w:lang w:eastAsia="en-GB"/>
              </w:rPr>
            </w:pPr>
          </w:p>
        </w:tc>
        <w:tc>
          <w:tcPr>
            <w:tcW w:w="1134" w:type="dxa"/>
            <w:shd w:val="clear" w:color="000000" w:fill="99CCFF"/>
            <w:vAlign w:val="center"/>
            <w:hideMark/>
          </w:tcPr>
          <w:p w14:paraId="3C9A7FBE" w14:textId="77777777" w:rsidR="0026119D" w:rsidRPr="0026119D" w:rsidRDefault="0026119D">
            <w:pPr>
              <w:spacing w:after="0" w:line="240" w:lineRule="auto"/>
              <w:jc w:val="center"/>
              <w:rPr>
                <w:rFonts w:eastAsia="Times New Roman"/>
                <w:b/>
                <w:bCs/>
                <w:sz w:val="20"/>
                <w:szCs w:val="20"/>
                <w:lang w:eastAsia="en-GB"/>
              </w:rPr>
            </w:pPr>
          </w:p>
        </w:tc>
        <w:tc>
          <w:tcPr>
            <w:tcW w:w="2121" w:type="dxa"/>
            <w:shd w:val="clear" w:color="000000" w:fill="99CCFF"/>
            <w:vAlign w:val="center"/>
            <w:hideMark/>
          </w:tcPr>
          <w:p w14:paraId="0E236468" w14:textId="77777777" w:rsidR="0026119D" w:rsidRPr="0026119D" w:rsidRDefault="0026119D">
            <w:pPr>
              <w:spacing w:after="0" w:line="240" w:lineRule="auto"/>
              <w:jc w:val="center"/>
              <w:rPr>
                <w:rFonts w:eastAsia="Times New Roman"/>
                <w:b/>
                <w:bCs/>
                <w:sz w:val="20"/>
                <w:szCs w:val="20"/>
                <w:lang w:eastAsia="en-GB"/>
              </w:rPr>
            </w:pPr>
          </w:p>
        </w:tc>
        <w:tc>
          <w:tcPr>
            <w:tcW w:w="2268" w:type="dxa"/>
            <w:shd w:val="clear" w:color="000000" w:fill="99CCFF"/>
            <w:vAlign w:val="center"/>
            <w:hideMark/>
          </w:tcPr>
          <w:p w14:paraId="7ECFAF16" w14:textId="77777777" w:rsidR="0026119D" w:rsidRPr="0026119D" w:rsidRDefault="0026119D">
            <w:pPr>
              <w:spacing w:after="0" w:line="240" w:lineRule="auto"/>
              <w:jc w:val="center"/>
              <w:rPr>
                <w:rFonts w:eastAsia="Times New Roman"/>
                <w:b/>
                <w:bCs/>
                <w:sz w:val="20"/>
                <w:szCs w:val="20"/>
                <w:lang w:eastAsia="en-GB"/>
              </w:rPr>
            </w:pPr>
          </w:p>
        </w:tc>
      </w:tr>
      <w:tr w:rsidR="0026119D" w:rsidRPr="0026119D" w14:paraId="5FA963BC" w14:textId="77777777" w:rsidTr="00762BFA">
        <w:trPr>
          <w:trHeight w:val="260"/>
        </w:trPr>
        <w:tc>
          <w:tcPr>
            <w:tcW w:w="890" w:type="dxa"/>
            <w:shd w:val="clear" w:color="000000" w:fill="99CCFF"/>
            <w:vAlign w:val="center"/>
            <w:hideMark/>
          </w:tcPr>
          <w:p w14:paraId="51A531AC"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17/18</w:t>
            </w:r>
          </w:p>
        </w:tc>
        <w:tc>
          <w:tcPr>
            <w:tcW w:w="1648" w:type="dxa"/>
            <w:shd w:val="clear" w:color="000000" w:fill="99CCFF"/>
            <w:noWrap/>
            <w:vAlign w:val="center"/>
            <w:hideMark/>
          </w:tcPr>
          <w:p w14:paraId="496F6E26"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4,347</w:t>
            </w:r>
          </w:p>
        </w:tc>
        <w:tc>
          <w:tcPr>
            <w:tcW w:w="1993" w:type="dxa"/>
            <w:shd w:val="clear" w:color="000000" w:fill="99CCFF"/>
            <w:noWrap/>
            <w:vAlign w:val="center"/>
            <w:hideMark/>
          </w:tcPr>
          <w:p w14:paraId="52E184DD" w14:textId="77777777" w:rsidR="0026119D" w:rsidRPr="0026119D" w:rsidRDefault="0026119D">
            <w:pPr>
              <w:spacing w:after="0" w:line="240" w:lineRule="auto"/>
              <w:jc w:val="center"/>
              <w:rPr>
                <w:rFonts w:eastAsia="Times New Roman"/>
                <w:b/>
                <w:bCs/>
                <w:sz w:val="20"/>
                <w:szCs w:val="20"/>
                <w:lang w:eastAsia="en-GB"/>
              </w:rPr>
            </w:pPr>
          </w:p>
        </w:tc>
        <w:tc>
          <w:tcPr>
            <w:tcW w:w="1985" w:type="dxa"/>
            <w:shd w:val="clear" w:color="000000" w:fill="99CCFF"/>
            <w:noWrap/>
            <w:vAlign w:val="center"/>
            <w:hideMark/>
          </w:tcPr>
          <w:p w14:paraId="30B3030E" w14:textId="77777777" w:rsidR="0026119D" w:rsidRPr="0026119D" w:rsidRDefault="0026119D">
            <w:pPr>
              <w:spacing w:after="0" w:line="240" w:lineRule="auto"/>
              <w:jc w:val="center"/>
              <w:rPr>
                <w:rFonts w:eastAsia="Times New Roman"/>
                <w:b/>
                <w:bCs/>
                <w:sz w:val="20"/>
                <w:szCs w:val="20"/>
                <w:lang w:eastAsia="en-GB"/>
              </w:rPr>
            </w:pPr>
          </w:p>
        </w:tc>
        <w:tc>
          <w:tcPr>
            <w:tcW w:w="1134" w:type="dxa"/>
            <w:shd w:val="clear" w:color="000000" w:fill="99CCFF"/>
            <w:vAlign w:val="center"/>
            <w:hideMark/>
          </w:tcPr>
          <w:p w14:paraId="5E88F1B9" w14:textId="77777777" w:rsidR="0026119D" w:rsidRPr="0026119D" w:rsidRDefault="0026119D">
            <w:pPr>
              <w:spacing w:after="0" w:line="240" w:lineRule="auto"/>
              <w:jc w:val="center"/>
              <w:rPr>
                <w:rFonts w:eastAsia="Times New Roman"/>
                <w:b/>
                <w:bCs/>
                <w:sz w:val="20"/>
                <w:szCs w:val="20"/>
                <w:lang w:eastAsia="en-GB"/>
              </w:rPr>
            </w:pPr>
          </w:p>
        </w:tc>
        <w:tc>
          <w:tcPr>
            <w:tcW w:w="2121" w:type="dxa"/>
            <w:shd w:val="clear" w:color="000000" w:fill="99CCFF"/>
            <w:vAlign w:val="center"/>
            <w:hideMark/>
          </w:tcPr>
          <w:p w14:paraId="46AE248B" w14:textId="77777777" w:rsidR="0026119D" w:rsidRPr="0026119D" w:rsidRDefault="0026119D">
            <w:pPr>
              <w:spacing w:after="0" w:line="240" w:lineRule="auto"/>
              <w:jc w:val="center"/>
              <w:rPr>
                <w:rFonts w:eastAsia="Times New Roman"/>
                <w:b/>
                <w:bCs/>
                <w:sz w:val="20"/>
                <w:szCs w:val="20"/>
                <w:lang w:eastAsia="en-GB"/>
              </w:rPr>
            </w:pPr>
          </w:p>
        </w:tc>
        <w:tc>
          <w:tcPr>
            <w:tcW w:w="2268" w:type="dxa"/>
            <w:shd w:val="clear" w:color="000000" w:fill="99CCFF"/>
            <w:vAlign w:val="center"/>
            <w:hideMark/>
          </w:tcPr>
          <w:p w14:paraId="21BCB646" w14:textId="77777777" w:rsidR="0026119D" w:rsidRPr="0026119D" w:rsidRDefault="0026119D">
            <w:pPr>
              <w:spacing w:after="0" w:line="240" w:lineRule="auto"/>
              <w:jc w:val="center"/>
              <w:rPr>
                <w:rFonts w:eastAsia="Times New Roman"/>
                <w:b/>
                <w:bCs/>
                <w:sz w:val="20"/>
                <w:szCs w:val="20"/>
                <w:lang w:eastAsia="en-GB"/>
              </w:rPr>
            </w:pPr>
          </w:p>
        </w:tc>
      </w:tr>
      <w:tr w:rsidR="0026119D" w:rsidRPr="0026119D" w14:paraId="456F152F" w14:textId="77777777" w:rsidTr="00762BFA">
        <w:trPr>
          <w:trHeight w:val="260"/>
        </w:trPr>
        <w:tc>
          <w:tcPr>
            <w:tcW w:w="890" w:type="dxa"/>
            <w:shd w:val="clear" w:color="000000" w:fill="99CCFF"/>
            <w:vAlign w:val="center"/>
            <w:hideMark/>
          </w:tcPr>
          <w:p w14:paraId="00640801"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18/19</w:t>
            </w:r>
          </w:p>
        </w:tc>
        <w:tc>
          <w:tcPr>
            <w:tcW w:w="1648" w:type="dxa"/>
            <w:shd w:val="clear" w:color="000000" w:fill="99CCFF"/>
            <w:noWrap/>
            <w:vAlign w:val="center"/>
            <w:hideMark/>
          </w:tcPr>
          <w:p w14:paraId="1893C6A3"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4,549</w:t>
            </w:r>
          </w:p>
        </w:tc>
        <w:tc>
          <w:tcPr>
            <w:tcW w:w="1993" w:type="dxa"/>
            <w:shd w:val="clear" w:color="000000" w:fill="99CCFF"/>
            <w:noWrap/>
            <w:vAlign w:val="center"/>
            <w:hideMark/>
          </w:tcPr>
          <w:p w14:paraId="78381E80" w14:textId="77777777" w:rsidR="0026119D" w:rsidRPr="0026119D" w:rsidRDefault="0026119D">
            <w:pPr>
              <w:spacing w:after="0" w:line="240" w:lineRule="auto"/>
              <w:jc w:val="center"/>
              <w:rPr>
                <w:rFonts w:eastAsia="Times New Roman"/>
                <w:sz w:val="20"/>
                <w:szCs w:val="20"/>
                <w:lang w:eastAsia="en-GB"/>
              </w:rPr>
            </w:pPr>
          </w:p>
        </w:tc>
        <w:tc>
          <w:tcPr>
            <w:tcW w:w="1985" w:type="dxa"/>
            <w:shd w:val="clear" w:color="000000" w:fill="99CCFF"/>
            <w:noWrap/>
            <w:vAlign w:val="center"/>
            <w:hideMark/>
          </w:tcPr>
          <w:p w14:paraId="1BF7010E" w14:textId="77777777" w:rsidR="0026119D" w:rsidRPr="0026119D" w:rsidRDefault="0026119D">
            <w:pPr>
              <w:spacing w:after="0" w:line="240" w:lineRule="auto"/>
              <w:jc w:val="center"/>
              <w:rPr>
                <w:rFonts w:eastAsia="Times New Roman"/>
                <w:b/>
                <w:bCs/>
                <w:sz w:val="20"/>
                <w:szCs w:val="20"/>
                <w:lang w:eastAsia="en-GB"/>
              </w:rPr>
            </w:pPr>
          </w:p>
        </w:tc>
        <w:tc>
          <w:tcPr>
            <w:tcW w:w="1134" w:type="dxa"/>
            <w:shd w:val="clear" w:color="000000" w:fill="99CCFF"/>
            <w:vAlign w:val="center"/>
            <w:hideMark/>
          </w:tcPr>
          <w:p w14:paraId="6DF038FF" w14:textId="77777777" w:rsidR="0026119D" w:rsidRPr="0026119D" w:rsidRDefault="0026119D">
            <w:pPr>
              <w:spacing w:after="0" w:line="240" w:lineRule="auto"/>
              <w:jc w:val="center"/>
              <w:rPr>
                <w:rFonts w:eastAsia="Times New Roman"/>
                <w:b/>
                <w:bCs/>
                <w:sz w:val="20"/>
                <w:szCs w:val="20"/>
                <w:lang w:eastAsia="en-GB"/>
              </w:rPr>
            </w:pPr>
          </w:p>
        </w:tc>
        <w:tc>
          <w:tcPr>
            <w:tcW w:w="2121" w:type="dxa"/>
            <w:shd w:val="clear" w:color="000000" w:fill="99CCFF"/>
            <w:vAlign w:val="center"/>
            <w:hideMark/>
          </w:tcPr>
          <w:p w14:paraId="33C77058" w14:textId="77777777" w:rsidR="0026119D" w:rsidRPr="0026119D" w:rsidRDefault="0026119D">
            <w:pPr>
              <w:spacing w:after="0" w:line="240" w:lineRule="auto"/>
              <w:jc w:val="center"/>
              <w:rPr>
                <w:rFonts w:eastAsia="Times New Roman"/>
                <w:b/>
                <w:bCs/>
                <w:sz w:val="20"/>
                <w:szCs w:val="20"/>
                <w:lang w:eastAsia="en-GB"/>
              </w:rPr>
            </w:pPr>
          </w:p>
        </w:tc>
        <w:tc>
          <w:tcPr>
            <w:tcW w:w="2268" w:type="dxa"/>
            <w:shd w:val="clear" w:color="000000" w:fill="99CCFF"/>
            <w:vAlign w:val="center"/>
            <w:hideMark/>
          </w:tcPr>
          <w:p w14:paraId="052DB46B" w14:textId="77777777" w:rsidR="0026119D" w:rsidRPr="0026119D" w:rsidRDefault="0026119D">
            <w:pPr>
              <w:spacing w:after="0" w:line="240" w:lineRule="auto"/>
              <w:jc w:val="center"/>
              <w:rPr>
                <w:rFonts w:eastAsia="Times New Roman"/>
                <w:b/>
                <w:bCs/>
                <w:sz w:val="20"/>
                <w:szCs w:val="20"/>
                <w:lang w:eastAsia="en-GB"/>
              </w:rPr>
            </w:pPr>
          </w:p>
        </w:tc>
      </w:tr>
      <w:tr w:rsidR="0026119D" w:rsidRPr="0026119D" w14:paraId="3AB114ED" w14:textId="77777777" w:rsidTr="00762BFA">
        <w:trPr>
          <w:trHeight w:val="260"/>
        </w:trPr>
        <w:tc>
          <w:tcPr>
            <w:tcW w:w="890" w:type="dxa"/>
            <w:shd w:val="clear" w:color="000000" w:fill="99CCFF"/>
            <w:vAlign w:val="center"/>
            <w:hideMark/>
          </w:tcPr>
          <w:p w14:paraId="518C7B46"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19/20</w:t>
            </w:r>
          </w:p>
        </w:tc>
        <w:tc>
          <w:tcPr>
            <w:tcW w:w="1648" w:type="dxa"/>
            <w:shd w:val="clear" w:color="000000" w:fill="99CCFF"/>
            <w:noWrap/>
            <w:vAlign w:val="center"/>
            <w:hideMark/>
          </w:tcPr>
          <w:p w14:paraId="1562060C"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5,480</w:t>
            </w:r>
          </w:p>
        </w:tc>
        <w:tc>
          <w:tcPr>
            <w:tcW w:w="1993" w:type="dxa"/>
            <w:shd w:val="clear" w:color="000000" w:fill="99CCFF"/>
            <w:noWrap/>
            <w:vAlign w:val="center"/>
            <w:hideMark/>
          </w:tcPr>
          <w:p w14:paraId="6C8EB720" w14:textId="77777777" w:rsidR="0026119D" w:rsidRPr="0026119D" w:rsidRDefault="0026119D">
            <w:pPr>
              <w:spacing w:after="0" w:line="240" w:lineRule="auto"/>
              <w:jc w:val="center"/>
              <w:rPr>
                <w:rFonts w:eastAsia="Times New Roman"/>
                <w:b/>
                <w:bCs/>
                <w:i/>
                <w:iCs/>
                <w:sz w:val="20"/>
                <w:szCs w:val="20"/>
                <w:lang w:eastAsia="en-GB"/>
              </w:rPr>
            </w:pPr>
          </w:p>
        </w:tc>
        <w:tc>
          <w:tcPr>
            <w:tcW w:w="1985" w:type="dxa"/>
            <w:shd w:val="clear" w:color="000000" w:fill="99CCFF"/>
            <w:noWrap/>
            <w:vAlign w:val="center"/>
            <w:hideMark/>
          </w:tcPr>
          <w:p w14:paraId="3A142C61" w14:textId="77777777" w:rsidR="0026119D" w:rsidRPr="0026119D" w:rsidRDefault="0026119D">
            <w:pPr>
              <w:spacing w:after="0" w:line="240" w:lineRule="auto"/>
              <w:jc w:val="center"/>
              <w:rPr>
                <w:rFonts w:eastAsia="Times New Roman"/>
                <w:b/>
                <w:bCs/>
                <w:sz w:val="20"/>
                <w:szCs w:val="20"/>
                <w:lang w:eastAsia="en-GB"/>
              </w:rPr>
            </w:pPr>
          </w:p>
        </w:tc>
        <w:tc>
          <w:tcPr>
            <w:tcW w:w="1134" w:type="dxa"/>
            <w:shd w:val="clear" w:color="000000" w:fill="99CCFF"/>
            <w:vAlign w:val="center"/>
            <w:hideMark/>
          </w:tcPr>
          <w:p w14:paraId="32F7527E" w14:textId="77777777" w:rsidR="0026119D" w:rsidRPr="0026119D" w:rsidRDefault="0026119D">
            <w:pPr>
              <w:spacing w:after="0" w:line="240" w:lineRule="auto"/>
              <w:jc w:val="center"/>
              <w:rPr>
                <w:rFonts w:eastAsia="Times New Roman"/>
                <w:b/>
                <w:bCs/>
                <w:sz w:val="20"/>
                <w:szCs w:val="20"/>
                <w:lang w:eastAsia="en-GB"/>
              </w:rPr>
            </w:pPr>
          </w:p>
        </w:tc>
        <w:tc>
          <w:tcPr>
            <w:tcW w:w="2121" w:type="dxa"/>
            <w:shd w:val="clear" w:color="000000" w:fill="99CCFF"/>
            <w:vAlign w:val="center"/>
            <w:hideMark/>
          </w:tcPr>
          <w:p w14:paraId="552469AA" w14:textId="77777777" w:rsidR="0026119D" w:rsidRPr="0026119D" w:rsidRDefault="0026119D">
            <w:pPr>
              <w:spacing w:after="0" w:line="240" w:lineRule="auto"/>
              <w:jc w:val="center"/>
              <w:rPr>
                <w:rFonts w:eastAsia="Times New Roman"/>
                <w:b/>
                <w:bCs/>
                <w:sz w:val="20"/>
                <w:szCs w:val="20"/>
                <w:lang w:eastAsia="en-GB"/>
              </w:rPr>
            </w:pPr>
          </w:p>
        </w:tc>
        <w:tc>
          <w:tcPr>
            <w:tcW w:w="2268" w:type="dxa"/>
            <w:shd w:val="clear" w:color="000000" w:fill="99CCFF"/>
            <w:vAlign w:val="center"/>
            <w:hideMark/>
          </w:tcPr>
          <w:p w14:paraId="70F679F1" w14:textId="77777777" w:rsidR="0026119D" w:rsidRPr="0026119D" w:rsidRDefault="0026119D">
            <w:pPr>
              <w:spacing w:after="0" w:line="240" w:lineRule="auto"/>
              <w:jc w:val="center"/>
              <w:rPr>
                <w:rFonts w:eastAsia="Times New Roman"/>
                <w:b/>
                <w:bCs/>
                <w:sz w:val="20"/>
                <w:szCs w:val="20"/>
                <w:lang w:eastAsia="en-GB"/>
              </w:rPr>
            </w:pPr>
          </w:p>
        </w:tc>
      </w:tr>
      <w:tr w:rsidR="0026119D" w:rsidRPr="0026119D" w14:paraId="65D96FF0" w14:textId="77777777" w:rsidTr="00762BFA">
        <w:trPr>
          <w:trHeight w:val="260"/>
        </w:trPr>
        <w:tc>
          <w:tcPr>
            <w:tcW w:w="890" w:type="dxa"/>
            <w:shd w:val="clear" w:color="000000" w:fill="99CCFF"/>
            <w:vAlign w:val="center"/>
            <w:hideMark/>
          </w:tcPr>
          <w:p w14:paraId="367CA409"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20/21</w:t>
            </w:r>
          </w:p>
        </w:tc>
        <w:tc>
          <w:tcPr>
            <w:tcW w:w="1648" w:type="dxa"/>
            <w:shd w:val="clear" w:color="000000" w:fill="99CCFF"/>
            <w:noWrap/>
            <w:vAlign w:val="center"/>
            <w:hideMark/>
          </w:tcPr>
          <w:p w14:paraId="66ADC23C"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5,533</w:t>
            </w:r>
          </w:p>
        </w:tc>
        <w:tc>
          <w:tcPr>
            <w:tcW w:w="1993" w:type="dxa"/>
            <w:shd w:val="clear" w:color="000000" w:fill="99CCFF"/>
            <w:noWrap/>
            <w:vAlign w:val="center"/>
            <w:hideMark/>
          </w:tcPr>
          <w:p w14:paraId="33017740" w14:textId="77777777" w:rsidR="0026119D" w:rsidRPr="0026119D" w:rsidRDefault="0026119D">
            <w:pPr>
              <w:spacing w:after="0" w:line="240" w:lineRule="auto"/>
              <w:jc w:val="center"/>
              <w:rPr>
                <w:rFonts w:eastAsia="Times New Roman"/>
                <w:b/>
                <w:bCs/>
                <w:i/>
                <w:iCs/>
                <w:sz w:val="20"/>
                <w:szCs w:val="20"/>
                <w:lang w:eastAsia="en-GB"/>
              </w:rPr>
            </w:pPr>
          </w:p>
        </w:tc>
        <w:tc>
          <w:tcPr>
            <w:tcW w:w="1985" w:type="dxa"/>
            <w:shd w:val="clear" w:color="000000" w:fill="99CCFF"/>
            <w:noWrap/>
            <w:vAlign w:val="center"/>
            <w:hideMark/>
          </w:tcPr>
          <w:p w14:paraId="5A48AAF7" w14:textId="77777777" w:rsidR="0026119D" w:rsidRPr="0026119D" w:rsidRDefault="0026119D">
            <w:pPr>
              <w:spacing w:after="0" w:line="240" w:lineRule="auto"/>
              <w:jc w:val="center"/>
              <w:rPr>
                <w:rFonts w:eastAsia="Times New Roman"/>
                <w:b/>
                <w:bCs/>
                <w:i/>
                <w:iCs/>
                <w:sz w:val="20"/>
                <w:szCs w:val="20"/>
                <w:lang w:eastAsia="en-GB"/>
              </w:rPr>
            </w:pPr>
          </w:p>
        </w:tc>
        <w:tc>
          <w:tcPr>
            <w:tcW w:w="1134" w:type="dxa"/>
            <w:shd w:val="clear" w:color="000000" w:fill="99CCFF"/>
            <w:vAlign w:val="center"/>
            <w:hideMark/>
          </w:tcPr>
          <w:p w14:paraId="30D3A1F8" w14:textId="77777777" w:rsidR="0026119D" w:rsidRPr="0026119D" w:rsidRDefault="0026119D">
            <w:pPr>
              <w:spacing w:after="0" w:line="240" w:lineRule="auto"/>
              <w:jc w:val="center"/>
              <w:rPr>
                <w:rFonts w:eastAsia="Times New Roman"/>
                <w:b/>
                <w:bCs/>
                <w:i/>
                <w:iCs/>
                <w:sz w:val="20"/>
                <w:szCs w:val="20"/>
                <w:lang w:eastAsia="en-GB"/>
              </w:rPr>
            </w:pPr>
          </w:p>
        </w:tc>
        <w:tc>
          <w:tcPr>
            <w:tcW w:w="2121" w:type="dxa"/>
            <w:shd w:val="clear" w:color="000000" w:fill="99CCFF"/>
            <w:vAlign w:val="center"/>
            <w:hideMark/>
          </w:tcPr>
          <w:p w14:paraId="41F97193" w14:textId="77777777" w:rsidR="0026119D" w:rsidRPr="0026119D" w:rsidRDefault="0026119D">
            <w:pPr>
              <w:spacing w:after="0" w:line="240" w:lineRule="auto"/>
              <w:jc w:val="center"/>
              <w:rPr>
                <w:rFonts w:eastAsia="Times New Roman"/>
                <w:b/>
                <w:bCs/>
                <w:i/>
                <w:iCs/>
                <w:sz w:val="20"/>
                <w:szCs w:val="20"/>
                <w:lang w:eastAsia="en-GB"/>
              </w:rPr>
            </w:pPr>
          </w:p>
        </w:tc>
        <w:tc>
          <w:tcPr>
            <w:tcW w:w="2268" w:type="dxa"/>
            <w:shd w:val="clear" w:color="000000" w:fill="99CCFF"/>
            <w:vAlign w:val="center"/>
            <w:hideMark/>
          </w:tcPr>
          <w:p w14:paraId="1986DD03" w14:textId="77777777" w:rsidR="0026119D" w:rsidRPr="0026119D" w:rsidRDefault="0026119D">
            <w:pPr>
              <w:spacing w:after="0" w:line="240" w:lineRule="auto"/>
              <w:jc w:val="center"/>
              <w:rPr>
                <w:rFonts w:eastAsia="Times New Roman"/>
                <w:b/>
                <w:bCs/>
                <w:i/>
                <w:iCs/>
                <w:sz w:val="20"/>
                <w:szCs w:val="20"/>
                <w:lang w:eastAsia="en-GB"/>
              </w:rPr>
            </w:pPr>
          </w:p>
        </w:tc>
      </w:tr>
      <w:tr w:rsidR="0026119D" w:rsidRPr="0026119D" w14:paraId="4425C39B" w14:textId="77777777" w:rsidTr="00762BFA">
        <w:trPr>
          <w:trHeight w:val="260"/>
        </w:trPr>
        <w:tc>
          <w:tcPr>
            <w:tcW w:w="890" w:type="dxa"/>
            <w:shd w:val="clear" w:color="000000" w:fill="99CCFF"/>
            <w:vAlign w:val="center"/>
            <w:hideMark/>
          </w:tcPr>
          <w:p w14:paraId="61A83EB3"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21/22</w:t>
            </w:r>
          </w:p>
        </w:tc>
        <w:tc>
          <w:tcPr>
            <w:tcW w:w="1648" w:type="dxa"/>
            <w:shd w:val="clear" w:color="000000" w:fill="99CCFF"/>
            <w:noWrap/>
            <w:vAlign w:val="center"/>
            <w:hideMark/>
          </w:tcPr>
          <w:p w14:paraId="0E7A442E"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5,508</w:t>
            </w:r>
          </w:p>
        </w:tc>
        <w:tc>
          <w:tcPr>
            <w:tcW w:w="1993" w:type="dxa"/>
            <w:shd w:val="clear" w:color="000000" w:fill="99CCFF"/>
            <w:noWrap/>
            <w:vAlign w:val="center"/>
            <w:hideMark/>
          </w:tcPr>
          <w:p w14:paraId="03964273" w14:textId="77777777" w:rsidR="0026119D" w:rsidRPr="0026119D" w:rsidRDefault="0026119D">
            <w:pPr>
              <w:spacing w:after="0" w:line="240" w:lineRule="auto"/>
              <w:jc w:val="center"/>
              <w:rPr>
                <w:rFonts w:eastAsia="Times New Roman"/>
                <w:b/>
                <w:bCs/>
                <w:i/>
                <w:iCs/>
                <w:sz w:val="20"/>
                <w:szCs w:val="20"/>
                <w:lang w:eastAsia="en-GB"/>
              </w:rPr>
            </w:pPr>
          </w:p>
        </w:tc>
        <w:tc>
          <w:tcPr>
            <w:tcW w:w="1985" w:type="dxa"/>
            <w:shd w:val="clear" w:color="000000" w:fill="99CCFF"/>
            <w:noWrap/>
            <w:vAlign w:val="center"/>
            <w:hideMark/>
          </w:tcPr>
          <w:p w14:paraId="367FEFEC" w14:textId="77777777" w:rsidR="0026119D" w:rsidRPr="0026119D" w:rsidRDefault="0026119D">
            <w:pPr>
              <w:spacing w:after="0" w:line="240" w:lineRule="auto"/>
              <w:jc w:val="center"/>
              <w:rPr>
                <w:rFonts w:eastAsia="Times New Roman"/>
                <w:b/>
                <w:bCs/>
                <w:i/>
                <w:iCs/>
                <w:sz w:val="20"/>
                <w:szCs w:val="20"/>
                <w:lang w:eastAsia="en-GB"/>
              </w:rPr>
            </w:pPr>
          </w:p>
        </w:tc>
        <w:tc>
          <w:tcPr>
            <w:tcW w:w="1134" w:type="dxa"/>
            <w:shd w:val="clear" w:color="000000" w:fill="99CCFF"/>
            <w:vAlign w:val="center"/>
            <w:hideMark/>
          </w:tcPr>
          <w:p w14:paraId="652408C6" w14:textId="77777777" w:rsidR="0026119D" w:rsidRPr="0026119D" w:rsidRDefault="0026119D">
            <w:pPr>
              <w:spacing w:after="0" w:line="240" w:lineRule="auto"/>
              <w:jc w:val="center"/>
              <w:rPr>
                <w:rFonts w:eastAsia="Times New Roman"/>
                <w:b/>
                <w:bCs/>
                <w:i/>
                <w:iCs/>
                <w:sz w:val="20"/>
                <w:szCs w:val="20"/>
                <w:lang w:eastAsia="en-GB"/>
              </w:rPr>
            </w:pPr>
          </w:p>
        </w:tc>
        <w:tc>
          <w:tcPr>
            <w:tcW w:w="2121" w:type="dxa"/>
            <w:shd w:val="clear" w:color="000000" w:fill="99CCFF"/>
            <w:vAlign w:val="center"/>
            <w:hideMark/>
          </w:tcPr>
          <w:p w14:paraId="32717E2E" w14:textId="77777777" w:rsidR="0026119D" w:rsidRPr="0026119D" w:rsidRDefault="0026119D">
            <w:pPr>
              <w:spacing w:after="0" w:line="240" w:lineRule="auto"/>
              <w:jc w:val="center"/>
              <w:rPr>
                <w:rFonts w:eastAsia="Times New Roman"/>
                <w:b/>
                <w:bCs/>
                <w:i/>
                <w:iCs/>
                <w:sz w:val="20"/>
                <w:szCs w:val="20"/>
                <w:lang w:eastAsia="en-GB"/>
              </w:rPr>
            </w:pPr>
          </w:p>
        </w:tc>
        <w:tc>
          <w:tcPr>
            <w:tcW w:w="2268" w:type="dxa"/>
            <w:shd w:val="clear" w:color="000000" w:fill="99CCFF"/>
            <w:vAlign w:val="center"/>
            <w:hideMark/>
          </w:tcPr>
          <w:p w14:paraId="470273EA" w14:textId="77777777" w:rsidR="0026119D" w:rsidRPr="0026119D" w:rsidRDefault="0026119D">
            <w:pPr>
              <w:spacing w:after="0" w:line="240" w:lineRule="auto"/>
              <w:jc w:val="center"/>
              <w:rPr>
                <w:rFonts w:eastAsia="Times New Roman"/>
                <w:b/>
                <w:bCs/>
                <w:i/>
                <w:iCs/>
                <w:sz w:val="20"/>
                <w:szCs w:val="20"/>
                <w:lang w:eastAsia="en-GB"/>
              </w:rPr>
            </w:pPr>
          </w:p>
        </w:tc>
      </w:tr>
      <w:tr w:rsidR="0026119D" w:rsidRPr="0026119D" w14:paraId="58A5A5AA" w14:textId="77777777" w:rsidTr="00762BFA">
        <w:trPr>
          <w:trHeight w:val="260"/>
        </w:trPr>
        <w:tc>
          <w:tcPr>
            <w:tcW w:w="890" w:type="dxa"/>
            <w:shd w:val="clear" w:color="000000" w:fill="99CCFF"/>
            <w:vAlign w:val="center"/>
            <w:hideMark/>
          </w:tcPr>
          <w:p w14:paraId="77CDE4DA"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22/23</w:t>
            </w:r>
          </w:p>
        </w:tc>
        <w:tc>
          <w:tcPr>
            <w:tcW w:w="1648" w:type="dxa"/>
            <w:shd w:val="clear" w:color="000000" w:fill="99CCFF"/>
            <w:noWrap/>
            <w:vAlign w:val="center"/>
            <w:hideMark/>
          </w:tcPr>
          <w:p w14:paraId="30D16D57"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5,510</w:t>
            </w:r>
          </w:p>
        </w:tc>
        <w:tc>
          <w:tcPr>
            <w:tcW w:w="1993" w:type="dxa"/>
            <w:shd w:val="clear" w:color="000000" w:fill="99CCFF"/>
            <w:vAlign w:val="center"/>
            <w:hideMark/>
          </w:tcPr>
          <w:p w14:paraId="6D5C7D0B" w14:textId="77777777" w:rsidR="0026119D" w:rsidRPr="0026119D" w:rsidRDefault="0026119D">
            <w:pPr>
              <w:spacing w:after="0" w:line="240" w:lineRule="auto"/>
              <w:jc w:val="center"/>
              <w:rPr>
                <w:rFonts w:eastAsia="Times New Roman"/>
                <w:b/>
                <w:bCs/>
                <w:sz w:val="20"/>
                <w:szCs w:val="20"/>
                <w:lang w:eastAsia="en-GB"/>
              </w:rPr>
            </w:pPr>
          </w:p>
        </w:tc>
        <w:tc>
          <w:tcPr>
            <w:tcW w:w="1985" w:type="dxa"/>
            <w:shd w:val="clear" w:color="000000" w:fill="99CCFF"/>
            <w:vAlign w:val="center"/>
            <w:hideMark/>
          </w:tcPr>
          <w:p w14:paraId="1035F20E" w14:textId="77777777" w:rsidR="0026119D" w:rsidRPr="0026119D" w:rsidRDefault="0026119D">
            <w:pPr>
              <w:spacing w:after="0" w:line="240" w:lineRule="auto"/>
              <w:jc w:val="center"/>
              <w:rPr>
                <w:rFonts w:eastAsia="Times New Roman"/>
                <w:b/>
                <w:bCs/>
                <w:sz w:val="20"/>
                <w:szCs w:val="20"/>
                <w:lang w:eastAsia="en-GB"/>
              </w:rPr>
            </w:pPr>
          </w:p>
        </w:tc>
        <w:tc>
          <w:tcPr>
            <w:tcW w:w="1134" w:type="dxa"/>
            <w:shd w:val="clear" w:color="000000" w:fill="99CCFF"/>
            <w:vAlign w:val="center"/>
            <w:hideMark/>
          </w:tcPr>
          <w:p w14:paraId="0093BBA9" w14:textId="77777777" w:rsidR="0026119D" w:rsidRPr="0026119D" w:rsidRDefault="0026119D">
            <w:pPr>
              <w:spacing w:after="0" w:line="240" w:lineRule="auto"/>
              <w:jc w:val="center"/>
              <w:rPr>
                <w:rFonts w:eastAsia="Times New Roman"/>
                <w:b/>
                <w:bCs/>
                <w:sz w:val="20"/>
                <w:szCs w:val="20"/>
                <w:lang w:eastAsia="en-GB"/>
              </w:rPr>
            </w:pPr>
          </w:p>
        </w:tc>
        <w:tc>
          <w:tcPr>
            <w:tcW w:w="2121" w:type="dxa"/>
            <w:shd w:val="clear" w:color="000000" w:fill="99CCFF"/>
            <w:vAlign w:val="center"/>
            <w:hideMark/>
          </w:tcPr>
          <w:p w14:paraId="3E92FB31" w14:textId="77777777" w:rsidR="0026119D" w:rsidRPr="0026119D" w:rsidRDefault="0026119D">
            <w:pPr>
              <w:spacing w:after="0" w:line="240" w:lineRule="auto"/>
              <w:jc w:val="center"/>
              <w:rPr>
                <w:rFonts w:eastAsia="Times New Roman"/>
                <w:b/>
                <w:bCs/>
                <w:sz w:val="20"/>
                <w:szCs w:val="20"/>
                <w:lang w:eastAsia="en-GB"/>
              </w:rPr>
            </w:pPr>
          </w:p>
        </w:tc>
        <w:tc>
          <w:tcPr>
            <w:tcW w:w="2268" w:type="dxa"/>
            <w:shd w:val="clear" w:color="000000" w:fill="99CCFF"/>
            <w:vAlign w:val="center"/>
            <w:hideMark/>
          </w:tcPr>
          <w:p w14:paraId="27BB5481" w14:textId="77777777" w:rsidR="0026119D" w:rsidRPr="0026119D" w:rsidRDefault="0026119D">
            <w:pPr>
              <w:spacing w:after="0" w:line="240" w:lineRule="auto"/>
              <w:jc w:val="center"/>
              <w:rPr>
                <w:rFonts w:eastAsia="Times New Roman"/>
                <w:b/>
                <w:bCs/>
                <w:sz w:val="20"/>
                <w:szCs w:val="20"/>
                <w:lang w:eastAsia="en-GB"/>
              </w:rPr>
            </w:pPr>
          </w:p>
        </w:tc>
      </w:tr>
      <w:tr w:rsidR="0026119D" w:rsidRPr="0026119D" w14:paraId="428D2014" w14:textId="77777777" w:rsidTr="00762BFA">
        <w:trPr>
          <w:trHeight w:val="260"/>
        </w:trPr>
        <w:tc>
          <w:tcPr>
            <w:tcW w:w="890" w:type="dxa"/>
            <w:shd w:val="clear" w:color="auto" w:fill="auto"/>
            <w:vAlign w:val="center"/>
            <w:hideMark/>
          </w:tcPr>
          <w:p w14:paraId="65D14B90"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23/24</w:t>
            </w:r>
          </w:p>
        </w:tc>
        <w:tc>
          <w:tcPr>
            <w:tcW w:w="1648" w:type="dxa"/>
            <w:shd w:val="clear" w:color="auto" w:fill="auto"/>
            <w:noWrap/>
            <w:vAlign w:val="center"/>
            <w:hideMark/>
          </w:tcPr>
          <w:p w14:paraId="294CC73A" w14:textId="77777777" w:rsidR="0026119D" w:rsidRPr="0026119D" w:rsidRDefault="0026119D">
            <w:pPr>
              <w:spacing w:after="0" w:line="240" w:lineRule="auto"/>
              <w:jc w:val="center"/>
              <w:rPr>
                <w:rFonts w:eastAsia="Times New Roman"/>
                <w:sz w:val="20"/>
                <w:szCs w:val="20"/>
                <w:lang w:eastAsia="en-GB"/>
              </w:rPr>
            </w:pPr>
          </w:p>
        </w:tc>
        <w:tc>
          <w:tcPr>
            <w:tcW w:w="1993" w:type="dxa"/>
            <w:shd w:val="clear" w:color="auto" w:fill="auto"/>
            <w:vAlign w:val="center"/>
            <w:hideMark/>
          </w:tcPr>
          <w:p w14:paraId="0183D5D7"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5,487</w:t>
            </w:r>
          </w:p>
        </w:tc>
        <w:tc>
          <w:tcPr>
            <w:tcW w:w="1985" w:type="dxa"/>
            <w:shd w:val="clear" w:color="auto" w:fill="auto"/>
            <w:vAlign w:val="center"/>
            <w:hideMark/>
          </w:tcPr>
          <w:p w14:paraId="39AF3D72"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5,597</w:t>
            </w:r>
          </w:p>
        </w:tc>
        <w:tc>
          <w:tcPr>
            <w:tcW w:w="1134" w:type="dxa"/>
            <w:shd w:val="clear" w:color="auto" w:fill="auto"/>
            <w:vAlign w:val="center"/>
            <w:hideMark/>
          </w:tcPr>
          <w:p w14:paraId="12D51BEE"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5,550</w:t>
            </w:r>
          </w:p>
        </w:tc>
        <w:tc>
          <w:tcPr>
            <w:tcW w:w="2121" w:type="dxa"/>
            <w:shd w:val="clear" w:color="auto" w:fill="auto"/>
            <w:vAlign w:val="center"/>
            <w:hideMark/>
          </w:tcPr>
          <w:p w14:paraId="149D2C6A"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63</w:t>
            </w:r>
          </w:p>
        </w:tc>
        <w:tc>
          <w:tcPr>
            <w:tcW w:w="2268" w:type="dxa"/>
            <w:shd w:val="clear" w:color="auto" w:fill="auto"/>
            <w:vAlign w:val="center"/>
            <w:hideMark/>
          </w:tcPr>
          <w:p w14:paraId="6CBDA5C3"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-47</w:t>
            </w:r>
          </w:p>
        </w:tc>
      </w:tr>
      <w:tr w:rsidR="0026119D" w:rsidRPr="0026119D" w14:paraId="450033D2" w14:textId="77777777" w:rsidTr="00762BFA">
        <w:trPr>
          <w:trHeight w:val="260"/>
        </w:trPr>
        <w:tc>
          <w:tcPr>
            <w:tcW w:w="890" w:type="dxa"/>
            <w:shd w:val="clear" w:color="auto" w:fill="auto"/>
            <w:vAlign w:val="center"/>
            <w:hideMark/>
          </w:tcPr>
          <w:p w14:paraId="3B146B05"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24/25</w:t>
            </w:r>
          </w:p>
        </w:tc>
        <w:tc>
          <w:tcPr>
            <w:tcW w:w="1648" w:type="dxa"/>
            <w:shd w:val="clear" w:color="auto" w:fill="auto"/>
            <w:noWrap/>
            <w:vAlign w:val="center"/>
            <w:hideMark/>
          </w:tcPr>
          <w:p w14:paraId="195A6ACC" w14:textId="77777777" w:rsidR="0026119D" w:rsidRPr="0026119D" w:rsidRDefault="0026119D">
            <w:pPr>
              <w:spacing w:after="0" w:line="240" w:lineRule="auto"/>
              <w:jc w:val="center"/>
              <w:rPr>
                <w:rFonts w:eastAsia="Times New Roman"/>
                <w:sz w:val="20"/>
                <w:szCs w:val="20"/>
                <w:lang w:eastAsia="en-GB"/>
              </w:rPr>
            </w:pPr>
          </w:p>
        </w:tc>
        <w:tc>
          <w:tcPr>
            <w:tcW w:w="1993" w:type="dxa"/>
            <w:shd w:val="clear" w:color="auto" w:fill="auto"/>
            <w:vAlign w:val="center"/>
            <w:hideMark/>
          </w:tcPr>
          <w:p w14:paraId="3CBFCEA1"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5,415</w:t>
            </w:r>
          </w:p>
        </w:tc>
        <w:tc>
          <w:tcPr>
            <w:tcW w:w="1985" w:type="dxa"/>
            <w:shd w:val="clear" w:color="auto" w:fill="auto"/>
            <w:vAlign w:val="center"/>
            <w:hideMark/>
          </w:tcPr>
          <w:p w14:paraId="2566CB02"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5,523</w:t>
            </w:r>
          </w:p>
        </w:tc>
        <w:tc>
          <w:tcPr>
            <w:tcW w:w="1134" w:type="dxa"/>
            <w:shd w:val="clear" w:color="auto" w:fill="auto"/>
            <w:vAlign w:val="center"/>
            <w:hideMark/>
          </w:tcPr>
          <w:p w14:paraId="7386E15E"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5,520</w:t>
            </w:r>
          </w:p>
        </w:tc>
        <w:tc>
          <w:tcPr>
            <w:tcW w:w="2121" w:type="dxa"/>
            <w:shd w:val="clear" w:color="auto" w:fill="auto"/>
            <w:vAlign w:val="center"/>
            <w:hideMark/>
          </w:tcPr>
          <w:p w14:paraId="1880C498"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105</w:t>
            </w:r>
          </w:p>
        </w:tc>
        <w:tc>
          <w:tcPr>
            <w:tcW w:w="2268" w:type="dxa"/>
            <w:shd w:val="clear" w:color="auto" w:fill="auto"/>
            <w:vAlign w:val="center"/>
            <w:hideMark/>
          </w:tcPr>
          <w:p w14:paraId="1F02AEFF"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-3</w:t>
            </w:r>
          </w:p>
        </w:tc>
      </w:tr>
      <w:tr w:rsidR="0026119D" w:rsidRPr="0026119D" w14:paraId="2CA9AB11" w14:textId="77777777" w:rsidTr="00762BFA">
        <w:trPr>
          <w:trHeight w:val="260"/>
        </w:trPr>
        <w:tc>
          <w:tcPr>
            <w:tcW w:w="890" w:type="dxa"/>
            <w:shd w:val="clear" w:color="auto" w:fill="auto"/>
            <w:vAlign w:val="center"/>
            <w:hideMark/>
          </w:tcPr>
          <w:p w14:paraId="33D0C832"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25/26</w:t>
            </w:r>
          </w:p>
        </w:tc>
        <w:tc>
          <w:tcPr>
            <w:tcW w:w="1648" w:type="dxa"/>
            <w:shd w:val="clear" w:color="auto" w:fill="auto"/>
            <w:noWrap/>
            <w:vAlign w:val="center"/>
            <w:hideMark/>
          </w:tcPr>
          <w:p w14:paraId="6B9CF5E3" w14:textId="77777777" w:rsidR="0026119D" w:rsidRPr="0026119D" w:rsidRDefault="0026119D">
            <w:pPr>
              <w:spacing w:after="0" w:line="240" w:lineRule="auto"/>
              <w:jc w:val="center"/>
              <w:rPr>
                <w:rFonts w:eastAsia="Times New Roman"/>
                <w:sz w:val="20"/>
                <w:szCs w:val="20"/>
                <w:lang w:eastAsia="en-GB"/>
              </w:rPr>
            </w:pPr>
          </w:p>
        </w:tc>
        <w:tc>
          <w:tcPr>
            <w:tcW w:w="1993" w:type="dxa"/>
            <w:shd w:val="clear" w:color="auto" w:fill="auto"/>
            <w:vAlign w:val="center"/>
            <w:hideMark/>
          </w:tcPr>
          <w:p w14:paraId="7F91E97E"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5,320</w:t>
            </w:r>
          </w:p>
        </w:tc>
        <w:tc>
          <w:tcPr>
            <w:tcW w:w="1985" w:type="dxa"/>
            <w:shd w:val="clear" w:color="auto" w:fill="auto"/>
            <w:vAlign w:val="center"/>
            <w:hideMark/>
          </w:tcPr>
          <w:p w14:paraId="1BB7737F"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5,426</w:t>
            </w:r>
          </w:p>
        </w:tc>
        <w:tc>
          <w:tcPr>
            <w:tcW w:w="1134" w:type="dxa"/>
            <w:shd w:val="clear" w:color="auto" w:fill="auto"/>
            <w:vAlign w:val="center"/>
            <w:hideMark/>
          </w:tcPr>
          <w:p w14:paraId="67D69831"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5,490</w:t>
            </w:r>
          </w:p>
        </w:tc>
        <w:tc>
          <w:tcPr>
            <w:tcW w:w="2121" w:type="dxa"/>
            <w:shd w:val="clear" w:color="auto" w:fill="auto"/>
            <w:vAlign w:val="center"/>
            <w:hideMark/>
          </w:tcPr>
          <w:p w14:paraId="2E996D76"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170</w:t>
            </w:r>
          </w:p>
        </w:tc>
        <w:tc>
          <w:tcPr>
            <w:tcW w:w="2268" w:type="dxa"/>
            <w:shd w:val="clear" w:color="auto" w:fill="auto"/>
            <w:vAlign w:val="center"/>
            <w:hideMark/>
          </w:tcPr>
          <w:p w14:paraId="4F0923A7"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64</w:t>
            </w:r>
          </w:p>
        </w:tc>
      </w:tr>
      <w:tr w:rsidR="0026119D" w:rsidRPr="0026119D" w14:paraId="4BB7704E" w14:textId="77777777" w:rsidTr="00762BFA">
        <w:trPr>
          <w:trHeight w:val="260"/>
        </w:trPr>
        <w:tc>
          <w:tcPr>
            <w:tcW w:w="890" w:type="dxa"/>
            <w:shd w:val="clear" w:color="auto" w:fill="auto"/>
            <w:vAlign w:val="center"/>
            <w:hideMark/>
          </w:tcPr>
          <w:p w14:paraId="04146626"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26/27</w:t>
            </w:r>
          </w:p>
        </w:tc>
        <w:tc>
          <w:tcPr>
            <w:tcW w:w="1648" w:type="dxa"/>
            <w:shd w:val="clear" w:color="auto" w:fill="auto"/>
            <w:noWrap/>
            <w:vAlign w:val="center"/>
            <w:hideMark/>
          </w:tcPr>
          <w:p w14:paraId="1D9F7169" w14:textId="77777777" w:rsidR="0026119D" w:rsidRPr="0026119D" w:rsidRDefault="0026119D">
            <w:pPr>
              <w:spacing w:after="0" w:line="240" w:lineRule="auto"/>
              <w:jc w:val="center"/>
              <w:rPr>
                <w:rFonts w:eastAsia="Times New Roman"/>
                <w:sz w:val="20"/>
                <w:szCs w:val="20"/>
                <w:lang w:eastAsia="en-GB"/>
              </w:rPr>
            </w:pPr>
          </w:p>
        </w:tc>
        <w:tc>
          <w:tcPr>
            <w:tcW w:w="1993" w:type="dxa"/>
            <w:shd w:val="clear" w:color="auto" w:fill="auto"/>
            <w:vAlign w:val="center"/>
            <w:hideMark/>
          </w:tcPr>
          <w:p w14:paraId="08CE8611"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5,232</w:t>
            </w:r>
          </w:p>
        </w:tc>
        <w:tc>
          <w:tcPr>
            <w:tcW w:w="1985" w:type="dxa"/>
            <w:shd w:val="clear" w:color="auto" w:fill="auto"/>
            <w:vAlign w:val="center"/>
            <w:hideMark/>
          </w:tcPr>
          <w:p w14:paraId="75F9E123"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5,337</w:t>
            </w:r>
          </w:p>
        </w:tc>
        <w:tc>
          <w:tcPr>
            <w:tcW w:w="1134" w:type="dxa"/>
            <w:shd w:val="clear" w:color="auto" w:fill="auto"/>
            <w:vAlign w:val="center"/>
            <w:hideMark/>
          </w:tcPr>
          <w:p w14:paraId="0E3EE6F1"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5,460</w:t>
            </w:r>
          </w:p>
        </w:tc>
        <w:tc>
          <w:tcPr>
            <w:tcW w:w="2121" w:type="dxa"/>
            <w:shd w:val="clear" w:color="auto" w:fill="auto"/>
            <w:vAlign w:val="center"/>
            <w:hideMark/>
          </w:tcPr>
          <w:p w14:paraId="1E2E5C55"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228</w:t>
            </w:r>
          </w:p>
        </w:tc>
        <w:tc>
          <w:tcPr>
            <w:tcW w:w="2268" w:type="dxa"/>
            <w:shd w:val="clear" w:color="auto" w:fill="auto"/>
            <w:vAlign w:val="center"/>
            <w:hideMark/>
          </w:tcPr>
          <w:p w14:paraId="7398E5DE"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123</w:t>
            </w:r>
          </w:p>
        </w:tc>
      </w:tr>
      <w:tr w:rsidR="0026119D" w:rsidRPr="0026119D" w14:paraId="6BBA1CB4" w14:textId="77777777" w:rsidTr="00762BFA">
        <w:trPr>
          <w:trHeight w:val="260"/>
        </w:trPr>
        <w:tc>
          <w:tcPr>
            <w:tcW w:w="890" w:type="dxa"/>
            <w:shd w:val="clear" w:color="auto" w:fill="auto"/>
            <w:vAlign w:val="center"/>
            <w:hideMark/>
          </w:tcPr>
          <w:p w14:paraId="575C4783"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27/28</w:t>
            </w:r>
          </w:p>
        </w:tc>
        <w:tc>
          <w:tcPr>
            <w:tcW w:w="1648" w:type="dxa"/>
            <w:shd w:val="clear" w:color="auto" w:fill="auto"/>
            <w:noWrap/>
            <w:vAlign w:val="center"/>
            <w:hideMark/>
          </w:tcPr>
          <w:p w14:paraId="0A304B01" w14:textId="77777777" w:rsidR="0026119D" w:rsidRPr="0026119D" w:rsidRDefault="0026119D">
            <w:pPr>
              <w:spacing w:after="0" w:line="240" w:lineRule="auto"/>
              <w:jc w:val="center"/>
              <w:rPr>
                <w:rFonts w:eastAsia="Times New Roman"/>
                <w:sz w:val="20"/>
                <w:szCs w:val="20"/>
                <w:lang w:eastAsia="en-GB"/>
              </w:rPr>
            </w:pPr>
          </w:p>
        </w:tc>
        <w:tc>
          <w:tcPr>
            <w:tcW w:w="1993" w:type="dxa"/>
            <w:shd w:val="clear" w:color="auto" w:fill="auto"/>
            <w:vAlign w:val="center"/>
            <w:hideMark/>
          </w:tcPr>
          <w:p w14:paraId="79BA13BE"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5,132</w:t>
            </w:r>
          </w:p>
        </w:tc>
        <w:tc>
          <w:tcPr>
            <w:tcW w:w="1985" w:type="dxa"/>
            <w:shd w:val="clear" w:color="auto" w:fill="auto"/>
            <w:vAlign w:val="center"/>
            <w:hideMark/>
          </w:tcPr>
          <w:p w14:paraId="72944A92"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5,235</w:t>
            </w:r>
          </w:p>
        </w:tc>
        <w:tc>
          <w:tcPr>
            <w:tcW w:w="1134" w:type="dxa"/>
            <w:shd w:val="clear" w:color="auto" w:fill="auto"/>
            <w:vAlign w:val="center"/>
            <w:hideMark/>
          </w:tcPr>
          <w:p w14:paraId="3DFDA845"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5,430</w:t>
            </w:r>
          </w:p>
        </w:tc>
        <w:tc>
          <w:tcPr>
            <w:tcW w:w="2121" w:type="dxa"/>
            <w:shd w:val="clear" w:color="auto" w:fill="auto"/>
            <w:vAlign w:val="center"/>
            <w:hideMark/>
          </w:tcPr>
          <w:p w14:paraId="472D21D4"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298</w:t>
            </w:r>
          </w:p>
        </w:tc>
        <w:tc>
          <w:tcPr>
            <w:tcW w:w="2268" w:type="dxa"/>
            <w:shd w:val="clear" w:color="auto" w:fill="auto"/>
            <w:vAlign w:val="center"/>
            <w:hideMark/>
          </w:tcPr>
          <w:p w14:paraId="297795CA"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195</w:t>
            </w:r>
          </w:p>
        </w:tc>
      </w:tr>
      <w:tr w:rsidR="0026119D" w:rsidRPr="0026119D" w14:paraId="7679144D" w14:textId="77777777" w:rsidTr="00762BFA">
        <w:trPr>
          <w:trHeight w:val="260"/>
        </w:trPr>
        <w:tc>
          <w:tcPr>
            <w:tcW w:w="890" w:type="dxa"/>
            <w:shd w:val="clear" w:color="auto" w:fill="auto"/>
            <w:vAlign w:val="center"/>
            <w:hideMark/>
          </w:tcPr>
          <w:p w14:paraId="5DEC19AE"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28/29</w:t>
            </w:r>
          </w:p>
        </w:tc>
        <w:tc>
          <w:tcPr>
            <w:tcW w:w="1648" w:type="dxa"/>
            <w:shd w:val="clear" w:color="auto" w:fill="auto"/>
            <w:noWrap/>
            <w:vAlign w:val="center"/>
            <w:hideMark/>
          </w:tcPr>
          <w:p w14:paraId="45A1FE74" w14:textId="77777777" w:rsidR="0026119D" w:rsidRPr="0026119D" w:rsidRDefault="0026119D">
            <w:pPr>
              <w:spacing w:after="0" w:line="240" w:lineRule="auto"/>
              <w:jc w:val="center"/>
              <w:rPr>
                <w:rFonts w:eastAsia="Times New Roman"/>
                <w:sz w:val="20"/>
                <w:szCs w:val="20"/>
                <w:lang w:eastAsia="en-GB"/>
              </w:rPr>
            </w:pPr>
          </w:p>
        </w:tc>
        <w:tc>
          <w:tcPr>
            <w:tcW w:w="1993" w:type="dxa"/>
            <w:shd w:val="clear" w:color="auto" w:fill="auto"/>
            <w:vAlign w:val="center"/>
            <w:hideMark/>
          </w:tcPr>
          <w:p w14:paraId="72AB8499"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5,098</w:t>
            </w:r>
          </w:p>
        </w:tc>
        <w:tc>
          <w:tcPr>
            <w:tcW w:w="1985" w:type="dxa"/>
            <w:shd w:val="clear" w:color="auto" w:fill="auto"/>
            <w:vAlign w:val="center"/>
            <w:hideMark/>
          </w:tcPr>
          <w:p w14:paraId="390AE754"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5,200</w:t>
            </w:r>
          </w:p>
        </w:tc>
        <w:tc>
          <w:tcPr>
            <w:tcW w:w="1134" w:type="dxa"/>
            <w:shd w:val="clear" w:color="auto" w:fill="auto"/>
            <w:vAlign w:val="center"/>
            <w:hideMark/>
          </w:tcPr>
          <w:p w14:paraId="72596432"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5,460</w:t>
            </w:r>
          </w:p>
        </w:tc>
        <w:tc>
          <w:tcPr>
            <w:tcW w:w="2121" w:type="dxa"/>
            <w:shd w:val="clear" w:color="auto" w:fill="auto"/>
            <w:vAlign w:val="center"/>
            <w:hideMark/>
          </w:tcPr>
          <w:p w14:paraId="6A65B478"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362</w:t>
            </w:r>
          </w:p>
        </w:tc>
        <w:tc>
          <w:tcPr>
            <w:tcW w:w="2268" w:type="dxa"/>
            <w:shd w:val="clear" w:color="auto" w:fill="auto"/>
            <w:vAlign w:val="center"/>
            <w:hideMark/>
          </w:tcPr>
          <w:p w14:paraId="5AC9456C"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260</w:t>
            </w:r>
          </w:p>
        </w:tc>
      </w:tr>
      <w:tr w:rsidR="0026119D" w:rsidRPr="0026119D" w14:paraId="22F2D419" w14:textId="77777777" w:rsidTr="00762BFA">
        <w:trPr>
          <w:trHeight w:val="260"/>
        </w:trPr>
        <w:tc>
          <w:tcPr>
            <w:tcW w:w="890" w:type="dxa"/>
            <w:shd w:val="clear" w:color="auto" w:fill="auto"/>
            <w:vAlign w:val="center"/>
            <w:hideMark/>
          </w:tcPr>
          <w:p w14:paraId="1E0CC689"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29/30</w:t>
            </w:r>
          </w:p>
        </w:tc>
        <w:tc>
          <w:tcPr>
            <w:tcW w:w="1648" w:type="dxa"/>
            <w:shd w:val="clear" w:color="auto" w:fill="auto"/>
            <w:noWrap/>
            <w:vAlign w:val="center"/>
            <w:hideMark/>
          </w:tcPr>
          <w:p w14:paraId="6B293349" w14:textId="77777777" w:rsidR="0026119D" w:rsidRPr="0026119D" w:rsidRDefault="0026119D">
            <w:pPr>
              <w:spacing w:after="0" w:line="240" w:lineRule="auto"/>
              <w:jc w:val="center"/>
              <w:rPr>
                <w:rFonts w:eastAsia="Times New Roman"/>
                <w:sz w:val="20"/>
                <w:szCs w:val="20"/>
                <w:lang w:eastAsia="en-GB"/>
              </w:rPr>
            </w:pPr>
          </w:p>
        </w:tc>
        <w:tc>
          <w:tcPr>
            <w:tcW w:w="1993" w:type="dxa"/>
            <w:shd w:val="clear" w:color="auto" w:fill="auto"/>
            <w:vAlign w:val="center"/>
            <w:hideMark/>
          </w:tcPr>
          <w:p w14:paraId="26A1563B"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5,048</w:t>
            </w:r>
          </w:p>
        </w:tc>
        <w:tc>
          <w:tcPr>
            <w:tcW w:w="1985" w:type="dxa"/>
            <w:shd w:val="clear" w:color="auto" w:fill="auto"/>
            <w:vAlign w:val="center"/>
            <w:hideMark/>
          </w:tcPr>
          <w:p w14:paraId="1675DFB1"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5,149</w:t>
            </w:r>
          </w:p>
        </w:tc>
        <w:tc>
          <w:tcPr>
            <w:tcW w:w="1134" w:type="dxa"/>
            <w:shd w:val="clear" w:color="auto" w:fill="auto"/>
            <w:vAlign w:val="center"/>
            <w:hideMark/>
          </w:tcPr>
          <w:p w14:paraId="43133D00"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5,460</w:t>
            </w:r>
          </w:p>
        </w:tc>
        <w:tc>
          <w:tcPr>
            <w:tcW w:w="2121" w:type="dxa"/>
            <w:shd w:val="clear" w:color="auto" w:fill="auto"/>
            <w:vAlign w:val="center"/>
            <w:hideMark/>
          </w:tcPr>
          <w:p w14:paraId="54180F93"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412</w:t>
            </w:r>
          </w:p>
        </w:tc>
        <w:tc>
          <w:tcPr>
            <w:tcW w:w="2268" w:type="dxa"/>
            <w:shd w:val="clear" w:color="auto" w:fill="auto"/>
            <w:vAlign w:val="center"/>
            <w:hideMark/>
          </w:tcPr>
          <w:p w14:paraId="3A1A6DCB"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311</w:t>
            </w:r>
          </w:p>
        </w:tc>
      </w:tr>
      <w:tr w:rsidR="0026119D" w:rsidRPr="0026119D" w14:paraId="7F825F27" w14:textId="77777777" w:rsidTr="00762BFA">
        <w:trPr>
          <w:trHeight w:val="260"/>
        </w:trPr>
        <w:tc>
          <w:tcPr>
            <w:tcW w:w="890" w:type="dxa"/>
            <w:shd w:val="clear" w:color="auto" w:fill="auto"/>
            <w:vAlign w:val="center"/>
            <w:hideMark/>
          </w:tcPr>
          <w:p w14:paraId="58BF8445"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30/31</w:t>
            </w:r>
          </w:p>
        </w:tc>
        <w:tc>
          <w:tcPr>
            <w:tcW w:w="1648" w:type="dxa"/>
            <w:shd w:val="clear" w:color="auto" w:fill="auto"/>
            <w:noWrap/>
            <w:vAlign w:val="center"/>
            <w:hideMark/>
          </w:tcPr>
          <w:p w14:paraId="464225F4" w14:textId="77777777" w:rsidR="0026119D" w:rsidRPr="0026119D" w:rsidRDefault="0026119D">
            <w:pPr>
              <w:spacing w:after="0" w:line="240" w:lineRule="auto"/>
              <w:jc w:val="center"/>
              <w:rPr>
                <w:rFonts w:eastAsia="Times New Roman"/>
                <w:sz w:val="20"/>
                <w:szCs w:val="20"/>
                <w:lang w:eastAsia="en-GB"/>
              </w:rPr>
            </w:pPr>
          </w:p>
        </w:tc>
        <w:tc>
          <w:tcPr>
            <w:tcW w:w="1993" w:type="dxa"/>
            <w:shd w:val="clear" w:color="auto" w:fill="auto"/>
            <w:vAlign w:val="center"/>
            <w:hideMark/>
          </w:tcPr>
          <w:p w14:paraId="72B6E824"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5,022</w:t>
            </w:r>
          </w:p>
        </w:tc>
        <w:tc>
          <w:tcPr>
            <w:tcW w:w="1985" w:type="dxa"/>
            <w:shd w:val="clear" w:color="auto" w:fill="auto"/>
            <w:vAlign w:val="center"/>
            <w:hideMark/>
          </w:tcPr>
          <w:p w14:paraId="6DF4997F"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5,122</w:t>
            </w:r>
          </w:p>
        </w:tc>
        <w:tc>
          <w:tcPr>
            <w:tcW w:w="1134" w:type="dxa"/>
            <w:shd w:val="clear" w:color="auto" w:fill="auto"/>
            <w:vAlign w:val="center"/>
            <w:hideMark/>
          </w:tcPr>
          <w:p w14:paraId="5BB1970B"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5,460</w:t>
            </w:r>
          </w:p>
        </w:tc>
        <w:tc>
          <w:tcPr>
            <w:tcW w:w="2121" w:type="dxa"/>
            <w:shd w:val="clear" w:color="auto" w:fill="auto"/>
            <w:vAlign w:val="center"/>
            <w:hideMark/>
          </w:tcPr>
          <w:p w14:paraId="46FC6F37"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438</w:t>
            </w:r>
          </w:p>
        </w:tc>
        <w:tc>
          <w:tcPr>
            <w:tcW w:w="2268" w:type="dxa"/>
            <w:shd w:val="clear" w:color="auto" w:fill="auto"/>
            <w:vAlign w:val="center"/>
            <w:hideMark/>
          </w:tcPr>
          <w:p w14:paraId="5D43723C"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338</w:t>
            </w:r>
          </w:p>
        </w:tc>
      </w:tr>
      <w:tr w:rsidR="0026119D" w:rsidRPr="0026119D" w14:paraId="2140CEE4" w14:textId="77777777" w:rsidTr="00762BFA">
        <w:trPr>
          <w:trHeight w:val="255"/>
        </w:trPr>
        <w:tc>
          <w:tcPr>
            <w:tcW w:w="890" w:type="dxa"/>
            <w:shd w:val="clear" w:color="auto" w:fill="auto"/>
            <w:vAlign w:val="center"/>
            <w:hideMark/>
          </w:tcPr>
          <w:p w14:paraId="478968EF"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31/32</w:t>
            </w:r>
          </w:p>
        </w:tc>
        <w:tc>
          <w:tcPr>
            <w:tcW w:w="1648" w:type="dxa"/>
            <w:shd w:val="clear" w:color="auto" w:fill="auto"/>
            <w:noWrap/>
            <w:vAlign w:val="center"/>
            <w:hideMark/>
          </w:tcPr>
          <w:p w14:paraId="7D8B65C6" w14:textId="77777777" w:rsidR="0026119D" w:rsidRPr="0026119D" w:rsidRDefault="0026119D">
            <w:pPr>
              <w:spacing w:after="0" w:line="240" w:lineRule="auto"/>
              <w:jc w:val="center"/>
              <w:rPr>
                <w:rFonts w:eastAsia="Times New Roman"/>
                <w:sz w:val="20"/>
                <w:szCs w:val="20"/>
                <w:lang w:eastAsia="en-GB"/>
              </w:rPr>
            </w:pPr>
          </w:p>
        </w:tc>
        <w:tc>
          <w:tcPr>
            <w:tcW w:w="1993" w:type="dxa"/>
            <w:shd w:val="clear" w:color="auto" w:fill="auto"/>
            <w:vAlign w:val="center"/>
            <w:hideMark/>
          </w:tcPr>
          <w:p w14:paraId="67CC4BAC"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5,018</w:t>
            </w:r>
          </w:p>
        </w:tc>
        <w:tc>
          <w:tcPr>
            <w:tcW w:w="1985" w:type="dxa"/>
            <w:shd w:val="clear" w:color="auto" w:fill="auto"/>
            <w:vAlign w:val="center"/>
            <w:hideMark/>
          </w:tcPr>
          <w:p w14:paraId="237FF14F"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5,118</w:t>
            </w:r>
          </w:p>
        </w:tc>
        <w:tc>
          <w:tcPr>
            <w:tcW w:w="1134" w:type="dxa"/>
            <w:shd w:val="clear" w:color="auto" w:fill="auto"/>
            <w:vAlign w:val="center"/>
            <w:hideMark/>
          </w:tcPr>
          <w:p w14:paraId="7E5925C8"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5,460</w:t>
            </w:r>
          </w:p>
        </w:tc>
        <w:tc>
          <w:tcPr>
            <w:tcW w:w="2121" w:type="dxa"/>
            <w:shd w:val="clear" w:color="auto" w:fill="auto"/>
            <w:vAlign w:val="center"/>
            <w:hideMark/>
          </w:tcPr>
          <w:p w14:paraId="3D0B71CD"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442</w:t>
            </w:r>
          </w:p>
        </w:tc>
        <w:tc>
          <w:tcPr>
            <w:tcW w:w="2268" w:type="dxa"/>
            <w:shd w:val="clear" w:color="auto" w:fill="auto"/>
            <w:vAlign w:val="center"/>
            <w:hideMark/>
          </w:tcPr>
          <w:p w14:paraId="7B19A0F5"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342</w:t>
            </w:r>
          </w:p>
        </w:tc>
      </w:tr>
      <w:tr w:rsidR="0026119D" w:rsidRPr="0026119D" w14:paraId="27D29B17" w14:textId="77777777" w:rsidTr="00762BFA">
        <w:trPr>
          <w:trHeight w:val="255"/>
        </w:trPr>
        <w:tc>
          <w:tcPr>
            <w:tcW w:w="890" w:type="dxa"/>
            <w:shd w:val="clear" w:color="auto" w:fill="auto"/>
            <w:vAlign w:val="center"/>
            <w:hideMark/>
          </w:tcPr>
          <w:p w14:paraId="4E4DCC48"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32/33</w:t>
            </w:r>
          </w:p>
        </w:tc>
        <w:tc>
          <w:tcPr>
            <w:tcW w:w="1648" w:type="dxa"/>
            <w:shd w:val="clear" w:color="auto" w:fill="auto"/>
            <w:noWrap/>
            <w:vAlign w:val="center"/>
            <w:hideMark/>
          </w:tcPr>
          <w:p w14:paraId="19A2BCA0" w14:textId="77777777" w:rsidR="0026119D" w:rsidRPr="0026119D" w:rsidRDefault="0026119D">
            <w:pPr>
              <w:spacing w:after="0" w:line="240" w:lineRule="auto"/>
              <w:jc w:val="center"/>
              <w:rPr>
                <w:rFonts w:eastAsia="Times New Roman"/>
                <w:sz w:val="20"/>
                <w:szCs w:val="20"/>
                <w:lang w:eastAsia="en-GB"/>
              </w:rPr>
            </w:pPr>
          </w:p>
        </w:tc>
        <w:tc>
          <w:tcPr>
            <w:tcW w:w="1993" w:type="dxa"/>
            <w:shd w:val="clear" w:color="auto" w:fill="auto"/>
            <w:vAlign w:val="center"/>
            <w:hideMark/>
          </w:tcPr>
          <w:p w14:paraId="132B1122"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5,041</w:t>
            </w:r>
          </w:p>
        </w:tc>
        <w:tc>
          <w:tcPr>
            <w:tcW w:w="1985" w:type="dxa"/>
            <w:shd w:val="clear" w:color="auto" w:fill="auto"/>
            <w:vAlign w:val="center"/>
            <w:hideMark/>
          </w:tcPr>
          <w:p w14:paraId="763CF201"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5,142</w:t>
            </w:r>
          </w:p>
        </w:tc>
        <w:tc>
          <w:tcPr>
            <w:tcW w:w="1134" w:type="dxa"/>
            <w:shd w:val="clear" w:color="auto" w:fill="auto"/>
            <w:vAlign w:val="center"/>
            <w:hideMark/>
          </w:tcPr>
          <w:p w14:paraId="1B1D1A75"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5,460</w:t>
            </w:r>
          </w:p>
        </w:tc>
        <w:tc>
          <w:tcPr>
            <w:tcW w:w="2121" w:type="dxa"/>
            <w:shd w:val="clear" w:color="auto" w:fill="auto"/>
            <w:vAlign w:val="center"/>
            <w:hideMark/>
          </w:tcPr>
          <w:p w14:paraId="468CCB5A"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419</w:t>
            </w:r>
          </w:p>
        </w:tc>
        <w:tc>
          <w:tcPr>
            <w:tcW w:w="2268" w:type="dxa"/>
            <w:shd w:val="clear" w:color="auto" w:fill="auto"/>
            <w:vAlign w:val="center"/>
            <w:hideMark/>
          </w:tcPr>
          <w:p w14:paraId="22621529"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318</w:t>
            </w:r>
          </w:p>
        </w:tc>
      </w:tr>
      <w:tr w:rsidR="0026119D" w:rsidRPr="0026119D" w14:paraId="16243232" w14:textId="77777777" w:rsidTr="00762BFA">
        <w:trPr>
          <w:trHeight w:val="255"/>
        </w:trPr>
        <w:tc>
          <w:tcPr>
            <w:tcW w:w="890" w:type="dxa"/>
            <w:shd w:val="clear" w:color="auto" w:fill="auto"/>
            <w:vAlign w:val="center"/>
            <w:hideMark/>
          </w:tcPr>
          <w:p w14:paraId="559488FC"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33/34</w:t>
            </w:r>
          </w:p>
        </w:tc>
        <w:tc>
          <w:tcPr>
            <w:tcW w:w="1648" w:type="dxa"/>
            <w:shd w:val="clear" w:color="auto" w:fill="auto"/>
            <w:noWrap/>
            <w:vAlign w:val="center"/>
            <w:hideMark/>
          </w:tcPr>
          <w:p w14:paraId="3E581E43" w14:textId="77777777" w:rsidR="0026119D" w:rsidRPr="0026119D" w:rsidRDefault="0026119D">
            <w:pPr>
              <w:spacing w:after="0" w:line="240" w:lineRule="auto"/>
              <w:jc w:val="center"/>
              <w:rPr>
                <w:rFonts w:eastAsia="Times New Roman"/>
                <w:sz w:val="20"/>
                <w:szCs w:val="20"/>
                <w:lang w:eastAsia="en-GB"/>
              </w:rPr>
            </w:pPr>
          </w:p>
        </w:tc>
        <w:tc>
          <w:tcPr>
            <w:tcW w:w="1993" w:type="dxa"/>
            <w:shd w:val="clear" w:color="auto" w:fill="auto"/>
            <w:vAlign w:val="center"/>
            <w:hideMark/>
          </w:tcPr>
          <w:p w14:paraId="558DCDB3"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5,048</w:t>
            </w:r>
          </w:p>
        </w:tc>
        <w:tc>
          <w:tcPr>
            <w:tcW w:w="1985" w:type="dxa"/>
            <w:shd w:val="clear" w:color="auto" w:fill="auto"/>
            <w:vAlign w:val="center"/>
            <w:hideMark/>
          </w:tcPr>
          <w:p w14:paraId="3C19324E"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5,149</w:t>
            </w:r>
          </w:p>
        </w:tc>
        <w:tc>
          <w:tcPr>
            <w:tcW w:w="1134" w:type="dxa"/>
            <w:shd w:val="clear" w:color="auto" w:fill="auto"/>
            <w:vAlign w:val="center"/>
            <w:hideMark/>
          </w:tcPr>
          <w:p w14:paraId="2DABB1DB"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5,460</w:t>
            </w:r>
          </w:p>
        </w:tc>
        <w:tc>
          <w:tcPr>
            <w:tcW w:w="2121" w:type="dxa"/>
            <w:shd w:val="clear" w:color="auto" w:fill="auto"/>
            <w:vAlign w:val="center"/>
            <w:hideMark/>
          </w:tcPr>
          <w:p w14:paraId="2ED2D808"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412</w:t>
            </w:r>
          </w:p>
        </w:tc>
        <w:tc>
          <w:tcPr>
            <w:tcW w:w="2268" w:type="dxa"/>
            <w:shd w:val="clear" w:color="auto" w:fill="auto"/>
            <w:vAlign w:val="center"/>
            <w:hideMark/>
          </w:tcPr>
          <w:p w14:paraId="69B66A98"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311</w:t>
            </w:r>
          </w:p>
        </w:tc>
      </w:tr>
      <w:tr w:rsidR="0026119D" w:rsidRPr="0026119D" w14:paraId="12DDCC2C" w14:textId="77777777" w:rsidTr="00762BFA">
        <w:trPr>
          <w:trHeight w:val="255"/>
        </w:trPr>
        <w:tc>
          <w:tcPr>
            <w:tcW w:w="890" w:type="dxa"/>
            <w:shd w:val="clear" w:color="auto" w:fill="auto"/>
            <w:vAlign w:val="center"/>
            <w:hideMark/>
          </w:tcPr>
          <w:p w14:paraId="05A66E00"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34/35</w:t>
            </w:r>
          </w:p>
        </w:tc>
        <w:tc>
          <w:tcPr>
            <w:tcW w:w="1648" w:type="dxa"/>
            <w:shd w:val="clear" w:color="auto" w:fill="auto"/>
            <w:noWrap/>
            <w:vAlign w:val="center"/>
            <w:hideMark/>
          </w:tcPr>
          <w:p w14:paraId="5CD6B490" w14:textId="77777777" w:rsidR="0026119D" w:rsidRPr="0026119D" w:rsidRDefault="0026119D">
            <w:pPr>
              <w:spacing w:after="0" w:line="240" w:lineRule="auto"/>
              <w:jc w:val="center"/>
              <w:rPr>
                <w:rFonts w:eastAsia="Times New Roman"/>
                <w:sz w:val="20"/>
                <w:szCs w:val="20"/>
                <w:lang w:eastAsia="en-GB"/>
              </w:rPr>
            </w:pPr>
          </w:p>
        </w:tc>
        <w:tc>
          <w:tcPr>
            <w:tcW w:w="1993" w:type="dxa"/>
            <w:shd w:val="clear" w:color="auto" w:fill="auto"/>
            <w:vAlign w:val="center"/>
            <w:hideMark/>
          </w:tcPr>
          <w:p w14:paraId="33D9EBDA"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5,063</w:t>
            </w:r>
          </w:p>
        </w:tc>
        <w:tc>
          <w:tcPr>
            <w:tcW w:w="1985" w:type="dxa"/>
            <w:shd w:val="clear" w:color="auto" w:fill="auto"/>
            <w:vAlign w:val="center"/>
            <w:hideMark/>
          </w:tcPr>
          <w:p w14:paraId="4A39E77B"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5,164</w:t>
            </w:r>
          </w:p>
        </w:tc>
        <w:tc>
          <w:tcPr>
            <w:tcW w:w="1134" w:type="dxa"/>
            <w:shd w:val="clear" w:color="auto" w:fill="auto"/>
            <w:vAlign w:val="center"/>
            <w:hideMark/>
          </w:tcPr>
          <w:p w14:paraId="2A7238FE"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5,460</w:t>
            </w:r>
          </w:p>
        </w:tc>
        <w:tc>
          <w:tcPr>
            <w:tcW w:w="2121" w:type="dxa"/>
            <w:shd w:val="clear" w:color="auto" w:fill="auto"/>
            <w:vAlign w:val="center"/>
            <w:hideMark/>
          </w:tcPr>
          <w:p w14:paraId="7B0143E8"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397</w:t>
            </w:r>
          </w:p>
        </w:tc>
        <w:tc>
          <w:tcPr>
            <w:tcW w:w="2268" w:type="dxa"/>
            <w:shd w:val="clear" w:color="auto" w:fill="auto"/>
            <w:vAlign w:val="center"/>
            <w:hideMark/>
          </w:tcPr>
          <w:p w14:paraId="7A97211A"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296</w:t>
            </w:r>
          </w:p>
        </w:tc>
      </w:tr>
      <w:tr w:rsidR="0026119D" w:rsidRPr="0026119D" w14:paraId="26BAC066" w14:textId="77777777" w:rsidTr="00762BFA">
        <w:trPr>
          <w:trHeight w:val="255"/>
        </w:trPr>
        <w:tc>
          <w:tcPr>
            <w:tcW w:w="890" w:type="dxa"/>
            <w:shd w:val="clear" w:color="auto" w:fill="auto"/>
            <w:vAlign w:val="center"/>
            <w:hideMark/>
          </w:tcPr>
          <w:p w14:paraId="61EE72D9"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35/36</w:t>
            </w:r>
          </w:p>
        </w:tc>
        <w:tc>
          <w:tcPr>
            <w:tcW w:w="1648" w:type="dxa"/>
            <w:shd w:val="clear" w:color="auto" w:fill="auto"/>
            <w:noWrap/>
            <w:vAlign w:val="center"/>
            <w:hideMark/>
          </w:tcPr>
          <w:p w14:paraId="13B8D7E2" w14:textId="77777777" w:rsidR="0026119D" w:rsidRPr="0026119D" w:rsidRDefault="0026119D">
            <w:pPr>
              <w:spacing w:after="0" w:line="240" w:lineRule="auto"/>
              <w:jc w:val="center"/>
              <w:rPr>
                <w:rFonts w:eastAsia="Times New Roman"/>
                <w:sz w:val="20"/>
                <w:szCs w:val="20"/>
                <w:lang w:eastAsia="en-GB"/>
              </w:rPr>
            </w:pPr>
          </w:p>
        </w:tc>
        <w:tc>
          <w:tcPr>
            <w:tcW w:w="1993" w:type="dxa"/>
            <w:shd w:val="clear" w:color="auto" w:fill="auto"/>
            <w:vAlign w:val="center"/>
            <w:hideMark/>
          </w:tcPr>
          <w:p w14:paraId="353EC5E7"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5,078</w:t>
            </w:r>
          </w:p>
        </w:tc>
        <w:tc>
          <w:tcPr>
            <w:tcW w:w="1985" w:type="dxa"/>
            <w:shd w:val="clear" w:color="auto" w:fill="auto"/>
            <w:vAlign w:val="center"/>
            <w:hideMark/>
          </w:tcPr>
          <w:p w14:paraId="443B0FBA"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5,180</w:t>
            </w:r>
          </w:p>
        </w:tc>
        <w:tc>
          <w:tcPr>
            <w:tcW w:w="1134" w:type="dxa"/>
            <w:shd w:val="clear" w:color="auto" w:fill="auto"/>
            <w:vAlign w:val="center"/>
            <w:hideMark/>
          </w:tcPr>
          <w:p w14:paraId="28D7201F"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5,460</w:t>
            </w:r>
          </w:p>
        </w:tc>
        <w:tc>
          <w:tcPr>
            <w:tcW w:w="2121" w:type="dxa"/>
            <w:shd w:val="clear" w:color="auto" w:fill="auto"/>
            <w:vAlign w:val="center"/>
            <w:hideMark/>
          </w:tcPr>
          <w:p w14:paraId="5FF81F06"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382</w:t>
            </w:r>
          </w:p>
        </w:tc>
        <w:tc>
          <w:tcPr>
            <w:tcW w:w="2268" w:type="dxa"/>
            <w:shd w:val="clear" w:color="auto" w:fill="auto"/>
            <w:vAlign w:val="center"/>
            <w:hideMark/>
          </w:tcPr>
          <w:p w14:paraId="4CCB1A3F" w14:textId="77777777" w:rsidR="0026119D" w:rsidRPr="0026119D" w:rsidRDefault="0026119D">
            <w:pPr>
              <w:spacing w:after="0" w:line="240" w:lineRule="auto"/>
              <w:jc w:val="center"/>
              <w:rPr>
                <w:rFonts w:eastAsia="Times New Roman"/>
                <w:b/>
                <w:bCs/>
                <w:sz w:val="20"/>
                <w:szCs w:val="20"/>
                <w:lang w:eastAsia="en-GB"/>
              </w:rPr>
            </w:pPr>
            <w:r w:rsidRPr="0026119D">
              <w:rPr>
                <w:rFonts w:eastAsia="Times New Roman"/>
                <w:b/>
                <w:bCs/>
                <w:sz w:val="20"/>
                <w:szCs w:val="20"/>
                <w:lang w:eastAsia="en-GB"/>
              </w:rPr>
              <w:t>280</w:t>
            </w:r>
          </w:p>
        </w:tc>
      </w:tr>
    </w:tbl>
    <w:p w14:paraId="4B162C5E" w14:textId="664550BC" w:rsidR="0026119D" w:rsidRDefault="00D42509" w:rsidP="008D1EEC">
      <w:pPr>
        <w:spacing w:after="0" w:line="240" w:lineRule="auto"/>
        <w:rPr>
          <w:sz w:val="20"/>
          <w:szCs w:val="20"/>
        </w:rPr>
      </w:pPr>
      <w:r>
        <w:rPr>
          <w:sz w:val="20"/>
          <w:szCs w:val="20"/>
        </w:rPr>
        <w:t>Source: SRP_borough_Spring2023_3_1_BPO202110-year</w:t>
      </w:r>
      <w:r>
        <w:rPr>
          <w:sz w:val="20"/>
          <w:szCs w:val="20"/>
        </w:rPr>
        <w:softHyphen/>
        <w:t>_constrained_1805230626</w:t>
      </w:r>
    </w:p>
    <w:p w14:paraId="6AFC1795" w14:textId="7BE5EAFC" w:rsidR="00A44952" w:rsidRDefault="00A44952" w:rsidP="00A44952">
      <w:r w:rsidRPr="006D5468">
        <w:lastRenderedPageBreak/>
        <w:t xml:space="preserve">Table </w:t>
      </w:r>
      <w:r w:rsidR="006D5468">
        <w:t>5</w:t>
      </w:r>
      <w:r w:rsidRPr="00A66FB6">
        <w:t xml:space="preserve"> above shows that the Reception to Year 6 number on rolls for this planning area have continued to increase from </w:t>
      </w:r>
      <w:r>
        <w:t>4</w:t>
      </w:r>
      <w:r w:rsidRPr="00A66FB6">
        <w:t>,</w:t>
      </w:r>
      <w:r>
        <w:t>148</w:t>
      </w:r>
      <w:r w:rsidRPr="00A66FB6">
        <w:t xml:space="preserve"> in 20</w:t>
      </w:r>
      <w:r>
        <w:t>15</w:t>
      </w:r>
      <w:r w:rsidRPr="00A66FB6">
        <w:t>/</w:t>
      </w:r>
      <w:r>
        <w:t>16</w:t>
      </w:r>
      <w:r w:rsidRPr="00A66FB6">
        <w:t xml:space="preserve"> to </w:t>
      </w:r>
      <w:r>
        <w:t>5,5</w:t>
      </w:r>
      <w:r w:rsidR="005E2DC7">
        <w:t>10</w:t>
      </w:r>
      <w:r w:rsidRPr="00A66FB6">
        <w:t xml:space="preserve"> in 202</w:t>
      </w:r>
      <w:r w:rsidR="005E2DC7">
        <w:t>2</w:t>
      </w:r>
      <w:r w:rsidRPr="00A66FB6">
        <w:t>/2</w:t>
      </w:r>
      <w:r w:rsidR="005E2DC7">
        <w:t>3</w:t>
      </w:r>
      <w:r w:rsidRPr="00A66FB6">
        <w:t>.  The Baseline and +2</w:t>
      </w:r>
      <w:r w:rsidR="005E2DC7">
        <w:t>%</w:t>
      </w:r>
      <w:r w:rsidRPr="00A66FB6">
        <w:t xml:space="preserve"> projections decrease from </w:t>
      </w:r>
      <w:r>
        <w:t>5,4</w:t>
      </w:r>
      <w:r w:rsidR="005E2DC7">
        <w:t>87</w:t>
      </w:r>
      <w:r w:rsidRPr="00A66FB6">
        <w:t xml:space="preserve"> (Baseline) &amp; </w:t>
      </w:r>
      <w:r>
        <w:t>5,5</w:t>
      </w:r>
      <w:r w:rsidR="005E2DC7">
        <w:t>9</w:t>
      </w:r>
      <w:r w:rsidRPr="00A66FB6">
        <w:t xml:space="preserve">7 (+2%) </w:t>
      </w:r>
      <w:r w:rsidR="005E2DC7">
        <w:t xml:space="preserve">in 2023/24 </w:t>
      </w:r>
      <w:r w:rsidRPr="00A66FB6">
        <w:t xml:space="preserve">to </w:t>
      </w:r>
      <w:r w:rsidR="005E2DC7">
        <w:t>5,078</w:t>
      </w:r>
      <w:r w:rsidRPr="00A66FB6">
        <w:t xml:space="preserve"> (Baseline) &amp; </w:t>
      </w:r>
      <w:r w:rsidR="005E2DC7">
        <w:t>5,180</w:t>
      </w:r>
      <w:r w:rsidRPr="00A66FB6">
        <w:t xml:space="preserve"> (+2%) in 203</w:t>
      </w:r>
      <w:r w:rsidR="004E31A8">
        <w:t>5</w:t>
      </w:r>
      <w:r w:rsidRPr="00A66FB6">
        <w:t>/3</w:t>
      </w:r>
      <w:r w:rsidR="004E31A8">
        <w:t>6</w:t>
      </w:r>
      <w:r w:rsidRPr="00A66FB6">
        <w:t>.  There is a surplus of places projected for this area</w:t>
      </w:r>
      <w:r w:rsidR="004E31A8">
        <w:t>.</w:t>
      </w:r>
    </w:p>
    <w:p w14:paraId="60CF18F5" w14:textId="5C88ACB2" w:rsidR="004E31A8" w:rsidRDefault="004E31A8" w:rsidP="004E31A8">
      <w:pPr>
        <w:spacing w:after="0" w:line="240" w:lineRule="auto"/>
      </w:pPr>
      <w:r w:rsidRPr="006D5468">
        <w:t xml:space="preserve">Table </w:t>
      </w:r>
      <w:r w:rsidR="00100783">
        <w:t>9</w:t>
      </w:r>
      <w:r>
        <w:t>: Reception Projections for the North West Planning Area</w:t>
      </w:r>
    </w:p>
    <w:tbl>
      <w:tblPr>
        <w:tblW w:w="14029" w:type="dxa"/>
        <w:tblLayout w:type="fixed"/>
        <w:tblLook w:val="04A0" w:firstRow="1" w:lastRow="0" w:firstColumn="1" w:lastColumn="0" w:noHBand="0" w:noVBand="1"/>
      </w:tblPr>
      <w:tblGrid>
        <w:gridCol w:w="883"/>
        <w:gridCol w:w="1664"/>
        <w:gridCol w:w="1559"/>
        <w:gridCol w:w="1559"/>
        <w:gridCol w:w="1276"/>
        <w:gridCol w:w="1418"/>
        <w:gridCol w:w="1417"/>
        <w:gridCol w:w="2268"/>
        <w:gridCol w:w="1985"/>
      </w:tblGrid>
      <w:tr w:rsidR="001944FA" w:rsidRPr="001944FA" w14:paraId="4310A905" w14:textId="77777777" w:rsidTr="001C36CC">
        <w:trPr>
          <w:trHeight w:val="260"/>
        </w:trPr>
        <w:tc>
          <w:tcPr>
            <w:tcW w:w="14029"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767A0B4E" w14:textId="7F90CCD5" w:rsidR="001944FA" w:rsidRPr="001944FA" w:rsidRDefault="001944FA" w:rsidP="001944FA">
            <w:pPr>
              <w:spacing w:after="0" w:line="240" w:lineRule="auto"/>
              <w:rPr>
                <w:rFonts w:eastAsia="Times New Roman"/>
                <w:b/>
                <w:bCs/>
                <w:sz w:val="20"/>
                <w:szCs w:val="20"/>
                <w:lang w:eastAsia="en-GB"/>
              </w:rPr>
            </w:pPr>
            <w:r w:rsidRPr="001944FA">
              <w:rPr>
                <w:rFonts w:eastAsia="Times New Roman"/>
                <w:b/>
                <w:bCs/>
                <w:sz w:val="20"/>
                <w:szCs w:val="20"/>
                <w:lang w:eastAsia="en-GB"/>
              </w:rPr>
              <w:t>Primary Planning Area 2 - North West (Community Schools only)</w:t>
            </w:r>
            <w:r w:rsidR="002F3AEC">
              <w:rPr>
                <w:rFonts w:eastAsia="Times New Roman"/>
                <w:b/>
                <w:bCs/>
                <w:sz w:val="20"/>
                <w:szCs w:val="20"/>
                <w:lang w:eastAsia="en-GB"/>
              </w:rPr>
              <w:t xml:space="preserve"> – Year Reception</w:t>
            </w:r>
          </w:p>
        </w:tc>
      </w:tr>
      <w:tr w:rsidR="001C36CC" w:rsidRPr="001944FA" w14:paraId="61F95E5A" w14:textId="77777777" w:rsidTr="001C36CC">
        <w:trPr>
          <w:trHeight w:val="794"/>
        </w:trPr>
        <w:tc>
          <w:tcPr>
            <w:tcW w:w="883" w:type="dxa"/>
            <w:tcBorders>
              <w:top w:val="nil"/>
              <w:left w:val="single" w:sz="4" w:space="0" w:color="auto"/>
              <w:bottom w:val="nil"/>
              <w:right w:val="single" w:sz="4" w:space="0" w:color="auto"/>
            </w:tcBorders>
            <w:shd w:val="clear" w:color="auto" w:fill="auto"/>
            <w:vAlign w:val="center"/>
            <w:hideMark/>
          </w:tcPr>
          <w:p w14:paraId="367337CE"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School Year</w:t>
            </w:r>
          </w:p>
        </w:tc>
        <w:tc>
          <w:tcPr>
            <w:tcW w:w="1664" w:type="dxa"/>
            <w:tcBorders>
              <w:top w:val="nil"/>
              <w:left w:val="nil"/>
              <w:bottom w:val="nil"/>
              <w:right w:val="single" w:sz="4" w:space="0" w:color="auto"/>
            </w:tcBorders>
            <w:shd w:val="clear" w:color="auto" w:fill="auto"/>
            <w:vAlign w:val="center"/>
            <w:hideMark/>
          </w:tcPr>
          <w:p w14:paraId="7D30B312"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January actual number on roll</w:t>
            </w:r>
          </w:p>
        </w:tc>
        <w:tc>
          <w:tcPr>
            <w:tcW w:w="1559" w:type="dxa"/>
            <w:tcBorders>
              <w:top w:val="nil"/>
              <w:left w:val="nil"/>
              <w:bottom w:val="single" w:sz="4" w:space="0" w:color="auto"/>
              <w:right w:val="single" w:sz="4" w:space="0" w:color="auto"/>
            </w:tcBorders>
            <w:shd w:val="clear" w:color="auto" w:fill="auto"/>
            <w:vAlign w:val="center"/>
            <w:hideMark/>
          </w:tcPr>
          <w:p w14:paraId="5052C68E"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Projected demand GLA (Baseline)</w:t>
            </w:r>
          </w:p>
        </w:tc>
        <w:tc>
          <w:tcPr>
            <w:tcW w:w="1559" w:type="dxa"/>
            <w:tcBorders>
              <w:top w:val="nil"/>
              <w:left w:val="nil"/>
              <w:bottom w:val="single" w:sz="4" w:space="0" w:color="auto"/>
              <w:right w:val="single" w:sz="4" w:space="0" w:color="auto"/>
            </w:tcBorders>
            <w:shd w:val="clear" w:color="auto" w:fill="auto"/>
            <w:vAlign w:val="center"/>
            <w:hideMark/>
          </w:tcPr>
          <w:p w14:paraId="129809BC"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Projected demand GLA (+2%)</w:t>
            </w:r>
          </w:p>
        </w:tc>
        <w:tc>
          <w:tcPr>
            <w:tcW w:w="1276" w:type="dxa"/>
            <w:tcBorders>
              <w:top w:val="nil"/>
              <w:left w:val="nil"/>
              <w:bottom w:val="nil"/>
              <w:right w:val="single" w:sz="4" w:space="0" w:color="auto"/>
            </w:tcBorders>
            <w:shd w:val="clear" w:color="auto" w:fill="auto"/>
            <w:vAlign w:val="center"/>
            <w:hideMark/>
          </w:tcPr>
          <w:p w14:paraId="6DBA2419" w14:textId="2DC53E58"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Reception Places available</w:t>
            </w:r>
          </w:p>
        </w:tc>
        <w:tc>
          <w:tcPr>
            <w:tcW w:w="1418" w:type="dxa"/>
            <w:tcBorders>
              <w:top w:val="nil"/>
              <w:left w:val="nil"/>
              <w:bottom w:val="nil"/>
              <w:right w:val="single" w:sz="4" w:space="0" w:color="auto"/>
            </w:tcBorders>
            <w:shd w:val="clear" w:color="auto" w:fill="auto"/>
            <w:vAlign w:val="center"/>
            <w:hideMark/>
          </w:tcPr>
          <w:p w14:paraId="1907B2C5"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Calculated FE - baseline</w:t>
            </w:r>
          </w:p>
        </w:tc>
        <w:tc>
          <w:tcPr>
            <w:tcW w:w="1417" w:type="dxa"/>
            <w:tcBorders>
              <w:top w:val="nil"/>
              <w:left w:val="nil"/>
              <w:bottom w:val="single" w:sz="4" w:space="0" w:color="auto"/>
              <w:right w:val="single" w:sz="4" w:space="0" w:color="auto"/>
            </w:tcBorders>
            <w:shd w:val="clear" w:color="auto" w:fill="auto"/>
            <w:vAlign w:val="center"/>
            <w:hideMark/>
          </w:tcPr>
          <w:p w14:paraId="5761E165"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Calculated FE +2%</w:t>
            </w:r>
          </w:p>
        </w:tc>
        <w:tc>
          <w:tcPr>
            <w:tcW w:w="2268" w:type="dxa"/>
            <w:tcBorders>
              <w:top w:val="nil"/>
              <w:left w:val="nil"/>
              <w:bottom w:val="single" w:sz="4" w:space="0" w:color="auto"/>
              <w:right w:val="single" w:sz="4" w:space="0" w:color="auto"/>
            </w:tcBorders>
            <w:shd w:val="clear" w:color="auto" w:fill="auto"/>
            <w:vAlign w:val="center"/>
            <w:hideMark/>
          </w:tcPr>
          <w:p w14:paraId="6110B183"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 xml:space="preserve">Proposed Additional FE required </w:t>
            </w:r>
            <w:r w:rsidRPr="001944FA">
              <w:rPr>
                <w:rFonts w:eastAsia="Times New Roman"/>
                <w:b/>
                <w:bCs/>
                <w:sz w:val="20"/>
                <w:szCs w:val="20"/>
                <w:lang w:eastAsia="en-GB"/>
              </w:rPr>
              <w:br/>
              <w:t>Baseline &amp; +2%</w:t>
            </w:r>
          </w:p>
        </w:tc>
        <w:tc>
          <w:tcPr>
            <w:tcW w:w="1985" w:type="dxa"/>
            <w:tcBorders>
              <w:top w:val="nil"/>
              <w:left w:val="nil"/>
              <w:bottom w:val="nil"/>
              <w:right w:val="single" w:sz="4" w:space="0" w:color="auto"/>
            </w:tcBorders>
            <w:shd w:val="clear" w:color="auto" w:fill="auto"/>
            <w:vAlign w:val="center"/>
            <w:hideMark/>
          </w:tcPr>
          <w:p w14:paraId="5876D5EA"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Total Reception Places Proposed - baseline &amp; +2%</w:t>
            </w:r>
          </w:p>
        </w:tc>
      </w:tr>
      <w:tr w:rsidR="001C36CC" w:rsidRPr="001944FA" w14:paraId="294B021A" w14:textId="77777777" w:rsidTr="001C36CC">
        <w:trPr>
          <w:trHeight w:val="260"/>
        </w:trPr>
        <w:tc>
          <w:tcPr>
            <w:tcW w:w="883"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36A59590"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15/16</w:t>
            </w:r>
          </w:p>
        </w:tc>
        <w:tc>
          <w:tcPr>
            <w:tcW w:w="1664" w:type="dxa"/>
            <w:tcBorders>
              <w:top w:val="single" w:sz="4" w:space="0" w:color="auto"/>
              <w:left w:val="nil"/>
              <w:bottom w:val="single" w:sz="4" w:space="0" w:color="auto"/>
              <w:right w:val="single" w:sz="4" w:space="0" w:color="auto"/>
            </w:tcBorders>
            <w:shd w:val="clear" w:color="000000" w:fill="99CCFF"/>
            <w:noWrap/>
            <w:vAlign w:val="center"/>
            <w:hideMark/>
          </w:tcPr>
          <w:p w14:paraId="09677A40"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681</w:t>
            </w:r>
          </w:p>
        </w:tc>
        <w:tc>
          <w:tcPr>
            <w:tcW w:w="1559" w:type="dxa"/>
            <w:tcBorders>
              <w:top w:val="nil"/>
              <w:left w:val="nil"/>
              <w:bottom w:val="single" w:sz="4" w:space="0" w:color="auto"/>
              <w:right w:val="single" w:sz="4" w:space="0" w:color="auto"/>
            </w:tcBorders>
            <w:shd w:val="clear" w:color="000000" w:fill="99CCFF"/>
            <w:vAlign w:val="center"/>
            <w:hideMark/>
          </w:tcPr>
          <w:p w14:paraId="61C9A0EC" w14:textId="02F580FA"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000000" w:fill="99CCFF"/>
            <w:vAlign w:val="center"/>
            <w:hideMark/>
          </w:tcPr>
          <w:p w14:paraId="0F2F5601" w14:textId="1F61A37B" w:rsidR="001944FA" w:rsidRPr="001944FA" w:rsidRDefault="001944FA" w:rsidP="001C36CC">
            <w:pPr>
              <w:spacing w:after="0" w:line="240" w:lineRule="auto"/>
              <w:jc w:val="center"/>
              <w:rPr>
                <w:rFonts w:eastAsia="Times New Roman"/>
                <w:b/>
                <w:bCs/>
                <w:sz w:val="20"/>
                <w:szCs w:val="20"/>
                <w:lang w:eastAsia="en-GB"/>
              </w:rPr>
            </w:pPr>
          </w:p>
        </w:tc>
        <w:tc>
          <w:tcPr>
            <w:tcW w:w="1276" w:type="dxa"/>
            <w:tcBorders>
              <w:top w:val="single" w:sz="4" w:space="0" w:color="auto"/>
              <w:left w:val="nil"/>
              <w:bottom w:val="single" w:sz="4" w:space="0" w:color="auto"/>
              <w:right w:val="single" w:sz="4" w:space="0" w:color="auto"/>
            </w:tcBorders>
            <w:shd w:val="clear" w:color="000000" w:fill="99CCFF"/>
            <w:vAlign w:val="center"/>
            <w:hideMark/>
          </w:tcPr>
          <w:p w14:paraId="260316CB" w14:textId="7FC9630C" w:rsidR="001944FA" w:rsidRPr="001944FA" w:rsidRDefault="001944FA" w:rsidP="001C36CC">
            <w:pPr>
              <w:spacing w:after="0" w:line="240" w:lineRule="auto"/>
              <w:jc w:val="center"/>
              <w:rPr>
                <w:rFonts w:eastAsia="Times New Roman"/>
                <w:b/>
                <w:bCs/>
                <w:sz w:val="20"/>
                <w:szCs w:val="20"/>
                <w:lang w:eastAsia="en-GB"/>
              </w:rPr>
            </w:pPr>
          </w:p>
        </w:tc>
        <w:tc>
          <w:tcPr>
            <w:tcW w:w="1418" w:type="dxa"/>
            <w:tcBorders>
              <w:top w:val="single" w:sz="4" w:space="0" w:color="auto"/>
              <w:left w:val="nil"/>
              <w:bottom w:val="single" w:sz="4" w:space="0" w:color="auto"/>
              <w:right w:val="single" w:sz="4" w:space="0" w:color="auto"/>
            </w:tcBorders>
            <w:shd w:val="clear" w:color="000000" w:fill="99CCFF"/>
            <w:vAlign w:val="center"/>
            <w:hideMark/>
          </w:tcPr>
          <w:p w14:paraId="5F8E2696" w14:textId="6BE9D17F" w:rsidR="001944FA" w:rsidRPr="001944FA" w:rsidRDefault="001944FA" w:rsidP="001C36CC">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99CCFF"/>
            <w:noWrap/>
            <w:vAlign w:val="center"/>
            <w:hideMark/>
          </w:tcPr>
          <w:p w14:paraId="6B6B3536" w14:textId="0416E502" w:rsidR="001944FA" w:rsidRPr="001944FA" w:rsidRDefault="001944FA" w:rsidP="001C36CC">
            <w:pPr>
              <w:spacing w:after="0" w:line="240" w:lineRule="auto"/>
              <w:jc w:val="center"/>
              <w:rPr>
                <w:rFonts w:eastAsia="Times New Roman"/>
                <w:b/>
                <w:bCs/>
                <w:sz w:val="20"/>
                <w:szCs w:val="20"/>
                <w:lang w:eastAsia="en-GB"/>
              </w:rPr>
            </w:pPr>
          </w:p>
        </w:tc>
        <w:tc>
          <w:tcPr>
            <w:tcW w:w="2268" w:type="dxa"/>
            <w:tcBorders>
              <w:top w:val="nil"/>
              <w:left w:val="nil"/>
              <w:bottom w:val="single" w:sz="4" w:space="0" w:color="auto"/>
              <w:right w:val="single" w:sz="4" w:space="0" w:color="auto"/>
            </w:tcBorders>
            <w:shd w:val="clear" w:color="000000" w:fill="99CCFF"/>
            <w:noWrap/>
            <w:vAlign w:val="center"/>
            <w:hideMark/>
          </w:tcPr>
          <w:p w14:paraId="0AE547F7" w14:textId="7D5C388B" w:rsidR="001944FA" w:rsidRPr="001944FA" w:rsidRDefault="001944FA" w:rsidP="001C36CC">
            <w:pPr>
              <w:spacing w:after="0" w:line="240" w:lineRule="auto"/>
              <w:jc w:val="center"/>
              <w:rPr>
                <w:rFonts w:eastAsia="Times New Roman"/>
                <w:b/>
                <w:bCs/>
                <w:sz w:val="20"/>
                <w:szCs w:val="20"/>
                <w:lang w:eastAsia="en-GB"/>
              </w:rPr>
            </w:pPr>
          </w:p>
        </w:tc>
        <w:tc>
          <w:tcPr>
            <w:tcW w:w="1985" w:type="dxa"/>
            <w:tcBorders>
              <w:top w:val="single" w:sz="4" w:space="0" w:color="auto"/>
              <w:left w:val="nil"/>
              <w:bottom w:val="single" w:sz="4" w:space="0" w:color="auto"/>
              <w:right w:val="single" w:sz="4" w:space="0" w:color="auto"/>
            </w:tcBorders>
            <w:shd w:val="clear" w:color="000000" w:fill="99CCFF"/>
            <w:noWrap/>
            <w:vAlign w:val="center"/>
            <w:hideMark/>
          </w:tcPr>
          <w:p w14:paraId="19067F36" w14:textId="55F21CE3" w:rsidR="001944FA" w:rsidRPr="001944FA" w:rsidRDefault="001944FA" w:rsidP="001C36CC">
            <w:pPr>
              <w:spacing w:after="0" w:line="240" w:lineRule="auto"/>
              <w:jc w:val="center"/>
              <w:rPr>
                <w:rFonts w:eastAsia="Times New Roman"/>
                <w:b/>
                <w:bCs/>
                <w:sz w:val="20"/>
                <w:szCs w:val="20"/>
                <w:lang w:eastAsia="en-GB"/>
              </w:rPr>
            </w:pPr>
          </w:p>
        </w:tc>
      </w:tr>
      <w:tr w:rsidR="001C36CC" w:rsidRPr="001944FA" w14:paraId="6C9AEC80" w14:textId="77777777" w:rsidTr="001C36CC">
        <w:trPr>
          <w:trHeight w:val="260"/>
        </w:trPr>
        <w:tc>
          <w:tcPr>
            <w:tcW w:w="883" w:type="dxa"/>
            <w:tcBorders>
              <w:top w:val="nil"/>
              <w:left w:val="single" w:sz="4" w:space="0" w:color="auto"/>
              <w:bottom w:val="single" w:sz="4" w:space="0" w:color="auto"/>
              <w:right w:val="single" w:sz="4" w:space="0" w:color="auto"/>
            </w:tcBorders>
            <w:shd w:val="clear" w:color="000000" w:fill="99CCFF"/>
            <w:vAlign w:val="center"/>
            <w:hideMark/>
          </w:tcPr>
          <w:p w14:paraId="3D9C5DDC"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16/17</w:t>
            </w:r>
          </w:p>
        </w:tc>
        <w:tc>
          <w:tcPr>
            <w:tcW w:w="1664" w:type="dxa"/>
            <w:tcBorders>
              <w:top w:val="nil"/>
              <w:left w:val="nil"/>
              <w:bottom w:val="single" w:sz="4" w:space="0" w:color="auto"/>
              <w:right w:val="single" w:sz="4" w:space="0" w:color="auto"/>
            </w:tcBorders>
            <w:shd w:val="clear" w:color="000000" w:fill="99CCFF"/>
            <w:noWrap/>
            <w:vAlign w:val="center"/>
            <w:hideMark/>
          </w:tcPr>
          <w:p w14:paraId="32C9A687"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670</w:t>
            </w:r>
          </w:p>
        </w:tc>
        <w:tc>
          <w:tcPr>
            <w:tcW w:w="1559" w:type="dxa"/>
            <w:tcBorders>
              <w:top w:val="nil"/>
              <w:left w:val="nil"/>
              <w:bottom w:val="single" w:sz="4" w:space="0" w:color="auto"/>
              <w:right w:val="single" w:sz="4" w:space="0" w:color="auto"/>
            </w:tcBorders>
            <w:shd w:val="clear" w:color="000000" w:fill="99CCFF"/>
            <w:vAlign w:val="center"/>
            <w:hideMark/>
          </w:tcPr>
          <w:p w14:paraId="7D064834" w14:textId="444B1BFD"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000000" w:fill="99CCFF"/>
            <w:vAlign w:val="center"/>
            <w:hideMark/>
          </w:tcPr>
          <w:p w14:paraId="750CF7CF" w14:textId="107D857D" w:rsidR="001944FA" w:rsidRPr="001944FA" w:rsidRDefault="001944FA" w:rsidP="001C36CC">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0D8BC965" w14:textId="3A76D850" w:rsidR="001944FA" w:rsidRPr="001944FA" w:rsidRDefault="001944FA" w:rsidP="001C36CC">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99CCFF"/>
            <w:vAlign w:val="center"/>
            <w:hideMark/>
          </w:tcPr>
          <w:p w14:paraId="46B9F1A5" w14:textId="7C554EF9" w:rsidR="001944FA" w:rsidRPr="001944FA" w:rsidRDefault="001944FA" w:rsidP="001C36CC">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99CCFF"/>
            <w:noWrap/>
            <w:vAlign w:val="center"/>
            <w:hideMark/>
          </w:tcPr>
          <w:p w14:paraId="66782B7E" w14:textId="6FC3A575" w:rsidR="001944FA" w:rsidRPr="001944FA" w:rsidRDefault="001944FA" w:rsidP="001C36CC">
            <w:pPr>
              <w:spacing w:after="0" w:line="240" w:lineRule="auto"/>
              <w:jc w:val="center"/>
              <w:rPr>
                <w:rFonts w:eastAsia="Times New Roman"/>
                <w:b/>
                <w:bCs/>
                <w:sz w:val="20"/>
                <w:szCs w:val="20"/>
                <w:lang w:eastAsia="en-GB"/>
              </w:rPr>
            </w:pPr>
          </w:p>
        </w:tc>
        <w:tc>
          <w:tcPr>
            <w:tcW w:w="2268" w:type="dxa"/>
            <w:tcBorders>
              <w:top w:val="nil"/>
              <w:left w:val="nil"/>
              <w:bottom w:val="single" w:sz="4" w:space="0" w:color="auto"/>
              <w:right w:val="single" w:sz="4" w:space="0" w:color="auto"/>
            </w:tcBorders>
            <w:shd w:val="clear" w:color="000000" w:fill="99CCFF"/>
            <w:noWrap/>
            <w:vAlign w:val="center"/>
            <w:hideMark/>
          </w:tcPr>
          <w:p w14:paraId="2B2977D6" w14:textId="3FAF7536" w:rsidR="001944FA" w:rsidRPr="001944FA" w:rsidRDefault="001944FA" w:rsidP="001C36CC">
            <w:pPr>
              <w:spacing w:after="0" w:line="240" w:lineRule="auto"/>
              <w:jc w:val="center"/>
              <w:rPr>
                <w:rFonts w:eastAsia="Times New Roman"/>
                <w:b/>
                <w:bCs/>
                <w:sz w:val="20"/>
                <w:szCs w:val="20"/>
                <w:lang w:eastAsia="en-GB"/>
              </w:rPr>
            </w:pPr>
          </w:p>
        </w:tc>
        <w:tc>
          <w:tcPr>
            <w:tcW w:w="1985" w:type="dxa"/>
            <w:tcBorders>
              <w:top w:val="nil"/>
              <w:left w:val="nil"/>
              <w:bottom w:val="single" w:sz="4" w:space="0" w:color="auto"/>
              <w:right w:val="single" w:sz="4" w:space="0" w:color="auto"/>
            </w:tcBorders>
            <w:shd w:val="clear" w:color="000000" w:fill="99CCFF"/>
            <w:noWrap/>
            <w:vAlign w:val="center"/>
            <w:hideMark/>
          </w:tcPr>
          <w:p w14:paraId="70E71844" w14:textId="49306E43" w:rsidR="001944FA" w:rsidRPr="001944FA" w:rsidRDefault="001944FA" w:rsidP="001C36CC">
            <w:pPr>
              <w:spacing w:after="0" w:line="240" w:lineRule="auto"/>
              <w:jc w:val="center"/>
              <w:rPr>
                <w:rFonts w:eastAsia="Times New Roman"/>
                <w:b/>
                <w:bCs/>
                <w:sz w:val="20"/>
                <w:szCs w:val="20"/>
                <w:lang w:eastAsia="en-GB"/>
              </w:rPr>
            </w:pPr>
          </w:p>
        </w:tc>
      </w:tr>
      <w:tr w:rsidR="001C36CC" w:rsidRPr="001944FA" w14:paraId="24503D13" w14:textId="77777777" w:rsidTr="001C36CC">
        <w:trPr>
          <w:trHeight w:val="260"/>
        </w:trPr>
        <w:tc>
          <w:tcPr>
            <w:tcW w:w="883" w:type="dxa"/>
            <w:tcBorders>
              <w:top w:val="nil"/>
              <w:left w:val="single" w:sz="4" w:space="0" w:color="auto"/>
              <w:bottom w:val="single" w:sz="4" w:space="0" w:color="auto"/>
              <w:right w:val="single" w:sz="4" w:space="0" w:color="auto"/>
            </w:tcBorders>
            <w:shd w:val="clear" w:color="000000" w:fill="99CCFF"/>
            <w:vAlign w:val="center"/>
            <w:hideMark/>
          </w:tcPr>
          <w:p w14:paraId="0E6FD7D3"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17/18</w:t>
            </w:r>
          </w:p>
        </w:tc>
        <w:tc>
          <w:tcPr>
            <w:tcW w:w="1664" w:type="dxa"/>
            <w:tcBorders>
              <w:top w:val="nil"/>
              <w:left w:val="nil"/>
              <w:bottom w:val="single" w:sz="4" w:space="0" w:color="auto"/>
              <w:right w:val="single" w:sz="4" w:space="0" w:color="auto"/>
            </w:tcBorders>
            <w:shd w:val="clear" w:color="000000" w:fill="99CCFF"/>
            <w:vAlign w:val="center"/>
            <w:hideMark/>
          </w:tcPr>
          <w:p w14:paraId="73B76DBA"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661</w:t>
            </w:r>
          </w:p>
        </w:tc>
        <w:tc>
          <w:tcPr>
            <w:tcW w:w="1559" w:type="dxa"/>
            <w:tcBorders>
              <w:top w:val="nil"/>
              <w:left w:val="nil"/>
              <w:bottom w:val="single" w:sz="4" w:space="0" w:color="auto"/>
              <w:right w:val="single" w:sz="4" w:space="0" w:color="auto"/>
            </w:tcBorders>
            <w:shd w:val="clear" w:color="000000" w:fill="99CCFF"/>
            <w:vAlign w:val="center"/>
            <w:hideMark/>
          </w:tcPr>
          <w:p w14:paraId="5EF95BA0" w14:textId="6202CB6B"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000000" w:fill="99CCFF"/>
            <w:vAlign w:val="center"/>
            <w:hideMark/>
          </w:tcPr>
          <w:p w14:paraId="1F3CE810" w14:textId="2042A1DD" w:rsidR="001944FA" w:rsidRPr="001944FA" w:rsidRDefault="001944FA" w:rsidP="001C36CC">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7E9F669B" w14:textId="37485488" w:rsidR="001944FA" w:rsidRPr="001944FA" w:rsidRDefault="001944FA" w:rsidP="001C36CC">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99CCFF"/>
            <w:vAlign w:val="center"/>
            <w:hideMark/>
          </w:tcPr>
          <w:p w14:paraId="44303C5F" w14:textId="6CDFB68D" w:rsidR="001944FA" w:rsidRPr="001944FA" w:rsidRDefault="001944FA" w:rsidP="001C36CC">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99CCFF"/>
            <w:noWrap/>
            <w:vAlign w:val="center"/>
            <w:hideMark/>
          </w:tcPr>
          <w:p w14:paraId="0988F04B" w14:textId="5D6B348F" w:rsidR="001944FA" w:rsidRPr="001944FA" w:rsidRDefault="001944FA" w:rsidP="001C36CC">
            <w:pPr>
              <w:spacing w:after="0" w:line="240" w:lineRule="auto"/>
              <w:jc w:val="center"/>
              <w:rPr>
                <w:rFonts w:eastAsia="Times New Roman"/>
                <w:b/>
                <w:bCs/>
                <w:sz w:val="20"/>
                <w:szCs w:val="20"/>
                <w:lang w:eastAsia="en-GB"/>
              </w:rPr>
            </w:pPr>
          </w:p>
        </w:tc>
        <w:tc>
          <w:tcPr>
            <w:tcW w:w="2268" w:type="dxa"/>
            <w:tcBorders>
              <w:top w:val="nil"/>
              <w:left w:val="nil"/>
              <w:bottom w:val="single" w:sz="4" w:space="0" w:color="auto"/>
              <w:right w:val="single" w:sz="4" w:space="0" w:color="auto"/>
            </w:tcBorders>
            <w:shd w:val="clear" w:color="000000" w:fill="99CCFF"/>
            <w:noWrap/>
            <w:vAlign w:val="center"/>
            <w:hideMark/>
          </w:tcPr>
          <w:p w14:paraId="65771050" w14:textId="74CC3D2B" w:rsidR="001944FA" w:rsidRPr="001944FA" w:rsidRDefault="001944FA" w:rsidP="001C36CC">
            <w:pPr>
              <w:spacing w:after="0" w:line="240" w:lineRule="auto"/>
              <w:jc w:val="center"/>
              <w:rPr>
                <w:rFonts w:eastAsia="Times New Roman"/>
                <w:b/>
                <w:bCs/>
                <w:sz w:val="20"/>
                <w:szCs w:val="20"/>
                <w:lang w:eastAsia="en-GB"/>
              </w:rPr>
            </w:pPr>
          </w:p>
        </w:tc>
        <w:tc>
          <w:tcPr>
            <w:tcW w:w="1985" w:type="dxa"/>
            <w:tcBorders>
              <w:top w:val="nil"/>
              <w:left w:val="nil"/>
              <w:bottom w:val="single" w:sz="4" w:space="0" w:color="auto"/>
              <w:right w:val="single" w:sz="4" w:space="0" w:color="auto"/>
            </w:tcBorders>
            <w:shd w:val="clear" w:color="000000" w:fill="99CCFF"/>
            <w:noWrap/>
            <w:vAlign w:val="center"/>
            <w:hideMark/>
          </w:tcPr>
          <w:p w14:paraId="23B9A734" w14:textId="5A53980D" w:rsidR="001944FA" w:rsidRPr="001944FA" w:rsidRDefault="001944FA" w:rsidP="001C36CC">
            <w:pPr>
              <w:spacing w:after="0" w:line="240" w:lineRule="auto"/>
              <w:jc w:val="center"/>
              <w:rPr>
                <w:rFonts w:eastAsia="Times New Roman"/>
                <w:b/>
                <w:bCs/>
                <w:sz w:val="20"/>
                <w:szCs w:val="20"/>
                <w:lang w:eastAsia="en-GB"/>
              </w:rPr>
            </w:pPr>
          </w:p>
        </w:tc>
      </w:tr>
      <w:tr w:rsidR="001C36CC" w:rsidRPr="001944FA" w14:paraId="599AD3AE" w14:textId="77777777" w:rsidTr="001C36CC">
        <w:trPr>
          <w:trHeight w:val="260"/>
        </w:trPr>
        <w:tc>
          <w:tcPr>
            <w:tcW w:w="883" w:type="dxa"/>
            <w:tcBorders>
              <w:top w:val="nil"/>
              <w:left w:val="single" w:sz="4" w:space="0" w:color="auto"/>
              <w:bottom w:val="single" w:sz="4" w:space="0" w:color="auto"/>
              <w:right w:val="single" w:sz="4" w:space="0" w:color="auto"/>
            </w:tcBorders>
            <w:shd w:val="clear" w:color="000000" w:fill="99CCFF"/>
            <w:vAlign w:val="center"/>
            <w:hideMark/>
          </w:tcPr>
          <w:p w14:paraId="3543CACF"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18/19</w:t>
            </w:r>
          </w:p>
        </w:tc>
        <w:tc>
          <w:tcPr>
            <w:tcW w:w="1664" w:type="dxa"/>
            <w:tcBorders>
              <w:top w:val="nil"/>
              <w:left w:val="nil"/>
              <w:bottom w:val="single" w:sz="4" w:space="0" w:color="auto"/>
              <w:right w:val="single" w:sz="4" w:space="0" w:color="auto"/>
            </w:tcBorders>
            <w:shd w:val="clear" w:color="000000" w:fill="99CCFF"/>
            <w:vAlign w:val="center"/>
            <w:hideMark/>
          </w:tcPr>
          <w:p w14:paraId="04C836ED"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655</w:t>
            </w:r>
          </w:p>
        </w:tc>
        <w:tc>
          <w:tcPr>
            <w:tcW w:w="1559" w:type="dxa"/>
            <w:tcBorders>
              <w:top w:val="nil"/>
              <w:left w:val="nil"/>
              <w:bottom w:val="single" w:sz="4" w:space="0" w:color="auto"/>
              <w:right w:val="single" w:sz="4" w:space="0" w:color="auto"/>
            </w:tcBorders>
            <w:shd w:val="clear" w:color="000000" w:fill="99CCFF"/>
            <w:vAlign w:val="center"/>
            <w:hideMark/>
          </w:tcPr>
          <w:p w14:paraId="0FEFDFC4" w14:textId="53FD0742"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000000" w:fill="99CCFF"/>
            <w:vAlign w:val="center"/>
            <w:hideMark/>
          </w:tcPr>
          <w:p w14:paraId="0068287D" w14:textId="2D0C5555" w:rsidR="001944FA" w:rsidRPr="001944FA" w:rsidRDefault="001944FA" w:rsidP="001C36CC">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36E6056C" w14:textId="4D325600" w:rsidR="001944FA" w:rsidRPr="001944FA" w:rsidRDefault="001944FA" w:rsidP="001C36CC">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99CCFF"/>
            <w:vAlign w:val="center"/>
            <w:hideMark/>
          </w:tcPr>
          <w:p w14:paraId="316ADB0D" w14:textId="1F1A19B7" w:rsidR="001944FA" w:rsidRPr="001944FA" w:rsidRDefault="001944FA" w:rsidP="001C36CC">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99CCFF"/>
            <w:noWrap/>
            <w:vAlign w:val="center"/>
            <w:hideMark/>
          </w:tcPr>
          <w:p w14:paraId="6B624947" w14:textId="4759418B" w:rsidR="001944FA" w:rsidRPr="001944FA" w:rsidRDefault="001944FA" w:rsidP="001C36CC">
            <w:pPr>
              <w:spacing w:after="0" w:line="240" w:lineRule="auto"/>
              <w:jc w:val="center"/>
              <w:rPr>
                <w:rFonts w:eastAsia="Times New Roman"/>
                <w:b/>
                <w:bCs/>
                <w:sz w:val="20"/>
                <w:szCs w:val="20"/>
                <w:lang w:eastAsia="en-GB"/>
              </w:rPr>
            </w:pPr>
          </w:p>
        </w:tc>
        <w:tc>
          <w:tcPr>
            <w:tcW w:w="2268" w:type="dxa"/>
            <w:tcBorders>
              <w:top w:val="nil"/>
              <w:left w:val="nil"/>
              <w:bottom w:val="single" w:sz="4" w:space="0" w:color="auto"/>
              <w:right w:val="single" w:sz="4" w:space="0" w:color="auto"/>
            </w:tcBorders>
            <w:shd w:val="clear" w:color="000000" w:fill="99CCFF"/>
            <w:noWrap/>
            <w:vAlign w:val="center"/>
            <w:hideMark/>
          </w:tcPr>
          <w:p w14:paraId="34A2148A" w14:textId="463456F3" w:rsidR="001944FA" w:rsidRPr="001944FA" w:rsidRDefault="001944FA" w:rsidP="001C36CC">
            <w:pPr>
              <w:spacing w:after="0" w:line="240" w:lineRule="auto"/>
              <w:jc w:val="center"/>
              <w:rPr>
                <w:rFonts w:eastAsia="Times New Roman"/>
                <w:b/>
                <w:bCs/>
                <w:sz w:val="20"/>
                <w:szCs w:val="20"/>
                <w:lang w:eastAsia="en-GB"/>
              </w:rPr>
            </w:pPr>
          </w:p>
        </w:tc>
        <w:tc>
          <w:tcPr>
            <w:tcW w:w="1985" w:type="dxa"/>
            <w:tcBorders>
              <w:top w:val="nil"/>
              <w:left w:val="nil"/>
              <w:bottom w:val="single" w:sz="4" w:space="0" w:color="auto"/>
              <w:right w:val="single" w:sz="4" w:space="0" w:color="auto"/>
            </w:tcBorders>
            <w:shd w:val="clear" w:color="000000" w:fill="99CCFF"/>
            <w:noWrap/>
            <w:vAlign w:val="center"/>
            <w:hideMark/>
          </w:tcPr>
          <w:p w14:paraId="48FAD3C4" w14:textId="60F87FDE" w:rsidR="001944FA" w:rsidRPr="001944FA" w:rsidRDefault="001944FA" w:rsidP="001C36CC">
            <w:pPr>
              <w:spacing w:after="0" w:line="240" w:lineRule="auto"/>
              <w:jc w:val="center"/>
              <w:rPr>
                <w:rFonts w:eastAsia="Times New Roman"/>
                <w:b/>
                <w:bCs/>
                <w:sz w:val="20"/>
                <w:szCs w:val="20"/>
                <w:lang w:eastAsia="en-GB"/>
              </w:rPr>
            </w:pPr>
          </w:p>
        </w:tc>
      </w:tr>
      <w:tr w:rsidR="001C36CC" w:rsidRPr="001944FA" w14:paraId="3F434269" w14:textId="77777777" w:rsidTr="001C36CC">
        <w:trPr>
          <w:trHeight w:val="260"/>
        </w:trPr>
        <w:tc>
          <w:tcPr>
            <w:tcW w:w="883" w:type="dxa"/>
            <w:tcBorders>
              <w:top w:val="nil"/>
              <w:left w:val="single" w:sz="4" w:space="0" w:color="auto"/>
              <w:bottom w:val="single" w:sz="4" w:space="0" w:color="auto"/>
              <w:right w:val="single" w:sz="4" w:space="0" w:color="auto"/>
            </w:tcBorders>
            <w:shd w:val="clear" w:color="000000" w:fill="99CCFF"/>
            <w:vAlign w:val="center"/>
            <w:hideMark/>
          </w:tcPr>
          <w:p w14:paraId="23B78D02"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19/20</w:t>
            </w:r>
          </w:p>
        </w:tc>
        <w:tc>
          <w:tcPr>
            <w:tcW w:w="1664" w:type="dxa"/>
            <w:tcBorders>
              <w:top w:val="nil"/>
              <w:left w:val="nil"/>
              <w:bottom w:val="single" w:sz="4" w:space="0" w:color="auto"/>
              <w:right w:val="single" w:sz="4" w:space="0" w:color="auto"/>
            </w:tcBorders>
            <w:shd w:val="clear" w:color="000000" w:fill="99CCFF"/>
            <w:vAlign w:val="center"/>
            <w:hideMark/>
          </w:tcPr>
          <w:p w14:paraId="53A9548D"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797</w:t>
            </w:r>
          </w:p>
        </w:tc>
        <w:tc>
          <w:tcPr>
            <w:tcW w:w="1559" w:type="dxa"/>
            <w:tcBorders>
              <w:top w:val="nil"/>
              <w:left w:val="nil"/>
              <w:bottom w:val="single" w:sz="4" w:space="0" w:color="auto"/>
              <w:right w:val="single" w:sz="4" w:space="0" w:color="auto"/>
            </w:tcBorders>
            <w:shd w:val="clear" w:color="000000" w:fill="99CCFF"/>
            <w:vAlign w:val="center"/>
            <w:hideMark/>
          </w:tcPr>
          <w:p w14:paraId="221D825C" w14:textId="384E4E73" w:rsidR="001944FA" w:rsidRPr="001944FA" w:rsidRDefault="001944FA" w:rsidP="001C36CC">
            <w:pPr>
              <w:spacing w:after="0" w:line="240" w:lineRule="auto"/>
              <w:jc w:val="center"/>
              <w:rPr>
                <w:rFonts w:eastAsia="Times New Roman"/>
                <w:b/>
                <w:bCs/>
                <w:i/>
                <w:iCs/>
                <w:sz w:val="20"/>
                <w:szCs w:val="20"/>
                <w:lang w:eastAsia="en-GB"/>
              </w:rPr>
            </w:pPr>
          </w:p>
        </w:tc>
        <w:tc>
          <w:tcPr>
            <w:tcW w:w="1559" w:type="dxa"/>
            <w:tcBorders>
              <w:top w:val="nil"/>
              <w:left w:val="nil"/>
              <w:bottom w:val="single" w:sz="4" w:space="0" w:color="auto"/>
              <w:right w:val="single" w:sz="4" w:space="0" w:color="auto"/>
            </w:tcBorders>
            <w:shd w:val="clear" w:color="000000" w:fill="99CCFF"/>
            <w:vAlign w:val="center"/>
            <w:hideMark/>
          </w:tcPr>
          <w:p w14:paraId="611ED4CB" w14:textId="2F2473B6" w:rsidR="001944FA" w:rsidRPr="001944FA" w:rsidRDefault="001944FA" w:rsidP="001C36CC">
            <w:pPr>
              <w:spacing w:after="0" w:line="240" w:lineRule="auto"/>
              <w:jc w:val="center"/>
              <w:rPr>
                <w:rFonts w:eastAsia="Times New Roman"/>
                <w:b/>
                <w:bCs/>
                <w:i/>
                <w:iCs/>
                <w:sz w:val="20"/>
                <w:szCs w:val="20"/>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76D6539F" w14:textId="2477D01B" w:rsidR="001944FA" w:rsidRPr="001944FA" w:rsidRDefault="001944FA" w:rsidP="001C36CC">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99CCFF"/>
            <w:vAlign w:val="center"/>
            <w:hideMark/>
          </w:tcPr>
          <w:p w14:paraId="1752FFD6" w14:textId="23775E1F" w:rsidR="001944FA" w:rsidRPr="001944FA" w:rsidRDefault="001944FA" w:rsidP="001C36CC">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99CCFF"/>
            <w:vAlign w:val="center"/>
            <w:hideMark/>
          </w:tcPr>
          <w:p w14:paraId="662D7EFE" w14:textId="35629B96" w:rsidR="001944FA" w:rsidRPr="001944FA" w:rsidRDefault="001944FA" w:rsidP="001C36CC">
            <w:pPr>
              <w:spacing w:after="0" w:line="240" w:lineRule="auto"/>
              <w:jc w:val="center"/>
              <w:rPr>
                <w:rFonts w:eastAsia="Times New Roman"/>
                <w:b/>
                <w:bCs/>
                <w:sz w:val="20"/>
                <w:szCs w:val="20"/>
                <w:lang w:eastAsia="en-GB"/>
              </w:rPr>
            </w:pPr>
          </w:p>
        </w:tc>
        <w:tc>
          <w:tcPr>
            <w:tcW w:w="2268" w:type="dxa"/>
            <w:tcBorders>
              <w:top w:val="nil"/>
              <w:left w:val="nil"/>
              <w:bottom w:val="single" w:sz="4" w:space="0" w:color="auto"/>
              <w:right w:val="single" w:sz="4" w:space="0" w:color="auto"/>
            </w:tcBorders>
            <w:shd w:val="clear" w:color="000000" w:fill="99CCFF"/>
            <w:noWrap/>
            <w:vAlign w:val="center"/>
            <w:hideMark/>
          </w:tcPr>
          <w:p w14:paraId="7A6DD6B3" w14:textId="22F7988B" w:rsidR="001944FA" w:rsidRPr="001944FA" w:rsidRDefault="001944FA" w:rsidP="001C36CC">
            <w:pPr>
              <w:spacing w:after="0" w:line="240" w:lineRule="auto"/>
              <w:jc w:val="center"/>
              <w:rPr>
                <w:rFonts w:eastAsia="Times New Roman"/>
                <w:b/>
                <w:bCs/>
                <w:sz w:val="20"/>
                <w:szCs w:val="20"/>
                <w:lang w:eastAsia="en-GB"/>
              </w:rPr>
            </w:pPr>
          </w:p>
        </w:tc>
        <w:tc>
          <w:tcPr>
            <w:tcW w:w="1985" w:type="dxa"/>
            <w:tcBorders>
              <w:top w:val="nil"/>
              <w:left w:val="nil"/>
              <w:bottom w:val="single" w:sz="4" w:space="0" w:color="auto"/>
              <w:right w:val="single" w:sz="4" w:space="0" w:color="auto"/>
            </w:tcBorders>
            <w:shd w:val="clear" w:color="000000" w:fill="99CCFF"/>
            <w:noWrap/>
            <w:vAlign w:val="center"/>
            <w:hideMark/>
          </w:tcPr>
          <w:p w14:paraId="62D2779A" w14:textId="0FA3D82D" w:rsidR="001944FA" w:rsidRPr="001944FA" w:rsidRDefault="001944FA" w:rsidP="001C36CC">
            <w:pPr>
              <w:spacing w:after="0" w:line="240" w:lineRule="auto"/>
              <w:jc w:val="center"/>
              <w:rPr>
                <w:rFonts w:eastAsia="Times New Roman"/>
                <w:b/>
                <w:bCs/>
                <w:sz w:val="20"/>
                <w:szCs w:val="20"/>
                <w:lang w:eastAsia="en-GB"/>
              </w:rPr>
            </w:pPr>
          </w:p>
        </w:tc>
      </w:tr>
      <w:tr w:rsidR="001C36CC" w:rsidRPr="001944FA" w14:paraId="22DDD2A8" w14:textId="77777777" w:rsidTr="001C36CC">
        <w:trPr>
          <w:trHeight w:val="260"/>
        </w:trPr>
        <w:tc>
          <w:tcPr>
            <w:tcW w:w="883" w:type="dxa"/>
            <w:tcBorders>
              <w:top w:val="nil"/>
              <w:left w:val="single" w:sz="4" w:space="0" w:color="auto"/>
              <w:bottom w:val="single" w:sz="4" w:space="0" w:color="auto"/>
              <w:right w:val="single" w:sz="4" w:space="0" w:color="auto"/>
            </w:tcBorders>
            <w:shd w:val="clear" w:color="000000" w:fill="99CCFF"/>
            <w:vAlign w:val="center"/>
            <w:hideMark/>
          </w:tcPr>
          <w:p w14:paraId="12578C77"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20/21</w:t>
            </w:r>
          </w:p>
        </w:tc>
        <w:tc>
          <w:tcPr>
            <w:tcW w:w="1664" w:type="dxa"/>
            <w:tcBorders>
              <w:top w:val="nil"/>
              <w:left w:val="nil"/>
              <w:bottom w:val="single" w:sz="4" w:space="0" w:color="auto"/>
              <w:right w:val="single" w:sz="4" w:space="0" w:color="auto"/>
            </w:tcBorders>
            <w:shd w:val="clear" w:color="000000" w:fill="99CCFF"/>
            <w:vAlign w:val="center"/>
            <w:hideMark/>
          </w:tcPr>
          <w:p w14:paraId="43B46E4C"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775</w:t>
            </w:r>
          </w:p>
        </w:tc>
        <w:tc>
          <w:tcPr>
            <w:tcW w:w="1559" w:type="dxa"/>
            <w:tcBorders>
              <w:top w:val="nil"/>
              <w:left w:val="nil"/>
              <w:bottom w:val="single" w:sz="4" w:space="0" w:color="auto"/>
              <w:right w:val="single" w:sz="4" w:space="0" w:color="auto"/>
            </w:tcBorders>
            <w:shd w:val="clear" w:color="000000" w:fill="99CCFF"/>
            <w:vAlign w:val="center"/>
            <w:hideMark/>
          </w:tcPr>
          <w:p w14:paraId="7BF834DE" w14:textId="1BA8FB5C"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000000" w:fill="99CCFF"/>
            <w:vAlign w:val="center"/>
            <w:hideMark/>
          </w:tcPr>
          <w:p w14:paraId="7C1131FD" w14:textId="3CBFB710" w:rsidR="001944FA" w:rsidRPr="001944FA" w:rsidRDefault="001944FA" w:rsidP="001C36CC">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3AB7B52A" w14:textId="21DEB4F6" w:rsidR="001944FA" w:rsidRPr="001944FA" w:rsidRDefault="001944FA" w:rsidP="001C36CC">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99CCFF"/>
            <w:vAlign w:val="center"/>
            <w:hideMark/>
          </w:tcPr>
          <w:p w14:paraId="34ADE8A5" w14:textId="77D0F42A" w:rsidR="001944FA" w:rsidRPr="001944FA" w:rsidRDefault="001944FA" w:rsidP="001C36CC">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99CCFF"/>
            <w:vAlign w:val="center"/>
            <w:hideMark/>
          </w:tcPr>
          <w:p w14:paraId="0EC2DA5C" w14:textId="2633F54E" w:rsidR="001944FA" w:rsidRPr="001944FA" w:rsidRDefault="001944FA" w:rsidP="001C36CC">
            <w:pPr>
              <w:spacing w:after="0" w:line="240" w:lineRule="auto"/>
              <w:jc w:val="center"/>
              <w:rPr>
                <w:rFonts w:eastAsia="Times New Roman"/>
                <w:b/>
                <w:bCs/>
                <w:sz w:val="20"/>
                <w:szCs w:val="20"/>
                <w:lang w:eastAsia="en-GB"/>
              </w:rPr>
            </w:pPr>
          </w:p>
        </w:tc>
        <w:tc>
          <w:tcPr>
            <w:tcW w:w="2268" w:type="dxa"/>
            <w:tcBorders>
              <w:top w:val="nil"/>
              <w:left w:val="nil"/>
              <w:bottom w:val="single" w:sz="4" w:space="0" w:color="auto"/>
              <w:right w:val="single" w:sz="4" w:space="0" w:color="auto"/>
            </w:tcBorders>
            <w:shd w:val="clear" w:color="000000" w:fill="99CCFF"/>
            <w:noWrap/>
            <w:vAlign w:val="center"/>
            <w:hideMark/>
          </w:tcPr>
          <w:p w14:paraId="643FBBC9" w14:textId="32568987" w:rsidR="001944FA" w:rsidRPr="001944FA" w:rsidRDefault="001944FA" w:rsidP="001C36CC">
            <w:pPr>
              <w:spacing w:after="0" w:line="240" w:lineRule="auto"/>
              <w:jc w:val="center"/>
              <w:rPr>
                <w:rFonts w:eastAsia="Times New Roman"/>
                <w:b/>
                <w:bCs/>
                <w:sz w:val="20"/>
                <w:szCs w:val="20"/>
                <w:lang w:eastAsia="en-GB"/>
              </w:rPr>
            </w:pPr>
          </w:p>
        </w:tc>
        <w:tc>
          <w:tcPr>
            <w:tcW w:w="1985" w:type="dxa"/>
            <w:tcBorders>
              <w:top w:val="nil"/>
              <w:left w:val="nil"/>
              <w:bottom w:val="single" w:sz="4" w:space="0" w:color="auto"/>
              <w:right w:val="single" w:sz="4" w:space="0" w:color="auto"/>
            </w:tcBorders>
            <w:shd w:val="clear" w:color="000000" w:fill="99CCFF"/>
            <w:noWrap/>
            <w:vAlign w:val="center"/>
            <w:hideMark/>
          </w:tcPr>
          <w:p w14:paraId="7C13E8FB" w14:textId="3CE6D1DD" w:rsidR="001944FA" w:rsidRPr="001944FA" w:rsidRDefault="001944FA" w:rsidP="001C36CC">
            <w:pPr>
              <w:spacing w:after="0" w:line="240" w:lineRule="auto"/>
              <w:jc w:val="center"/>
              <w:rPr>
                <w:rFonts w:eastAsia="Times New Roman"/>
                <w:b/>
                <w:bCs/>
                <w:sz w:val="20"/>
                <w:szCs w:val="20"/>
                <w:lang w:eastAsia="en-GB"/>
              </w:rPr>
            </w:pPr>
          </w:p>
        </w:tc>
      </w:tr>
      <w:tr w:rsidR="001C36CC" w:rsidRPr="001944FA" w14:paraId="0A8C9481" w14:textId="77777777" w:rsidTr="001C36CC">
        <w:trPr>
          <w:trHeight w:val="255"/>
        </w:trPr>
        <w:tc>
          <w:tcPr>
            <w:tcW w:w="883" w:type="dxa"/>
            <w:tcBorders>
              <w:top w:val="nil"/>
              <w:left w:val="single" w:sz="4" w:space="0" w:color="auto"/>
              <w:bottom w:val="single" w:sz="4" w:space="0" w:color="auto"/>
              <w:right w:val="single" w:sz="4" w:space="0" w:color="auto"/>
            </w:tcBorders>
            <w:shd w:val="clear" w:color="000000" w:fill="99CCFF"/>
            <w:vAlign w:val="center"/>
            <w:hideMark/>
          </w:tcPr>
          <w:p w14:paraId="32E7390B"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21/22</w:t>
            </w:r>
          </w:p>
        </w:tc>
        <w:tc>
          <w:tcPr>
            <w:tcW w:w="1664" w:type="dxa"/>
            <w:tcBorders>
              <w:top w:val="nil"/>
              <w:left w:val="nil"/>
              <w:bottom w:val="single" w:sz="4" w:space="0" w:color="auto"/>
              <w:right w:val="single" w:sz="4" w:space="0" w:color="auto"/>
            </w:tcBorders>
            <w:shd w:val="clear" w:color="000000" w:fill="99CCFF"/>
            <w:vAlign w:val="center"/>
            <w:hideMark/>
          </w:tcPr>
          <w:p w14:paraId="6B8435CF"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735</w:t>
            </w:r>
          </w:p>
        </w:tc>
        <w:tc>
          <w:tcPr>
            <w:tcW w:w="1559" w:type="dxa"/>
            <w:tcBorders>
              <w:top w:val="nil"/>
              <w:left w:val="nil"/>
              <w:bottom w:val="single" w:sz="4" w:space="0" w:color="auto"/>
              <w:right w:val="single" w:sz="4" w:space="0" w:color="auto"/>
            </w:tcBorders>
            <w:shd w:val="clear" w:color="000000" w:fill="99CCFF"/>
            <w:vAlign w:val="center"/>
            <w:hideMark/>
          </w:tcPr>
          <w:p w14:paraId="4A1125BC" w14:textId="7E0DF29C"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000000" w:fill="99CCFF"/>
            <w:vAlign w:val="center"/>
            <w:hideMark/>
          </w:tcPr>
          <w:p w14:paraId="0EE1678E" w14:textId="78213704" w:rsidR="001944FA" w:rsidRPr="001944FA" w:rsidRDefault="001944FA" w:rsidP="001C36CC">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784E6649" w14:textId="2D488778" w:rsidR="001944FA" w:rsidRPr="001944FA" w:rsidRDefault="001944FA" w:rsidP="001C36CC">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99CCFF"/>
            <w:vAlign w:val="center"/>
            <w:hideMark/>
          </w:tcPr>
          <w:p w14:paraId="72B6E518" w14:textId="5281D98A" w:rsidR="001944FA" w:rsidRPr="001944FA" w:rsidRDefault="001944FA" w:rsidP="001C36CC">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99CCFF"/>
            <w:vAlign w:val="center"/>
            <w:hideMark/>
          </w:tcPr>
          <w:p w14:paraId="6D7FBD2E" w14:textId="5A835FE5" w:rsidR="001944FA" w:rsidRPr="001944FA" w:rsidRDefault="001944FA" w:rsidP="001C36CC">
            <w:pPr>
              <w:spacing w:after="0" w:line="240" w:lineRule="auto"/>
              <w:jc w:val="center"/>
              <w:rPr>
                <w:rFonts w:eastAsia="Times New Roman"/>
                <w:b/>
                <w:bCs/>
                <w:sz w:val="20"/>
                <w:szCs w:val="20"/>
                <w:lang w:eastAsia="en-GB"/>
              </w:rPr>
            </w:pPr>
          </w:p>
        </w:tc>
        <w:tc>
          <w:tcPr>
            <w:tcW w:w="2268" w:type="dxa"/>
            <w:tcBorders>
              <w:top w:val="nil"/>
              <w:left w:val="nil"/>
              <w:bottom w:val="single" w:sz="4" w:space="0" w:color="auto"/>
              <w:right w:val="single" w:sz="4" w:space="0" w:color="auto"/>
            </w:tcBorders>
            <w:shd w:val="clear" w:color="000000" w:fill="99CCFF"/>
            <w:noWrap/>
            <w:vAlign w:val="center"/>
            <w:hideMark/>
          </w:tcPr>
          <w:p w14:paraId="58898A77" w14:textId="7D02A915" w:rsidR="001944FA" w:rsidRPr="001944FA" w:rsidRDefault="001944FA" w:rsidP="001C36CC">
            <w:pPr>
              <w:spacing w:after="0" w:line="240" w:lineRule="auto"/>
              <w:jc w:val="center"/>
              <w:rPr>
                <w:rFonts w:eastAsia="Times New Roman"/>
                <w:b/>
                <w:bCs/>
                <w:color w:val="C00000"/>
                <w:sz w:val="20"/>
                <w:szCs w:val="20"/>
                <w:lang w:eastAsia="en-GB"/>
              </w:rPr>
            </w:pPr>
          </w:p>
        </w:tc>
        <w:tc>
          <w:tcPr>
            <w:tcW w:w="1985" w:type="dxa"/>
            <w:tcBorders>
              <w:top w:val="nil"/>
              <w:left w:val="nil"/>
              <w:bottom w:val="single" w:sz="4" w:space="0" w:color="auto"/>
              <w:right w:val="single" w:sz="4" w:space="0" w:color="auto"/>
            </w:tcBorders>
            <w:shd w:val="clear" w:color="000000" w:fill="99CCFF"/>
            <w:noWrap/>
            <w:vAlign w:val="center"/>
            <w:hideMark/>
          </w:tcPr>
          <w:p w14:paraId="2F91E1B4" w14:textId="6A1D831D" w:rsidR="001944FA" w:rsidRPr="001944FA" w:rsidRDefault="001944FA" w:rsidP="001C36CC">
            <w:pPr>
              <w:spacing w:after="0" w:line="240" w:lineRule="auto"/>
              <w:jc w:val="center"/>
              <w:rPr>
                <w:rFonts w:eastAsia="Times New Roman"/>
                <w:b/>
                <w:bCs/>
                <w:color w:val="C00000"/>
                <w:sz w:val="20"/>
                <w:szCs w:val="20"/>
                <w:lang w:eastAsia="en-GB"/>
              </w:rPr>
            </w:pPr>
          </w:p>
        </w:tc>
      </w:tr>
      <w:tr w:rsidR="001C36CC" w:rsidRPr="001944FA" w14:paraId="31966CF5" w14:textId="77777777" w:rsidTr="001C36CC">
        <w:trPr>
          <w:trHeight w:val="255"/>
        </w:trPr>
        <w:tc>
          <w:tcPr>
            <w:tcW w:w="883" w:type="dxa"/>
            <w:tcBorders>
              <w:top w:val="nil"/>
              <w:left w:val="single" w:sz="4" w:space="0" w:color="auto"/>
              <w:bottom w:val="single" w:sz="4" w:space="0" w:color="auto"/>
              <w:right w:val="single" w:sz="4" w:space="0" w:color="auto"/>
            </w:tcBorders>
            <w:shd w:val="clear" w:color="000000" w:fill="99CCFF"/>
            <w:vAlign w:val="center"/>
            <w:hideMark/>
          </w:tcPr>
          <w:p w14:paraId="4E29D1BC"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22/23</w:t>
            </w:r>
          </w:p>
        </w:tc>
        <w:tc>
          <w:tcPr>
            <w:tcW w:w="1664" w:type="dxa"/>
            <w:tcBorders>
              <w:top w:val="nil"/>
              <w:left w:val="nil"/>
              <w:bottom w:val="single" w:sz="4" w:space="0" w:color="auto"/>
              <w:right w:val="single" w:sz="4" w:space="0" w:color="auto"/>
            </w:tcBorders>
            <w:shd w:val="clear" w:color="000000" w:fill="99CCFF"/>
            <w:vAlign w:val="center"/>
            <w:hideMark/>
          </w:tcPr>
          <w:p w14:paraId="355FEDF8"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778</w:t>
            </w:r>
          </w:p>
        </w:tc>
        <w:tc>
          <w:tcPr>
            <w:tcW w:w="1559" w:type="dxa"/>
            <w:tcBorders>
              <w:top w:val="nil"/>
              <w:left w:val="nil"/>
              <w:bottom w:val="single" w:sz="4" w:space="0" w:color="auto"/>
              <w:right w:val="single" w:sz="4" w:space="0" w:color="auto"/>
            </w:tcBorders>
            <w:shd w:val="clear" w:color="000000" w:fill="99CCFF"/>
            <w:vAlign w:val="center"/>
            <w:hideMark/>
          </w:tcPr>
          <w:p w14:paraId="3C390050" w14:textId="093BCC60"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000000" w:fill="99CCFF"/>
            <w:vAlign w:val="center"/>
            <w:hideMark/>
          </w:tcPr>
          <w:p w14:paraId="71CDBFE5" w14:textId="561C345F" w:rsidR="001944FA" w:rsidRPr="001944FA" w:rsidRDefault="001944FA" w:rsidP="001C36CC">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99CCFF"/>
            <w:vAlign w:val="center"/>
            <w:hideMark/>
          </w:tcPr>
          <w:p w14:paraId="7D47B54A" w14:textId="131214E1" w:rsidR="001944FA" w:rsidRPr="001944FA" w:rsidRDefault="001944FA" w:rsidP="001C36CC">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99CCFF"/>
            <w:vAlign w:val="center"/>
            <w:hideMark/>
          </w:tcPr>
          <w:p w14:paraId="4302D6E3" w14:textId="37B7B296" w:rsidR="001944FA" w:rsidRPr="001944FA" w:rsidRDefault="001944FA" w:rsidP="001C36CC">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99CCFF"/>
            <w:vAlign w:val="center"/>
            <w:hideMark/>
          </w:tcPr>
          <w:p w14:paraId="5EFA97CE" w14:textId="1D4AFCD6" w:rsidR="001944FA" w:rsidRPr="001944FA" w:rsidRDefault="001944FA" w:rsidP="001C36CC">
            <w:pPr>
              <w:spacing w:after="0" w:line="240" w:lineRule="auto"/>
              <w:jc w:val="center"/>
              <w:rPr>
                <w:rFonts w:eastAsia="Times New Roman"/>
                <w:b/>
                <w:bCs/>
                <w:sz w:val="20"/>
                <w:szCs w:val="20"/>
                <w:lang w:eastAsia="en-GB"/>
              </w:rPr>
            </w:pPr>
          </w:p>
        </w:tc>
        <w:tc>
          <w:tcPr>
            <w:tcW w:w="2268" w:type="dxa"/>
            <w:tcBorders>
              <w:top w:val="nil"/>
              <w:left w:val="nil"/>
              <w:bottom w:val="single" w:sz="4" w:space="0" w:color="auto"/>
              <w:right w:val="single" w:sz="4" w:space="0" w:color="auto"/>
            </w:tcBorders>
            <w:shd w:val="clear" w:color="000000" w:fill="99CCFF"/>
            <w:noWrap/>
            <w:vAlign w:val="center"/>
            <w:hideMark/>
          </w:tcPr>
          <w:p w14:paraId="4E9EB5C4" w14:textId="60D25723" w:rsidR="001944FA" w:rsidRPr="001944FA" w:rsidRDefault="001944FA" w:rsidP="001C36CC">
            <w:pPr>
              <w:spacing w:after="0" w:line="240" w:lineRule="auto"/>
              <w:jc w:val="center"/>
              <w:rPr>
                <w:rFonts w:eastAsia="Times New Roman"/>
                <w:b/>
                <w:bCs/>
                <w:sz w:val="20"/>
                <w:szCs w:val="20"/>
                <w:lang w:eastAsia="en-GB"/>
              </w:rPr>
            </w:pPr>
          </w:p>
        </w:tc>
        <w:tc>
          <w:tcPr>
            <w:tcW w:w="1985" w:type="dxa"/>
            <w:tcBorders>
              <w:top w:val="nil"/>
              <w:left w:val="nil"/>
              <w:bottom w:val="single" w:sz="4" w:space="0" w:color="auto"/>
              <w:right w:val="single" w:sz="4" w:space="0" w:color="auto"/>
            </w:tcBorders>
            <w:shd w:val="clear" w:color="000000" w:fill="99CCFF"/>
            <w:noWrap/>
            <w:vAlign w:val="center"/>
            <w:hideMark/>
          </w:tcPr>
          <w:p w14:paraId="39B00AAD" w14:textId="0065B8CE" w:rsidR="001944FA" w:rsidRPr="001944FA" w:rsidRDefault="001944FA" w:rsidP="001C36CC">
            <w:pPr>
              <w:spacing w:after="0" w:line="240" w:lineRule="auto"/>
              <w:jc w:val="center"/>
              <w:rPr>
                <w:rFonts w:eastAsia="Times New Roman"/>
                <w:b/>
                <w:bCs/>
                <w:sz w:val="20"/>
                <w:szCs w:val="20"/>
                <w:lang w:eastAsia="en-GB"/>
              </w:rPr>
            </w:pPr>
          </w:p>
        </w:tc>
      </w:tr>
      <w:tr w:rsidR="001C36CC" w:rsidRPr="001944FA" w14:paraId="41C17638" w14:textId="77777777" w:rsidTr="001C36CC">
        <w:trPr>
          <w:trHeight w:val="255"/>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2DED23C"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23/24</w:t>
            </w:r>
          </w:p>
        </w:tc>
        <w:tc>
          <w:tcPr>
            <w:tcW w:w="1664" w:type="dxa"/>
            <w:tcBorders>
              <w:top w:val="nil"/>
              <w:left w:val="nil"/>
              <w:bottom w:val="single" w:sz="4" w:space="0" w:color="auto"/>
              <w:right w:val="single" w:sz="4" w:space="0" w:color="auto"/>
            </w:tcBorders>
            <w:shd w:val="clear" w:color="auto" w:fill="auto"/>
            <w:vAlign w:val="center"/>
            <w:hideMark/>
          </w:tcPr>
          <w:p w14:paraId="693442D4" w14:textId="596F5734"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14F4A2C0"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764</w:t>
            </w:r>
          </w:p>
        </w:tc>
        <w:tc>
          <w:tcPr>
            <w:tcW w:w="1559" w:type="dxa"/>
            <w:tcBorders>
              <w:top w:val="nil"/>
              <w:left w:val="nil"/>
              <w:bottom w:val="single" w:sz="4" w:space="0" w:color="auto"/>
              <w:right w:val="single" w:sz="4" w:space="0" w:color="auto"/>
            </w:tcBorders>
            <w:shd w:val="clear" w:color="auto" w:fill="auto"/>
            <w:vAlign w:val="center"/>
            <w:hideMark/>
          </w:tcPr>
          <w:p w14:paraId="08144A2A"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779</w:t>
            </w:r>
          </w:p>
        </w:tc>
        <w:tc>
          <w:tcPr>
            <w:tcW w:w="1276" w:type="dxa"/>
            <w:tcBorders>
              <w:top w:val="nil"/>
              <w:left w:val="nil"/>
              <w:bottom w:val="single" w:sz="4" w:space="0" w:color="auto"/>
              <w:right w:val="single" w:sz="4" w:space="0" w:color="auto"/>
            </w:tcBorders>
            <w:shd w:val="clear" w:color="auto" w:fill="auto"/>
            <w:vAlign w:val="center"/>
            <w:hideMark/>
          </w:tcPr>
          <w:p w14:paraId="0D6DD965"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c>
          <w:tcPr>
            <w:tcW w:w="1418" w:type="dxa"/>
            <w:tcBorders>
              <w:top w:val="nil"/>
              <w:left w:val="nil"/>
              <w:bottom w:val="single" w:sz="4" w:space="0" w:color="auto"/>
              <w:right w:val="single" w:sz="4" w:space="0" w:color="auto"/>
            </w:tcBorders>
            <w:shd w:val="clear" w:color="auto" w:fill="auto"/>
            <w:vAlign w:val="center"/>
            <w:hideMark/>
          </w:tcPr>
          <w:p w14:paraId="4A39AAA4"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0.53</w:t>
            </w:r>
          </w:p>
        </w:tc>
        <w:tc>
          <w:tcPr>
            <w:tcW w:w="1417" w:type="dxa"/>
            <w:tcBorders>
              <w:top w:val="nil"/>
              <w:left w:val="nil"/>
              <w:bottom w:val="single" w:sz="4" w:space="0" w:color="auto"/>
              <w:right w:val="single" w:sz="4" w:space="0" w:color="auto"/>
            </w:tcBorders>
            <w:shd w:val="clear" w:color="auto" w:fill="auto"/>
            <w:vAlign w:val="center"/>
            <w:hideMark/>
          </w:tcPr>
          <w:p w14:paraId="21544333"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0.02</w:t>
            </w:r>
          </w:p>
        </w:tc>
        <w:tc>
          <w:tcPr>
            <w:tcW w:w="2268" w:type="dxa"/>
            <w:tcBorders>
              <w:top w:val="nil"/>
              <w:left w:val="nil"/>
              <w:bottom w:val="single" w:sz="4" w:space="0" w:color="auto"/>
              <w:right w:val="single" w:sz="4" w:space="0" w:color="auto"/>
            </w:tcBorders>
            <w:shd w:val="clear" w:color="auto" w:fill="auto"/>
            <w:noWrap/>
            <w:vAlign w:val="center"/>
            <w:hideMark/>
          </w:tcPr>
          <w:p w14:paraId="38A2CB67" w14:textId="5ECE14CA"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w:t>
            </w:r>
          </w:p>
        </w:tc>
        <w:tc>
          <w:tcPr>
            <w:tcW w:w="1985" w:type="dxa"/>
            <w:tcBorders>
              <w:top w:val="nil"/>
              <w:left w:val="nil"/>
              <w:bottom w:val="single" w:sz="4" w:space="0" w:color="auto"/>
              <w:right w:val="single" w:sz="4" w:space="0" w:color="auto"/>
            </w:tcBorders>
            <w:shd w:val="clear" w:color="auto" w:fill="auto"/>
            <w:noWrap/>
            <w:vAlign w:val="center"/>
            <w:hideMark/>
          </w:tcPr>
          <w:p w14:paraId="5861FA05"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r>
      <w:tr w:rsidR="001C36CC" w:rsidRPr="001944FA" w14:paraId="0FC9A805" w14:textId="77777777" w:rsidTr="001C36CC">
        <w:trPr>
          <w:trHeight w:val="2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35E12B78"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24/25</w:t>
            </w:r>
          </w:p>
        </w:tc>
        <w:tc>
          <w:tcPr>
            <w:tcW w:w="1664" w:type="dxa"/>
            <w:tcBorders>
              <w:top w:val="nil"/>
              <w:left w:val="nil"/>
              <w:bottom w:val="single" w:sz="4" w:space="0" w:color="auto"/>
              <w:right w:val="single" w:sz="4" w:space="0" w:color="auto"/>
            </w:tcBorders>
            <w:shd w:val="clear" w:color="auto" w:fill="auto"/>
            <w:vAlign w:val="center"/>
            <w:hideMark/>
          </w:tcPr>
          <w:p w14:paraId="1A4D6E5E" w14:textId="5958A9F4"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278FC279"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747</w:t>
            </w:r>
          </w:p>
        </w:tc>
        <w:tc>
          <w:tcPr>
            <w:tcW w:w="1559" w:type="dxa"/>
            <w:tcBorders>
              <w:top w:val="nil"/>
              <w:left w:val="nil"/>
              <w:bottom w:val="single" w:sz="4" w:space="0" w:color="auto"/>
              <w:right w:val="single" w:sz="4" w:space="0" w:color="auto"/>
            </w:tcBorders>
            <w:shd w:val="clear" w:color="auto" w:fill="auto"/>
            <w:vAlign w:val="center"/>
            <w:hideMark/>
          </w:tcPr>
          <w:p w14:paraId="512469E2"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762</w:t>
            </w:r>
          </w:p>
        </w:tc>
        <w:tc>
          <w:tcPr>
            <w:tcW w:w="1276" w:type="dxa"/>
            <w:tcBorders>
              <w:top w:val="nil"/>
              <w:left w:val="nil"/>
              <w:bottom w:val="single" w:sz="4" w:space="0" w:color="auto"/>
              <w:right w:val="single" w:sz="4" w:space="0" w:color="auto"/>
            </w:tcBorders>
            <w:shd w:val="clear" w:color="auto" w:fill="auto"/>
            <w:vAlign w:val="center"/>
            <w:hideMark/>
          </w:tcPr>
          <w:p w14:paraId="7CFED957"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c>
          <w:tcPr>
            <w:tcW w:w="1418" w:type="dxa"/>
            <w:tcBorders>
              <w:top w:val="nil"/>
              <w:left w:val="nil"/>
              <w:bottom w:val="single" w:sz="4" w:space="0" w:color="auto"/>
              <w:right w:val="single" w:sz="4" w:space="0" w:color="auto"/>
            </w:tcBorders>
            <w:shd w:val="clear" w:color="auto" w:fill="auto"/>
            <w:vAlign w:val="center"/>
            <w:hideMark/>
          </w:tcPr>
          <w:p w14:paraId="57E4E16E"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1.10</w:t>
            </w:r>
          </w:p>
        </w:tc>
        <w:tc>
          <w:tcPr>
            <w:tcW w:w="1417" w:type="dxa"/>
            <w:tcBorders>
              <w:top w:val="nil"/>
              <w:left w:val="nil"/>
              <w:bottom w:val="single" w:sz="4" w:space="0" w:color="auto"/>
              <w:right w:val="single" w:sz="4" w:space="0" w:color="auto"/>
            </w:tcBorders>
            <w:shd w:val="clear" w:color="auto" w:fill="auto"/>
            <w:vAlign w:val="center"/>
            <w:hideMark/>
          </w:tcPr>
          <w:p w14:paraId="02A91880"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0.60</w:t>
            </w:r>
          </w:p>
        </w:tc>
        <w:tc>
          <w:tcPr>
            <w:tcW w:w="2268" w:type="dxa"/>
            <w:tcBorders>
              <w:top w:val="nil"/>
              <w:left w:val="nil"/>
              <w:bottom w:val="single" w:sz="4" w:space="0" w:color="auto"/>
              <w:right w:val="single" w:sz="4" w:space="0" w:color="auto"/>
            </w:tcBorders>
            <w:shd w:val="clear" w:color="auto" w:fill="auto"/>
            <w:noWrap/>
            <w:vAlign w:val="center"/>
            <w:hideMark/>
          </w:tcPr>
          <w:p w14:paraId="2C1D8A51" w14:textId="397CD2A1"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w:t>
            </w:r>
          </w:p>
        </w:tc>
        <w:tc>
          <w:tcPr>
            <w:tcW w:w="1985" w:type="dxa"/>
            <w:tcBorders>
              <w:top w:val="nil"/>
              <w:left w:val="nil"/>
              <w:bottom w:val="single" w:sz="4" w:space="0" w:color="auto"/>
              <w:right w:val="single" w:sz="4" w:space="0" w:color="auto"/>
            </w:tcBorders>
            <w:shd w:val="clear" w:color="auto" w:fill="auto"/>
            <w:noWrap/>
            <w:vAlign w:val="center"/>
            <w:hideMark/>
          </w:tcPr>
          <w:p w14:paraId="04501887"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r>
      <w:tr w:rsidR="001C36CC" w:rsidRPr="001944FA" w14:paraId="09CA0D6C" w14:textId="77777777" w:rsidTr="001C36CC">
        <w:trPr>
          <w:trHeight w:val="2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463F8B67"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25/26</w:t>
            </w:r>
          </w:p>
        </w:tc>
        <w:tc>
          <w:tcPr>
            <w:tcW w:w="1664" w:type="dxa"/>
            <w:tcBorders>
              <w:top w:val="nil"/>
              <w:left w:val="nil"/>
              <w:bottom w:val="single" w:sz="4" w:space="0" w:color="auto"/>
              <w:right w:val="single" w:sz="4" w:space="0" w:color="auto"/>
            </w:tcBorders>
            <w:shd w:val="clear" w:color="auto" w:fill="auto"/>
            <w:vAlign w:val="center"/>
            <w:hideMark/>
          </w:tcPr>
          <w:p w14:paraId="0ED3C21E" w14:textId="04A92DED"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6CCAA840"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713</w:t>
            </w:r>
          </w:p>
        </w:tc>
        <w:tc>
          <w:tcPr>
            <w:tcW w:w="1559" w:type="dxa"/>
            <w:tcBorders>
              <w:top w:val="nil"/>
              <w:left w:val="nil"/>
              <w:bottom w:val="single" w:sz="4" w:space="0" w:color="auto"/>
              <w:right w:val="single" w:sz="4" w:space="0" w:color="auto"/>
            </w:tcBorders>
            <w:shd w:val="clear" w:color="auto" w:fill="auto"/>
            <w:vAlign w:val="center"/>
            <w:hideMark/>
          </w:tcPr>
          <w:p w14:paraId="35A597A9"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727</w:t>
            </w:r>
          </w:p>
        </w:tc>
        <w:tc>
          <w:tcPr>
            <w:tcW w:w="1276" w:type="dxa"/>
            <w:tcBorders>
              <w:top w:val="nil"/>
              <w:left w:val="nil"/>
              <w:bottom w:val="single" w:sz="4" w:space="0" w:color="auto"/>
              <w:right w:val="single" w:sz="4" w:space="0" w:color="auto"/>
            </w:tcBorders>
            <w:shd w:val="clear" w:color="auto" w:fill="auto"/>
            <w:vAlign w:val="center"/>
            <w:hideMark/>
          </w:tcPr>
          <w:p w14:paraId="2CB80457"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c>
          <w:tcPr>
            <w:tcW w:w="1418" w:type="dxa"/>
            <w:tcBorders>
              <w:top w:val="nil"/>
              <w:left w:val="nil"/>
              <w:bottom w:val="single" w:sz="4" w:space="0" w:color="auto"/>
              <w:right w:val="single" w:sz="4" w:space="0" w:color="auto"/>
            </w:tcBorders>
            <w:shd w:val="clear" w:color="auto" w:fill="auto"/>
            <w:vAlign w:val="center"/>
            <w:hideMark/>
          </w:tcPr>
          <w:p w14:paraId="2A8B3E32"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2.23</w:t>
            </w:r>
          </w:p>
        </w:tc>
        <w:tc>
          <w:tcPr>
            <w:tcW w:w="1417" w:type="dxa"/>
            <w:tcBorders>
              <w:top w:val="nil"/>
              <w:left w:val="nil"/>
              <w:bottom w:val="single" w:sz="4" w:space="0" w:color="auto"/>
              <w:right w:val="single" w:sz="4" w:space="0" w:color="auto"/>
            </w:tcBorders>
            <w:shd w:val="clear" w:color="auto" w:fill="auto"/>
            <w:vAlign w:val="center"/>
            <w:hideMark/>
          </w:tcPr>
          <w:p w14:paraId="3ADDCDAB"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1.76</w:t>
            </w:r>
          </w:p>
        </w:tc>
        <w:tc>
          <w:tcPr>
            <w:tcW w:w="2268" w:type="dxa"/>
            <w:tcBorders>
              <w:top w:val="nil"/>
              <w:left w:val="nil"/>
              <w:bottom w:val="single" w:sz="4" w:space="0" w:color="auto"/>
              <w:right w:val="single" w:sz="4" w:space="0" w:color="auto"/>
            </w:tcBorders>
            <w:shd w:val="clear" w:color="auto" w:fill="auto"/>
            <w:noWrap/>
            <w:vAlign w:val="center"/>
            <w:hideMark/>
          </w:tcPr>
          <w:p w14:paraId="6A27FA3A" w14:textId="6953A2DB"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w:t>
            </w:r>
          </w:p>
        </w:tc>
        <w:tc>
          <w:tcPr>
            <w:tcW w:w="1985" w:type="dxa"/>
            <w:tcBorders>
              <w:top w:val="nil"/>
              <w:left w:val="nil"/>
              <w:bottom w:val="single" w:sz="4" w:space="0" w:color="auto"/>
              <w:right w:val="single" w:sz="4" w:space="0" w:color="auto"/>
            </w:tcBorders>
            <w:shd w:val="clear" w:color="auto" w:fill="auto"/>
            <w:noWrap/>
            <w:vAlign w:val="center"/>
            <w:hideMark/>
          </w:tcPr>
          <w:p w14:paraId="1AB76C7F"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r>
      <w:tr w:rsidR="001C36CC" w:rsidRPr="001944FA" w14:paraId="58FC544C" w14:textId="77777777" w:rsidTr="001C36CC">
        <w:trPr>
          <w:trHeight w:val="2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27718E13"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26/27</w:t>
            </w:r>
          </w:p>
        </w:tc>
        <w:tc>
          <w:tcPr>
            <w:tcW w:w="1664" w:type="dxa"/>
            <w:tcBorders>
              <w:top w:val="nil"/>
              <w:left w:val="nil"/>
              <w:bottom w:val="single" w:sz="4" w:space="0" w:color="auto"/>
              <w:right w:val="single" w:sz="4" w:space="0" w:color="auto"/>
            </w:tcBorders>
            <w:shd w:val="clear" w:color="auto" w:fill="auto"/>
            <w:vAlign w:val="center"/>
            <w:hideMark/>
          </w:tcPr>
          <w:p w14:paraId="4A643E53" w14:textId="489B8985"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02B7E4AD"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747</w:t>
            </w:r>
          </w:p>
        </w:tc>
        <w:tc>
          <w:tcPr>
            <w:tcW w:w="1559" w:type="dxa"/>
            <w:tcBorders>
              <w:top w:val="nil"/>
              <w:left w:val="nil"/>
              <w:bottom w:val="single" w:sz="4" w:space="0" w:color="auto"/>
              <w:right w:val="single" w:sz="4" w:space="0" w:color="auto"/>
            </w:tcBorders>
            <w:shd w:val="clear" w:color="auto" w:fill="auto"/>
            <w:vAlign w:val="center"/>
            <w:hideMark/>
          </w:tcPr>
          <w:p w14:paraId="63CC7140"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762</w:t>
            </w:r>
          </w:p>
        </w:tc>
        <w:tc>
          <w:tcPr>
            <w:tcW w:w="1276" w:type="dxa"/>
            <w:tcBorders>
              <w:top w:val="nil"/>
              <w:left w:val="nil"/>
              <w:bottom w:val="single" w:sz="4" w:space="0" w:color="auto"/>
              <w:right w:val="single" w:sz="4" w:space="0" w:color="auto"/>
            </w:tcBorders>
            <w:shd w:val="clear" w:color="auto" w:fill="auto"/>
            <w:vAlign w:val="center"/>
            <w:hideMark/>
          </w:tcPr>
          <w:p w14:paraId="35218B21"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c>
          <w:tcPr>
            <w:tcW w:w="1418" w:type="dxa"/>
            <w:tcBorders>
              <w:top w:val="nil"/>
              <w:left w:val="nil"/>
              <w:bottom w:val="single" w:sz="4" w:space="0" w:color="auto"/>
              <w:right w:val="single" w:sz="4" w:space="0" w:color="auto"/>
            </w:tcBorders>
            <w:shd w:val="clear" w:color="auto" w:fill="auto"/>
            <w:vAlign w:val="center"/>
            <w:hideMark/>
          </w:tcPr>
          <w:p w14:paraId="62E34A87"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1.10</w:t>
            </w:r>
          </w:p>
        </w:tc>
        <w:tc>
          <w:tcPr>
            <w:tcW w:w="1417" w:type="dxa"/>
            <w:tcBorders>
              <w:top w:val="nil"/>
              <w:left w:val="nil"/>
              <w:bottom w:val="single" w:sz="4" w:space="0" w:color="auto"/>
              <w:right w:val="single" w:sz="4" w:space="0" w:color="auto"/>
            </w:tcBorders>
            <w:shd w:val="clear" w:color="auto" w:fill="auto"/>
            <w:vAlign w:val="center"/>
            <w:hideMark/>
          </w:tcPr>
          <w:p w14:paraId="44AEF934"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0.60</w:t>
            </w:r>
          </w:p>
        </w:tc>
        <w:tc>
          <w:tcPr>
            <w:tcW w:w="2268" w:type="dxa"/>
            <w:tcBorders>
              <w:top w:val="nil"/>
              <w:left w:val="nil"/>
              <w:bottom w:val="single" w:sz="4" w:space="0" w:color="auto"/>
              <w:right w:val="single" w:sz="4" w:space="0" w:color="auto"/>
            </w:tcBorders>
            <w:shd w:val="clear" w:color="auto" w:fill="auto"/>
            <w:noWrap/>
            <w:vAlign w:val="center"/>
            <w:hideMark/>
          </w:tcPr>
          <w:p w14:paraId="079B29C5" w14:textId="11F7849E"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w:t>
            </w:r>
          </w:p>
        </w:tc>
        <w:tc>
          <w:tcPr>
            <w:tcW w:w="1985" w:type="dxa"/>
            <w:tcBorders>
              <w:top w:val="nil"/>
              <w:left w:val="nil"/>
              <w:bottom w:val="single" w:sz="4" w:space="0" w:color="auto"/>
              <w:right w:val="single" w:sz="4" w:space="0" w:color="auto"/>
            </w:tcBorders>
            <w:shd w:val="clear" w:color="auto" w:fill="auto"/>
            <w:noWrap/>
            <w:vAlign w:val="center"/>
            <w:hideMark/>
          </w:tcPr>
          <w:p w14:paraId="669E10ED"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r>
      <w:tr w:rsidR="001C36CC" w:rsidRPr="001944FA" w14:paraId="78DF03CD" w14:textId="77777777" w:rsidTr="001C36CC">
        <w:trPr>
          <w:trHeight w:val="2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633ADFA5"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27/28</w:t>
            </w:r>
          </w:p>
        </w:tc>
        <w:tc>
          <w:tcPr>
            <w:tcW w:w="1664" w:type="dxa"/>
            <w:tcBorders>
              <w:top w:val="nil"/>
              <w:left w:val="nil"/>
              <w:bottom w:val="single" w:sz="4" w:space="0" w:color="auto"/>
              <w:right w:val="single" w:sz="4" w:space="0" w:color="auto"/>
            </w:tcBorders>
            <w:shd w:val="clear" w:color="auto" w:fill="auto"/>
            <w:vAlign w:val="center"/>
            <w:hideMark/>
          </w:tcPr>
          <w:p w14:paraId="64A29654" w14:textId="5FA757F2"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4C6E091B"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739</w:t>
            </w:r>
          </w:p>
        </w:tc>
        <w:tc>
          <w:tcPr>
            <w:tcW w:w="1559" w:type="dxa"/>
            <w:tcBorders>
              <w:top w:val="nil"/>
              <w:left w:val="nil"/>
              <w:bottom w:val="single" w:sz="4" w:space="0" w:color="auto"/>
              <w:right w:val="single" w:sz="4" w:space="0" w:color="auto"/>
            </w:tcBorders>
            <w:shd w:val="clear" w:color="auto" w:fill="auto"/>
            <w:vAlign w:val="center"/>
            <w:hideMark/>
          </w:tcPr>
          <w:p w14:paraId="34601C90"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754</w:t>
            </w:r>
          </w:p>
        </w:tc>
        <w:tc>
          <w:tcPr>
            <w:tcW w:w="1276" w:type="dxa"/>
            <w:tcBorders>
              <w:top w:val="nil"/>
              <w:left w:val="nil"/>
              <w:bottom w:val="single" w:sz="4" w:space="0" w:color="auto"/>
              <w:right w:val="single" w:sz="4" w:space="0" w:color="auto"/>
            </w:tcBorders>
            <w:shd w:val="clear" w:color="auto" w:fill="auto"/>
            <w:vAlign w:val="center"/>
            <w:hideMark/>
          </w:tcPr>
          <w:p w14:paraId="66348C4A"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c>
          <w:tcPr>
            <w:tcW w:w="1418" w:type="dxa"/>
            <w:tcBorders>
              <w:top w:val="nil"/>
              <w:left w:val="nil"/>
              <w:bottom w:val="single" w:sz="4" w:space="0" w:color="auto"/>
              <w:right w:val="single" w:sz="4" w:space="0" w:color="auto"/>
            </w:tcBorders>
            <w:shd w:val="clear" w:color="auto" w:fill="auto"/>
            <w:vAlign w:val="center"/>
            <w:hideMark/>
          </w:tcPr>
          <w:p w14:paraId="08F6D3C5"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1.37</w:t>
            </w:r>
          </w:p>
        </w:tc>
        <w:tc>
          <w:tcPr>
            <w:tcW w:w="1417" w:type="dxa"/>
            <w:tcBorders>
              <w:top w:val="nil"/>
              <w:left w:val="nil"/>
              <w:bottom w:val="single" w:sz="4" w:space="0" w:color="auto"/>
              <w:right w:val="single" w:sz="4" w:space="0" w:color="auto"/>
            </w:tcBorders>
            <w:shd w:val="clear" w:color="auto" w:fill="auto"/>
            <w:vAlign w:val="center"/>
            <w:hideMark/>
          </w:tcPr>
          <w:p w14:paraId="0026DABA"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0.87</w:t>
            </w:r>
          </w:p>
        </w:tc>
        <w:tc>
          <w:tcPr>
            <w:tcW w:w="2268" w:type="dxa"/>
            <w:tcBorders>
              <w:top w:val="nil"/>
              <w:left w:val="nil"/>
              <w:bottom w:val="single" w:sz="4" w:space="0" w:color="auto"/>
              <w:right w:val="single" w:sz="4" w:space="0" w:color="auto"/>
            </w:tcBorders>
            <w:shd w:val="clear" w:color="auto" w:fill="auto"/>
            <w:noWrap/>
            <w:vAlign w:val="center"/>
            <w:hideMark/>
          </w:tcPr>
          <w:p w14:paraId="6DA1C0D9" w14:textId="31E5C1BF"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w:t>
            </w:r>
          </w:p>
        </w:tc>
        <w:tc>
          <w:tcPr>
            <w:tcW w:w="1985" w:type="dxa"/>
            <w:tcBorders>
              <w:top w:val="nil"/>
              <w:left w:val="nil"/>
              <w:bottom w:val="single" w:sz="4" w:space="0" w:color="auto"/>
              <w:right w:val="single" w:sz="4" w:space="0" w:color="auto"/>
            </w:tcBorders>
            <w:shd w:val="clear" w:color="auto" w:fill="auto"/>
            <w:noWrap/>
            <w:vAlign w:val="center"/>
            <w:hideMark/>
          </w:tcPr>
          <w:p w14:paraId="71703646"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r>
      <w:tr w:rsidR="001C36CC" w:rsidRPr="001944FA" w14:paraId="780088C0" w14:textId="77777777" w:rsidTr="001C36CC">
        <w:trPr>
          <w:trHeight w:val="2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EA1D0BA"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28/29</w:t>
            </w:r>
          </w:p>
        </w:tc>
        <w:tc>
          <w:tcPr>
            <w:tcW w:w="1664" w:type="dxa"/>
            <w:tcBorders>
              <w:top w:val="nil"/>
              <w:left w:val="nil"/>
              <w:bottom w:val="single" w:sz="4" w:space="0" w:color="auto"/>
              <w:right w:val="single" w:sz="4" w:space="0" w:color="auto"/>
            </w:tcBorders>
            <w:shd w:val="clear" w:color="auto" w:fill="auto"/>
            <w:vAlign w:val="center"/>
            <w:hideMark/>
          </w:tcPr>
          <w:p w14:paraId="40D12FC9" w14:textId="56468644"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3422FF0C"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750</w:t>
            </w:r>
          </w:p>
        </w:tc>
        <w:tc>
          <w:tcPr>
            <w:tcW w:w="1559" w:type="dxa"/>
            <w:tcBorders>
              <w:top w:val="nil"/>
              <w:left w:val="nil"/>
              <w:bottom w:val="single" w:sz="4" w:space="0" w:color="auto"/>
              <w:right w:val="single" w:sz="4" w:space="0" w:color="auto"/>
            </w:tcBorders>
            <w:shd w:val="clear" w:color="auto" w:fill="auto"/>
            <w:vAlign w:val="center"/>
            <w:hideMark/>
          </w:tcPr>
          <w:p w14:paraId="3D9F3EB5"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765</w:t>
            </w:r>
          </w:p>
        </w:tc>
        <w:tc>
          <w:tcPr>
            <w:tcW w:w="1276" w:type="dxa"/>
            <w:tcBorders>
              <w:top w:val="nil"/>
              <w:left w:val="nil"/>
              <w:bottom w:val="single" w:sz="4" w:space="0" w:color="auto"/>
              <w:right w:val="single" w:sz="4" w:space="0" w:color="auto"/>
            </w:tcBorders>
            <w:shd w:val="clear" w:color="auto" w:fill="auto"/>
            <w:vAlign w:val="center"/>
            <w:hideMark/>
          </w:tcPr>
          <w:p w14:paraId="21358D4F"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c>
          <w:tcPr>
            <w:tcW w:w="1418" w:type="dxa"/>
            <w:tcBorders>
              <w:top w:val="nil"/>
              <w:left w:val="nil"/>
              <w:bottom w:val="single" w:sz="4" w:space="0" w:color="auto"/>
              <w:right w:val="single" w:sz="4" w:space="0" w:color="auto"/>
            </w:tcBorders>
            <w:shd w:val="clear" w:color="auto" w:fill="auto"/>
            <w:vAlign w:val="center"/>
            <w:hideMark/>
          </w:tcPr>
          <w:p w14:paraId="1E7AC43A"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1.00</w:t>
            </w:r>
          </w:p>
        </w:tc>
        <w:tc>
          <w:tcPr>
            <w:tcW w:w="1417" w:type="dxa"/>
            <w:tcBorders>
              <w:top w:val="nil"/>
              <w:left w:val="nil"/>
              <w:bottom w:val="single" w:sz="4" w:space="0" w:color="auto"/>
              <w:right w:val="single" w:sz="4" w:space="0" w:color="auto"/>
            </w:tcBorders>
            <w:shd w:val="clear" w:color="auto" w:fill="auto"/>
            <w:vAlign w:val="center"/>
            <w:hideMark/>
          </w:tcPr>
          <w:p w14:paraId="66C6A535"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0.50</w:t>
            </w:r>
          </w:p>
        </w:tc>
        <w:tc>
          <w:tcPr>
            <w:tcW w:w="2268" w:type="dxa"/>
            <w:tcBorders>
              <w:top w:val="nil"/>
              <w:left w:val="nil"/>
              <w:bottom w:val="single" w:sz="4" w:space="0" w:color="auto"/>
              <w:right w:val="single" w:sz="4" w:space="0" w:color="auto"/>
            </w:tcBorders>
            <w:shd w:val="clear" w:color="auto" w:fill="auto"/>
            <w:noWrap/>
            <w:vAlign w:val="center"/>
            <w:hideMark/>
          </w:tcPr>
          <w:p w14:paraId="6DBCCEAC" w14:textId="6A99BC49"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w:t>
            </w:r>
          </w:p>
        </w:tc>
        <w:tc>
          <w:tcPr>
            <w:tcW w:w="1985" w:type="dxa"/>
            <w:tcBorders>
              <w:top w:val="nil"/>
              <w:left w:val="nil"/>
              <w:bottom w:val="single" w:sz="4" w:space="0" w:color="auto"/>
              <w:right w:val="single" w:sz="4" w:space="0" w:color="auto"/>
            </w:tcBorders>
            <w:shd w:val="clear" w:color="auto" w:fill="auto"/>
            <w:noWrap/>
            <w:vAlign w:val="center"/>
            <w:hideMark/>
          </w:tcPr>
          <w:p w14:paraId="7F519650"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r>
      <w:tr w:rsidR="001C36CC" w:rsidRPr="001944FA" w14:paraId="228AAD1C" w14:textId="77777777" w:rsidTr="001C36CC">
        <w:trPr>
          <w:trHeight w:val="2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478B1A2C"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29/30</w:t>
            </w:r>
          </w:p>
        </w:tc>
        <w:tc>
          <w:tcPr>
            <w:tcW w:w="1664" w:type="dxa"/>
            <w:tcBorders>
              <w:top w:val="nil"/>
              <w:left w:val="nil"/>
              <w:bottom w:val="single" w:sz="4" w:space="0" w:color="auto"/>
              <w:right w:val="single" w:sz="4" w:space="0" w:color="auto"/>
            </w:tcBorders>
            <w:shd w:val="clear" w:color="auto" w:fill="auto"/>
            <w:vAlign w:val="center"/>
            <w:hideMark/>
          </w:tcPr>
          <w:p w14:paraId="3E77DD88" w14:textId="26D937B4"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177A7231"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751</w:t>
            </w:r>
          </w:p>
        </w:tc>
        <w:tc>
          <w:tcPr>
            <w:tcW w:w="1559" w:type="dxa"/>
            <w:tcBorders>
              <w:top w:val="nil"/>
              <w:left w:val="nil"/>
              <w:bottom w:val="single" w:sz="4" w:space="0" w:color="auto"/>
              <w:right w:val="single" w:sz="4" w:space="0" w:color="auto"/>
            </w:tcBorders>
            <w:shd w:val="clear" w:color="auto" w:fill="auto"/>
            <w:vAlign w:val="center"/>
            <w:hideMark/>
          </w:tcPr>
          <w:p w14:paraId="4F7B75BA"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766</w:t>
            </w:r>
          </w:p>
        </w:tc>
        <w:tc>
          <w:tcPr>
            <w:tcW w:w="1276" w:type="dxa"/>
            <w:tcBorders>
              <w:top w:val="nil"/>
              <w:left w:val="nil"/>
              <w:bottom w:val="single" w:sz="4" w:space="0" w:color="auto"/>
              <w:right w:val="single" w:sz="4" w:space="0" w:color="auto"/>
            </w:tcBorders>
            <w:shd w:val="clear" w:color="auto" w:fill="auto"/>
            <w:vAlign w:val="center"/>
            <w:hideMark/>
          </w:tcPr>
          <w:p w14:paraId="4E6035B0"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c>
          <w:tcPr>
            <w:tcW w:w="1418" w:type="dxa"/>
            <w:tcBorders>
              <w:top w:val="nil"/>
              <w:left w:val="nil"/>
              <w:bottom w:val="single" w:sz="4" w:space="0" w:color="auto"/>
              <w:right w:val="single" w:sz="4" w:space="0" w:color="auto"/>
            </w:tcBorders>
            <w:shd w:val="clear" w:color="auto" w:fill="auto"/>
            <w:vAlign w:val="center"/>
            <w:hideMark/>
          </w:tcPr>
          <w:p w14:paraId="5BF887F6"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0.97</w:t>
            </w:r>
          </w:p>
        </w:tc>
        <w:tc>
          <w:tcPr>
            <w:tcW w:w="1417" w:type="dxa"/>
            <w:tcBorders>
              <w:top w:val="nil"/>
              <w:left w:val="nil"/>
              <w:bottom w:val="single" w:sz="4" w:space="0" w:color="auto"/>
              <w:right w:val="single" w:sz="4" w:space="0" w:color="auto"/>
            </w:tcBorders>
            <w:shd w:val="clear" w:color="auto" w:fill="auto"/>
            <w:vAlign w:val="center"/>
            <w:hideMark/>
          </w:tcPr>
          <w:p w14:paraId="6884DF34"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0.47</w:t>
            </w:r>
          </w:p>
        </w:tc>
        <w:tc>
          <w:tcPr>
            <w:tcW w:w="2268" w:type="dxa"/>
            <w:tcBorders>
              <w:top w:val="nil"/>
              <w:left w:val="nil"/>
              <w:bottom w:val="single" w:sz="4" w:space="0" w:color="auto"/>
              <w:right w:val="single" w:sz="4" w:space="0" w:color="auto"/>
            </w:tcBorders>
            <w:shd w:val="clear" w:color="auto" w:fill="auto"/>
            <w:noWrap/>
            <w:vAlign w:val="center"/>
            <w:hideMark/>
          </w:tcPr>
          <w:p w14:paraId="4C73AAE0" w14:textId="763ABF8A"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w:t>
            </w:r>
          </w:p>
        </w:tc>
        <w:tc>
          <w:tcPr>
            <w:tcW w:w="1985" w:type="dxa"/>
            <w:tcBorders>
              <w:top w:val="nil"/>
              <w:left w:val="nil"/>
              <w:bottom w:val="single" w:sz="4" w:space="0" w:color="auto"/>
              <w:right w:val="single" w:sz="4" w:space="0" w:color="auto"/>
            </w:tcBorders>
            <w:shd w:val="clear" w:color="auto" w:fill="auto"/>
            <w:noWrap/>
            <w:vAlign w:val="center"/>
            <w:hideMark/>
          </w:tcPr>
          <w:p w14:paraId="0C6F3D2D"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r>
      <w:tr w:rsidR="001C36CC" w:rsidRPr="001944FA" w14:paraId="09FF545C" w14:textId="77777777" w:rsidTr="001C36CC">
        <w:trPr>
          <w:trHeight w:val="2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3D1FC2C5"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30/31</w:t>
            </w:r>
          </w:p>
        </w:tc>
        <w:tc>
          <w:tcPr>
            <w:tcW w:w="1664" w:type="dxa"/>
            <w:tcBorders>
              <w:top w:val="nil"/>
              <w:left w:val="nil"/>
              <w:bottom w:val="single" w:sz="4" w:space="0" w:color="auto"/>
              <w:right w:val="single" w:sz="4" w:space="0" w:color="auto"/>
            </w:tcBorders>
            <w:shd w:val="clear" w:color="auto" w:fill="auto"/>
            <w:vAlign w:val="center"/>
            <w:hideMark/>
          </w:tcPr>
          <w:p w14:paraId="067FD0DE" w14:textId="46D31874"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707C8B32"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748</w:t>
            </w:r>
          </w:p>
        </w:tc>
        <w:tc>
          <w:tcPr>
            <w:tcW w:w="1559" w:type="dxa"/>
            <w:tcBorders>
              <w:top w:val="nil"/>
              <w:left w:val="nil"/>
              <w:bottom w:val="single" w:sz="4" w:space="0" w:color="auto"/>
              <w:right w:val="single" w:sz="4" w:space="0" w:color="auto"/>
            </w:tcBorders>
            <w:shd w:val="clear" w:color="auto" w:fill="auto"/>
            <w:vAlign w:val="center"/>
            <w:hideMark/>
          </w:tcPr>
          <w:p w14:paraId="74F4DFFE"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763</w:t>
            </w:r>
          </w:p>
        </w:tc>
        <w:tc>
          <w:tcPr>
            <w:tcW w:w="1276" w:type="dxa"/>
            <w:tcBorders>
              <w:top w:val="nil"/>
              <w:left w:val="nil"/>
              <w:bottom w:val="single" w:sz="4" w:space="0" w:color="auto"/>
              <w:right w:val="single" w:sz="4" w:space="0" w:color="auto"/>
            </w:tcBorders>
            <w:shd w:val="clear" w:color="auto" w:fill="auto"/>
            <w:vAlign w:val="center"/>
            <w:hideMark/>
          </w:tcPr>
          <w:p w14:paraId="71420397"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c>
          <w:tcPr>
            <w:tcW w:w="1418" w:type="dxa"/>
            <w:tcBorders>
              <w:top w:val="nil"/>
              <w:left w:val="nil"/>
              <w:bottom w:val="single" w:sz="4" w:space="0" w:color="auto"/>
              <w:right w:val="single" w:sz="4" w:space="0" w:color="auto"/>
            </w:tcBorders>
            <w:shd w:val="clear" w:color="auto" w:fill="auto"/>
            <w:vAlign w:val="center"/>
            <w:hideMark/>
          </w:tcPr>
          <w:p w14:paraId="0C909C7D"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1.07</w:t>
            </w:r>
          </w:p>
        </w:tc>
        <w:tc>
          <w:tcPr>
            <w:tcW w:w="1417" w:type="dxa"/>
            <w:tcBorders>
              <w:top w:val="nil"/>
              <w:left w:val="nil"/>
              <w:bottom w:val="single" w:sz="4" w:space="0" w:color="auto"/>
              <w:right w:val="single" w:sz="4" w:space="0" w:color="auto"/>
            </w:tcBorders>
            <w:shd w:val="clear" w:color="auto" w:fill="auto"/>
            <w:vAlign w:val="center"/>
            <w:hideMark/>
          </w:tcPr>
          <w:p w14:paraId="22D018CA"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0.57</w:t>
            </w:r>
          </w:p>
        </w:tc>
        <w:tc>
          <w:tcPr>
            <w:tcW w:w="2268" w:type="dxa"/>
            <w:tcBorders>
              <w:top w:val="nil"/>
              <w:left w:val="nil"/>
              <w:bottom w:val="single" w:sz="4" w:space="0" w:color="auto"/>
              <w:right w:val="single" w:sz="4" w:space="0" w:color="auto"/>
            </w:tcBorders>
            <w:shd w:val="clear" w:color="auto" w:fill="auto"/>
            <w:noWrap/>
            <w:vAlign w:val="center"/>
            <w:hideMark/>
          </w:tcPr>
          <w:p w14:paraId="2453CBC3" w14:textId="2B5DF5C8"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w:t>
            </w:r>
          </w:p>
        </w:tc>
        <w:tc>
          <w:tcPr>
            <w:tcW w:w="1985" w:type="dxa"/>
            <w:tcBorders>
              <w:top w:val="nil"/>
              <w:left w:val="nil"/>
              <w:bottom w:val="single" w:sz="4" w:space="0" w:color="auto"/>
              <w:right w:val="single" w:sz="4" w:space="0" w:color="auto"/>
            </w:tcBorders>
            <w:shd w:val="clear" w:color="auto" w:fill="auto"/>
            <w:noWrap/>
            <w:vAlign w:val="center"/>
            <w:hideMark/>
          </w:tcPr>
          <w:p w14:paraId="3DBCAB2B"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r>
      <w:tr w:rsidR="001C36CC" w:rsidRPr="001944FA" w14:paraId="4C58667F" w14:textId="77777777" w:rsidTr="001C36CC">
        <w:trPr>
          <w:trHeight w:val="2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235408B1"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31/32</w:t>
            </w:r>
          </w:p>
        </w:tc>
        <w:tc>
          <w:tcPr>
            <w:tcW w:w="1664" w:type="dxa"/>
            <w:tcBorders>
              <w:top w:val="nil"/>
              <w:left w:val="nil"/>
              <w:bottom w:val="single" w:sz="4" w:space="0" w:color="auto"/>
              <w:right w:val="single" w:sz="4" w:space="0" w:color="auto"/>
            </w:tcBorders>
            <w:shd w:val="clear" w:color="auto" w:fill="auto"/>
            <w:vAlign w:val="center"/>
            <w:hideMark/>
          </w:tcPr>
          <w:p w14:paraId="69DE3BC6" w14:textId="4EAAB2C0"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0DA81418"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745</w:t>
            </w:r>
          </w:p>
        </w:tc>
        <w:tc>
          <w:tcPr>
            <w:tcW w:w="1559" w:type="dxa"/>
            <w:tcBorders>
              <w:top w:val="nil"/>
              <w:left w:val="nil"/>
              <w:bottom w:val="single" w:sz="4" w:space="0" w:color="auto"/>
              <w:right w:val="single" w:sz="4" w:space="0" w:color="auto"/>
            </w:tcBorders>
            <w:shd w:val="clear" w:color="auto" w:fill="auto"/>
            <w:vAlign w:val="center"/>
            <w:hideMark/>
          </w:tcPr>
          <w:p w14:paraId="0417852F"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760</w:t>
            </w:r>
          </w:p>
        </w:tc>
        <w:tc>
          <w:tcPr>
            <w:tcW w:w="1276" w:type="dxa"/>
            <w:tcBorders>
              <w:top w:val="nil"/>
              <w:left w:val="nil"/>
              <w:bottom w:val="single" w:sz="4" w:space="0" w:color="auto"/>
              <w:right w:val="single" w:sz="4" w:space="0" w:color="auto"/>
            </w:tcBorders>
            <w:shd w:val="clear" w:color="auto" w:fill="auto"/>
            <w:vAlign w:val="center"/>
            <w:hideMark/>
          </w:tcPr>
          <w:p w14:paraId="155D12DA"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c>
          <w:tcPr>
            <w:tcW w:w="1418" w:type="dxa"/>
            <w:tcBorders>
              <w:top w:val="nil"/>
              <w:left w:val="nil"/>
              <w:bottom w:val="single" w:sz="4" w:space="0" w:color="auto"/>
              <w:right w:val="single" w:sz="4" w:space="0" w:color="auto"/>
            </w:tcBorders>
            <w:shd w:val="clear" w:color="auto" w:fill="auto"/>
            <w:vAlign w:val="center"/>
            <w:hideMark/>
          </w:tcPr>
          <w:p w14:paraId="2EA8E035"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1.17</w:t>
            </w:r>
          </w:p>
        </w:tc>
        <w:tc>
          <w:tcPr>
            <w:tcW w:w="1417" w:type="dxa"/>
            <w:tcBorders>
              <w:top w:val="nil"/>
              <w:left w:val="nil"/>
              <w:bottom w:val="single" w:sz="4" w:space="0" w:color="auto"/>
              <w:right w:val="single" w:sz="4" w:space="0" w:color="auto"/>
            </w:tcBorders>
            <w:shd w:val="clear" w:color="auto" w:fill="auto"/>
            <w:vAlign w:val="center"/>
            <w:hideMark/>
          </w:tcPr>
          <w:p w14:paraId="1FAE0EC6"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0.67</w:t>
            </w:r>
          </w:p>
        </w:tc>
        <w:tc>
          <w:tcPr>
            <w:tcW w:w="2268" w:type="dxa"/>
            <w:tcBorders>
              <w:top w:val="nil"/>
              <w:left w:val="nil"/>
              <w:bottom w:val="single" w:sz="4" w:space="0" w:color="auto"/>
              <w:right w:val="single" w:sz="4" w:space="0" w:color="auto"/>
            </w:tcBorders>
            <w:shd w:val="clear" w:color="auto" w:fill="auto"/>
            <w:noWrap/>
            <w:vAlign w:val="center"/>
            <w:hideMark/>
          </w:tcPr>
          <w:p w14:paraId="73797A46" w14:textId="05985954"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w:t>
            </w:r>
          </w:p>
        </w:tc>
        <w:tc>
          <w:tcPr>
            <w:tcW w:w="1985" w:type="dxa"/>
            <w:tcBorders>
              <w:top w:val="nil"/>
              <w:left w:val="nil"/>
              <w:bottom w:val="single" w:sz="4" w:space="0" w:color="auto"/>
              <w:right w:val="single" w:sz="4" w:space="0" w:color="auto"/>
            </w:tcBorders>
            <w:shd w:val="clear" w:color="auto" w:fill="auto"/>
            <w:noWrap/>
            <w:vAlign w:val="center"/>
            <w:hideMark/>
          </w:tcPr>
          <w:p w14:paraId="1654C00D"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r>
      <w:tr w:rsidR="001C36CC" w:rsidRPr="001944FA" w14:paraId="76FB3C2E" w14:textId="77777777" w:rsidTr="001C36CC">
        <w:trPr>
          <w:trHeight w:val="2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66103AE"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32/33</w:t>
            </w:r>
          </w:p>
        </w:tc>
        <w:tc>
          <w:tcPr>
            <w:tcW w:w="1664" w:type="dxa"/>
            <w:tcBorders>
              <w:top w:val="nil"/>
              <w:left w:val="nil"/>
              <w:bottom w:val="single" w:sz="4" w:space="0" w:color="auto"/>
              <w:right w:val="single" w:sz="4" w:space="0" w:color="auto"/>
            </w:tcBorders>
            <w:shd w:val="clear" w:color="auto" w:fill="auto"/>
            <w:vAlign w:val="center"/>
            <w:hideMark/>
          </w:tcPr>
          <w:p w14:paraId="02D7197C" w14:textId="40A79C5F"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10F9537C"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743</w:t>
            </w:r>
          </w:p>
        </w:tc>
        <w:tc>
          <w:tcPr>
            <w:tcW w:w="1559" w:type="dxa"/>
            <w:tcBorders>
              <w:top w:val="nil"/>
              <w:left w:val="nil"/>
              <w:bottom w:val="single" w:sz="4" w:space="0" w:color="auto"/>
              <w:right w:val="single" w:sz="4" w:space="0" w:color="auto"/>
            </w:tcBorders>
            <w:shd w:val="clear" w:color="auto" w:fill="auto"/>
            <w:vAlign w:val="center"/>
            <w:hideMark/>
          </w:tcPr>
          <w:p w14:paraId="480480AF"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758</w:t>
            </w:r>
          </w:p>
        </w:tc>
        <w:tc>
          <w:tcPr>
            <w:tcW w:w="1276" w:type="dxa"/>
            <w:tcBorders>
              <w:top w:val="nil"/>
              <w:left w:val="nil"/>
              <w:bottom w:val="single" w:sz="4" w:space="0" w:color="auto"/>
              <w:right w:val="single" w:sz="4" w:space="0" w:color="auto"/>
            </w:tcBorders>
            <w:shd w:val="clear" w:color="auto" w:fill="auto"/>
            <w:vAlign w:val="center"/>
            <w:hideMark/>
          </w:tcPr>
          <w:p w14:paraId="6FC992BC"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c>
          <w:tcPr>
            <w:tcW w:w="1418" w:type="dxa"/>
            <w:tcBorders>
              <w:top w:val="nil"/>
              <w:left w:val="nil"/>
              <w:bottom w:val="single" w:sz="4" w:space="0" w:color="auto"/>
              <w:right w:val="single" w:sz="4" w:space="0" w:color="auto"/>
            </w:tcBorders>
            <w:shd w:val="clear" w:color="auto" w:fill="auto"/>
            <w:vAlign w:val="center"/>
            <w:hideMark/>
          </w:tcPr>
          <w:p w14:paraId="230F3C58"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1.23</w:t>
            </w:r>
          </w:p>
        </w:tc>
        <w:tc>
          <w:tcPr>
            <w:tcW w:w="1417" w:type="dxa"/>
            <w:tcBorders>
              <w:top w:val="nil"/>
              <w:left w:val="nil"/>
              <w:bottom w:val="single" w:sz="4" w:space="0" w:color="auto"/>
              <w:right w:val="single" w:sz="4" w:space="0" w:color="auto"/>
            </w:tcBorders>
            <w:shd w:val="clear" w:color="auto" w:fill="auto"/>
            <w:vAlign w:val="center"/>
            <w:hideMark/>
          </w:tcPr>
          <w:p w14:paraId="1A8AD429"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0.74</w:t>
            </w:r>
          </w:p>
        </w:tc>
        <w:tc>
          <w:tcPr>
            <w:tcW w:w="2268" w:type="dxa"/>
            <w:tcBorders>
              <w:top w:val="nil"/>
              <w:left w:val="nil"/>
              <w:bottom w:val="single" w:sz="4" w:space="0" w:color="auto"/>
              <w:right w:val="single" w:sz="4" w:space="0" w:color="auto"/>
            </w:tcBorders>
            <w:shd w:val="clear" w:color="auto" w:fill="auto"/>
            <w:noWrap/>
            <w:vAlign w:val="center"/>
            <w:hideMark/>
          </w:tcPr>
          <w:p w14:paraId="5AF9FAB7" w14:textId="7926AC78"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w:t>
            </w:r>
          </w:p>
        </w:tc>
        <w:tc>
          <w:tcPr>
            <w:tcW w:w="1985" w:type="dxa"/>
            <w:tcBorders>
              <w:top w:val="nil"/>
              <w:left w:val="nil"/>
              <w:bottom w:val="single" w:sz="4" w:space="0" w:color="auto"/>
              <w:right w:val="single" w:sz="4" w:space="0" w:color="auto"/>
            </w:tcBorders>
            <w:shd w:val="clear" w:color="auto" w:fill="auto"/>
            <w:noWrap/>
            <w:vAlign w:val="center"/>
            <w:hideMark/>
          </w:tcPr>
          <w:p w14:paraId="431425CF"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r>
      <w:tr w:rsidR="001C36CC" w:rsidRPr="001944FA" w14:paraId="66D6601B" w14:textId="77777777" w:rsidTr="001C36CC">
        <w:trPr>
          <w:trHeight w:val="27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F40A394"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33/34</w:t>
            </w:r>
          </w:p>
        </w:tc>
        <w:tc>
          <w:tcPr>
            <w:tcW w:w="1664" w:type="dxa"/>
            <w:tcBorders>
              <w:top w:val="nil"/>
              <w:left w:val="nil"/>
              <w:bottom w:val="single" w:sz="4" w:space="0" w:color="auto"/>
              <w:right w:val="single" w:sz="4" w:space="0" w:color="auto"/>
            </w:tcBorders>
            <w:shd w:val="clear" w:color="auto" w:fill="auto"/>
            <w:vAlign w:val="center"/>
            <w:hideMark/>
          </w:tcPr>
          <w:p w14:paraId="0DD029C7" w14:textId="5BB36E21"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05DF75F0"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743</w:t>
            </w:r>
          </w:p>
        </w:tc>
        <w:tc>
          <w:tcPr>
            <w:tcW w:w="1559" w:type="dxa"/>
            <w:tcBorders>
              <w:top w:val="nil"/>
              <w:left w:val="nil"/>
              <w:bottom w:val="single" w:sz="4" w:space="0" w:color="auto"/>
              <w:right w:val="single" w:sz="4" w:space="0" w:color="auto"/>
            </w:tcBorders>
            <w:shd w:val="clear" w:color="auto" w:fill="auto"/>
            <w:vAlign w:val="center"/>
            <w:hideMark/>
          </w:tcPr>
          <w:p w14:paraId="68BC25F7"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758</w:t>
            </w:r>
          </w:p>
        </w:tc>
        <w:tc>
          <w:tcPr>
            <w:tcW w:w="1276" w:type="dxa"/>
            <w:tcBorders>
              <w:top w:val="nil"/>
              <w:left w:val="nil"/>
              <w:bottom w:val="single" w:sz="4" w:space="0" w:color="auto"/>
              <w:right w:val="single" w:sz="4" w:space="0" w:color="auto"/>
            </w:tcBorders>
            <w:shd w:val="clear" w:color="auto" w:fill="auto"/>
            <w:vAlign w:val="center"/>
            <w:hideMark/>
          </w:tcPr>
          <w:p w14:paraId="15097443"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c>
          <w:tcPr>
            <w:tcW w:w="1418" w:type="dxa"/>
            <w:tcBorders>
              <w:top w:val="nil"/>
              <w:left w:val="nil"/>
              <w:bottom w:val="single" w:sz="4" w:space="0" w:color="auto"/>
              <w:right w:val="single" w:sz="4" w:space="0" w:color="auto"/>
            </w:tcBorders>
            <w:shd w:val="clear" w:color="auto" w:fill="auto"/>
            <w:vAlign w:val="center"/>
            <w:hideMark/>
          </w:tcPr>
          <w:p w14:paraId="26BDE7A9"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1.23</w:t>
            </w:r>
          </w:p>
        </w:tc>
        <w:tc>
          <w:tcPr>
            <w:tcW w:w="1417" w:type="dxa"/>
            <w:tcBorders>
              <w:top w:val="nil"/>
              <w:left w:val="nil"/>
              <w:bottom w:val="single" w:sz="4" w:space="0" w:color="auto"/>
              <w:right w:val="single" w:sz="4" w:space="0" w:color="auto"/>
            </w:tcBorders>
            <w:shd w:val="clear" w:color="auto" w:fill="auto"/>
            <w:vAlign w:val="center"/>
            <w:hideMark/>
          </w:tcPr>
          <w:p w14:paraId="5E6D1682"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0.74</w:t>
            </w:r>
          </w:p>
        </w:tc>
        <w:tc>
          <w:tcPr>
            <w:tcW w:w="2268" w:type="dxa"/>
            <w:tcBorders>
              <w:top w:val="nil"/>
              <w:left w:val="nil"/>
              <w:bottom w:val="single" w:sz="4" w:space="0" w:color="auto"/>
              <w:right w:val="single" w:sz="4" w:space="0" w:color="auto"/>
            </w:tcBorders>
            <w:shd w:val="clear" w:color="auto" w:fill="auto"/>
            <w:noWrap/>
            <w:vAlign w:val="center"/>
            <w:hideMark/>
          </w:tcPr>
          <w:p w14:paraId="1A056A72" w14:textId="0D94CF9E"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w:t>
            </w:r>
          </w:p>
        </w:tc>
        <w:tc>
          <w:tcPr>
            <w:tcW w:w="1985" w:type="dxa"/>
            <w:tcBorders>
              <w:top w:val="nil"/>
              <w:left w:val="nil"/>
              <w:bottom w:val="single" w:sz="4" w:space="0" w:color="auto"/>
              <w:right w:val="single" w:sz="4" w:space="0" w:color="auto"/>
            </w:tcBorders>
            <w:shd w:val="clear" w:color="auto" w:fill="auto"/>
            <w:noWrap/>
            <w:vAlign w:val="center"/>
            <w:hideMark/>
          </w:tcPr>
          <w:p w14:paraId="5CD15C7F"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r>
      <w:tr w:rsidR="001C36CC" w:rsidRPr="001944FA" w14:paraId="0787B7DE" w14:textId="77777777" w:rsidTr="001C36CC">
        <w:trPr>
          <w:trHeight w:val="255"/>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4931E232"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34/35</w:t>
            </w:r>
          </w:p>
        </w:tc>
        <w:tc>
          <w:tcPr>
            <w:tcW w:w="1664" w:type="dxa"/>
            <w:tcBorders>
              <w:top w:val="nil"/>
              <w:left w:val="nil"/>
              <w:bottom w:val="single" w:sz="4" w:space="0" w:color="auto"/>
              <w:right w:val="single" w:sz="4" w:space="0" w:color="auto"/>
            </w:tcBorders>
            <w:shd w:val="clear" w:color="auto" w:fill="auto"/>
            <w:vAlign w:val="center"/>
            <w:hideMark/>
          </w:tcPr>
          <w:p w14:paraId="19BF71B5" w14:textId="20ED9BE5"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6079E28D"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745</w:t>
            </w:r>
          </w:p>
        </w:tc>
        <w:tc>
          <w:tcPr>
            <w:tcW w:w="1559" w:type="dxa"/>
            <w:tcBorders>
              <w:top w:val="nil"/>
              <w:left w:val="nil"/>
              <w:bottom w:val="single" w:sz="4" w:space="0" w:color="auto"/>
              <w:right w:val="single" w:sz="4" w:space="0" w:color="auto"/>
            </w:tcBorders>
            <w:shd w:val="clear" w:color="auto" w:fill="auto"/>
            <w:vAlign w:val="center"/>
            <w:hideMark/>
          </w:tcPr>
          <w:p w14:paraId="3EF52519"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760</w:t>
            </w:r>
          </w:p>
        </w:tc>
        <w:tc>
          <w:tcPr>
            <w:tcW w:w="1276" w:type="dxa"/>
            <w:tcBorders>
              <w:top w:val="nil"/>
              <w:left w:val="nil"/>
              <w:bottom w:val="single" w:sz="4" w:space="0" w:color="auto"/>
              <w:right w:val="single" w:sz="4" w:space="0" w:color="auto"/>
            </w:tcBorders>
            <w:shd w:val="clear" w:color="auto" w:fill="auto"/>
            <w:vAlign w:val="center"/>
            <w:hideMark/>
          </w:tcPr>
          <w:p w14:paraId="5D9CFCCF"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c>
          <w:tcPr>
            <w:tcW w:w="1418" w:type="dxa"/>
            <w:tcBorders>
              <w:top w:val="nil"/>
              <w:left w:val="nil"/>
              <w:bottom w:val="single" w:sz="4" w:space="0" w:color="auto"/>
              <w:right w:val="single" w:sz="4" w:space="0" w:color="auto"/>
            </w:tcBorders>
            <w:shd w:val="clear" w:color="auto" w:fill="auto"/>
            <w:vAlign w:val="center"/>
            <w:hideMark/>
          </w:tcPr>
          <w:p w14:paraId="6A9B6B09"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1.17</w:t>
            </w:r>
          </w:p>
        </w:tc>
        <w:tc>
          <w:tcPr>
            <w:tcW w:w="1417" w:type="dxa"/>
            <w:tcBorders>
              <w:top w:val="nil"/>
              <w:left w:val="nil"/>
              <w:bottom w:val="single" w:sz="4" w:space="0" w:color="auto"/>
              <w:right w:val="single" w:sz="4" w:space="0" w:color="auto"/>
            </w:tcBorders>
            <w:shd w:val="clear" w:color="auto" w:fill="auto"/>
            <w:vAlign w:val="center"/>
            <w:hideMark/>
          </w:tcPr>
          <w:p w14:paraId="6766304D"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0.67</w:t>
            </w:r>
          </w:p>
        </w:tc>
        <w:tc>
          <w:tcPr>
            <w:tcW w:w="2268" w:type="dxa"/>
            <w:tcBorders>
              <w:top w:val="nil"/>
              <w:left w:val="nil"/>
              <w:bottom w:val="single" w:sz="4" w:space="0" w:color="auto"/>
              <w:right w:val="single" w:sz="4" w:space="0" w:color="auto"/>
            </w:tcBorders>
            <w:shd w:val="clear" w:color="auto" w:fill="auto"/>
            <w:noWrap/>
            <w:vAlign w:val="center"/>
            <w:hideMark/>
          </w:tcPr>
          <w:p w14:paraId="5657F9B9" w14:textId="56825C35"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w:t>
            </w:r>
          </w:p>
        </w:tc>
        <w:tc>
          <w:tcPr>
            <w:tcW w:w="1985" w:type="dxa"/>
            <w:tcBorders>
              <w:top w:val="nil"/>
              <w:left w:val="nil"/>
              <w:bottom w:val="single" w:sz="4" w:space="0" w:color="auto"/>
              <w:right w:val="single" w:sz="4" w:space="0" w:color="auto"/>
            </w:tcBorders>
            <w:shd w:val="clear" w:color="auto" w:fill="auto"/>
            <w:noWrap/>
            <w:vAlign w:val="center"/>
            <w:hideMark/>
          </w:tcPr>
          <w:p w14:paraId="081422CD"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r>
      <w:tr w:rsidR="001C36CC" w:rsidRPr="001944FA" w14:paraId="0DF0346E" w14:textId="77777777" w:rsidTr="001C36CC">
        <w:trPr>
          <w:trHeight w:val="27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CA56542"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35/36</w:t>
            </w:r>
          </w:p>
        </w:tc>
        <w:tc>
          <w:tcPr>
            <w:tcW w:w="1664" w:type="dxa"/>
            <w:tcBorders>
              <w:top w:val="nil"/>
              <w:left w:val="nil"/>
              <w:bottom w:val="single" w:sz="4" w:space="0" w:color="auto"/>
              <w:right w:val="single" w:sz="4" w:space="0" w:color="auto"/>
            </w:tcBorders>
            <w:shd w:val="clear" w:color="auto" w:fill="auto"/>
            <w:vAlign w:val="center"/>
            <w:hideMark/>
          </w:tcPr>
          <w:p w14:paraId="702A9C38" w14:textId="62184A0C" w:rsidR="001944FA" w:rsidRPr="001944FA" w:rsidRDefault="001944FA" w:rsidP="001C36CC">
            <w:pPr>
              <w:spacing w:after="0" w:line="240" w:lineRule="auto"/>
              <w:jc w:val="center"/>
              <w:rPr>
                <w:rFonts w:eastAsia="Times New Roman"/>
                <w:b/>
                <w:bCs/>
                <w:sz w:val="20"/>
                <w:szCs w:val="20"/>
                <w:lang w:eastAsia="en-GB"/>
              </w:rPr>
            </w:pPr>
          </w:p>
        </w:tc>
        <w:tc>
          <w:tcPr>
            <w:tcW w:w="1559" w:type="dxa"/>
            <w:tcBorders>
              <w:top w:val="nil"/>
              <w:left w:val="nil"/>
              <w:bottom w:val="single" w:sz="4" w:space="0" w:color="auto"/>
              <w:right w:val="single" w:sz="4" w:space="0" w:color="auto"/>
            </w:tcBorders>
            <w:shd w:val="clear" w:color="auto" w:fill="auto"/>
            <w:vAlign w:val="center"/>
            <w:hideMark/>
          </w:tcPr>
          <w:p w14:paraId="2DB80B4D"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747</w:t>
            </w:r>
          </w:p>
        </w:tc>
        <w:tc>
          <w:tcPr>
            <w:tcW w:w="1559" w:type="dxa"/>
            <w:tcBorders>
              <w:top w:val="nil"/>
              <w:left w:val="nil"/>
              <w:bottom w:val="single" w:sz="4" w:space="0" w:color="auto"/>
              <w:right w:val="single" w:sz="4" w:space="0" w:color="auto"/>
            </w:tcBorders>
            <w:shd w:val="clear" w:color="auto" w:fill="auto"/>
            <w:vAlign w:val="center"/>
            <w:hideMark/>
          </w:tcPr>
          <w:p w14:paraId="089665AA"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762</w:t>
            </w:r>
          </w:p>
        </w:tc>
        <w:tc>
          <w:tcPr>
            <w:tcW w:w="1276" w:type="dxa"/>
            <w:tcBorders>
              <w:top w:val="nil"/>
              <w:left w:val="nil"/>
              <w:bottom w:val="single" w:sz="4" w:space="0" w:color="auto"/>
              <w:right w:val="single" w:sz="4" w:space="0" w:color="auto"/>
            </w:tcBorders>
            <w:shd w:val="clear" w:color="auto" w:fill="auto"/>
            <w:vAlign w:val="center"/>
            <w:hideMark/>
          </w:tcPr>
          <w:p w14:paraId="0CC6D253"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c>
          <w:tcPr>
            <w:tcW w:w="1418" w:type="dxa"/>
            <w:tcBorders>
              <w:top w:val="nil"/>
              <w:left w:val="nil"/>
              <w:bottom w:val="single" w:sz="4" w:space="0" w:color="auto"/>
              <w:right w:val="single" w:sz="4" w:space="0" w:color="auto"/>
            </w:tcBorders>
            <w:shd w:val="clear" w:color="auto" w:fill="auto"/>
            <w:vAlign w:val="center"/>
            <w:hideMark/>
          </w:tcPr>
          <w:p w14:paraId="427F6A08"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1.10</w:t>
            </w:r>
          </w:p>
        </w:tc>
        <w:tc>
          <w:tcPr>
            <w:tcW w:w="1417" w:type="dxa"/>
            <w:tcBorders>
              <w:top w:val="nil"/>
              <w:left w:val="nil"/>
              <w:bottom w:val="single" w:sz="4" w:space="0" w:color="auto"/>
              <w:right w:val="single" w:sz="4" w:space="0" w:color="auto"/>
            </w:tcBorders>
            <w:shd w:val="clear" w:color="auto" w:fill="auto"/>
            <w:vAlign w:val="center"/>
            <w:hideMark/>
          </w:tcPr>
          <w:p w14:paraId="2D13915F"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0.60</w:t>
            </w:r>
          </w:p>
        </w:tc>
        <w:tc>
          <w:tcPr>
            <w:tcW w:w="2268" w:type="dxa"/>
            <w:tcBorders>
              <w:top w:val="nil"/>
              <w:left w:val="nil"/>
              <w:bottom w:val="single" w:sz="4" w:space="0" w:color="auto"/>
              <w:right w:val="single" w:sz="4" w:space="0" w:color="auto"/>
            </w:tcBorders>
            <w:shd w:val="clear" w:color="auto" w:fill="auto"/>
            <w:noWrap/>
            <w:vAlign w:val="center"/>
            <w:hideMark/>
          </w:tcPr>
          <w:p w14:paraId="62BCA288" w14:textId="3038C9A6"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0</w:t>
            </w:r>
          </w:p>
        </w:tc>
        <w:tc>
          <w:tcPr>
            <w:tcW w:w="1985" w:type="dxa"/>
            <w:tcBorders>
              <w:top w:val="nil"/>
              <w:left w:val="nil"/>
              <w:bottom w:val="single" w:sz="4" w:space="0" w:color="auto"/>
              <w:right w:val="single" w:sz="4" w:space="0" w:color="auto"/>
            </w:tcBorders>
            <w:shd w:val="clear" w:color="auto" w:fill="auto"/>
            <w:noWrap/>
            <w:vAlign w:val="center"/>
            <w:hideMark/>
          </w:tcPr>
          <w:p w14:paraId="79B41E02" w14:textId="77777777" w:rsidR="001944FA" w:rsidRPr="001944FA" w:rsidRDefault="001944FA" w:rsidP="001C36CC">
            <w:pPr>
              <w:spacing w:after="0" w:line="240" w:lineRule="auto"/>
              <w:jc w:val="center"/>
              <w:rPr>
                <w:rFonts w:eastAsia="Times New Roman"/>
                <w:b/>
                <w:bCs/>
                <w:sz w:val="20"/>
                <w:szCs w:val="20"/>
                <w:lang w:eastAsia="en-GB"/>
              </w:rPr>
            </w:pPr>
            <w:r w:rsidRPr="001944FA">
              <w:rPr>
                <w:rFonts w:eastAsia="Times New Roman"/>
                <w:b/>
                <w:bCs/>
                <w:sz w:val="20"/>
                <w:szCs w:val="20"/>
                <w:lang w:eastAsia="en-GB"/>
              </w:rPr>
              <w:t>780</w:t>
            </w:r>
          </w:p>
        </w:tc>
      </w:tr>
    </w:tbl>
    <w:p w14:paraId="5C24E54B" w14:textId="77777777" w:rsidR="002F3AEC" w:rsidRDefault="002F3AEC" w:rsidP="002F3AEC">
      <w:pPr>
        <w:spacing w:after="0" w:line="240" w:lineRule="auto"/>
        <w:rPr>
          <w:sz w:val="20"/>
          <w:szCs w:val="20"/>
        </w:rPr>
      </w:pPr>
      <w:r>
        <w:rPr>
          <w:sz w:val="20"/>
          <w:szCs w:val="20"/>
        </w:rPr>
        <w:t>Source: SRP_borough_Spring2023_3_1_BPO202110-year</w:t>
      </w:r>
      <w:r>
        <w:rPr>
          <w:sz w:val="20"/>
          <w:szCs w:val="20"/>
        </w:rPr>
        <w:softHyphen/>
        <w:t>_constrained_1805230626</w:t>
      </w:r>
    </w:p>
    <w:p w14:paraId="30DCA23C" w14:textId="5B620128" w:rsidR="006A30E8" w:rsidRDefault="006A30E8" w:rsidP="008E6098">
      <w:pPr>
        <w:spacing w:after="0" w:line="240" w:lineRule="auto"/>
      </w:pPr>
    </w:p>
    <w:p w14:paraId="59D347E0" w14:textId="76EB649E" w:rsidR="008E6098" w:rsidRDefault="008E6098" w:rsidP="008E6098">
      <w:r w:rsidRPr="00BA7F88">
        <w:t xml:space="preserve">Table </w:t>
      </w:r>
      <w:r w:rsidR="00BA7F88" w:rsidRPr="00BA7F88">
        <w:t>6</w:t>
      </w:r>
      <w:r w:rsidRPr="00BA7F88">
        <w:t xml:space="preserve"> above and Chart 4 </w:t>
      </w:r>
      <w:r w:rsidR="00FE50C2" w:rsidRPr="00BA7F88">
        <w:t>show that t</w:t>
      </w:r>
      <w:r w:rsidRPr="00BA7F88">
        <w:t>he actual numbers on roll for this planning area</w:t>
      </w:r>
      <w:r w:rsidR="00474A85" w:rsidRPr="00BA7F88">
        <w:t xml:space="preserve"> </w:t>
      </w:r>
      <w:r w:rsidR="002B0F2A" w:rsidRPr="00BA7F88">
        <w:t>have fluctuated over the last few years but inc</w:t>
      </w:r>
      <w:r w:rsidRPr="00BA7F88">
        <w:t>reased to</w:t>
      </w:r>
      <w:r>
        <w:t xml:space="preserve"> 77</w:t>
      </w:r>
      <w:r w:rsidR="002B0F2A">
        <w:t>8</w:t>
      </w:r>
      <w:r w:rsidRPr="00A66FB6">
        <w:t xml:space="preserve"> </w:t>
      </w:r>
      <w:r>
        <w:t>in 20</w:t>
      </w:r>
      <w:r w:rsidR="002B0F2A">
        <w:t>22</w:t>
      </w:r>
      <w:r>
        <w:t>/2</w:t>
      </w:r>
      <w:r w:rsidR="002B0F2A">
        <w:t>3</w:t>
      </w:r>
      <w:r w:rsidRPr="00A66FB6">
        <w:t xml:space="preserve">.  The projections for this area </w:t>
      </w:r>
      <w:r>
        <w:t xml:space="preserve">gradually decrease </w:t>
      </w:r>
      <w:r w:rsidRPr="00A66FB6">
        <w:t xml:space="preserve">from </w:t>
      </w:r>
      <w:r>
        <w:t>76</w:t>
      </w:r>
      <w:r w:rsidR="002B0F2A">
        <w:t>4</w:t>
      </w:r>
      <w:r w:rsidRPr="00A66FB6">
        <w:t xml:space="preserve"> (Baseline) &amp; </w:t>
      </w:r>
      <w:r>
        <w:t>7</w:t>
      </w:r>
      <w:r w:rsidR="002B0F2A">
        <w:t>79</w:t>
      </w:r>
      <w:r w:rsidRPr="00A66FB6">
        <w:t xml:space="preserve"> (+2%) in 202</w:t>
      </w:r>
      <w:r w:rsidR="002B0F2A">
        <w:t>3</w:t>
      </w:r>
      <w:r w:rsidRPr="00A66FB6">
        <w:t>/2</w:t>
      </w:r>
      <w:r w:rsidR="002B0F2A">
        <w:t>4</w:t>
      </w:r>
      <w:r w:rsidRPr="00A66FB6">
        <w:t xml:space="preserve"> to </w:t>
      </w:r>
      <w:r w:rsidR="002B0F2A">
        <w:t>747</w:t>
      </w:r>
      <w:r w:rsidRPr="00A66FB6">
        <w:t xml:space="preserve"> (Baseline) &amp; </w:t>
      </w:r>
      <w:r w:rsidR="002B0F2A">
        <w:t>762</w:t>
      </w:r>
      <w:r w:rsidRPr="00A66FB6">
        <w:t xml:space="preserve"> (+2%) in 203</w:t>
      </w:r>
      <w:r w:rsidR="002B0F2A">
        <w:t>5</w:t>
      </w:r>
      <w:r w:rsidRPr="00A66FB6">
        <w:t>/3</w:t>
      </w:r>
      <w:r w:rsidR="002B0F2A">
        <w:t>6</w:t>
      </w:r>
      <w:r w:rsidRPr="00A66FB6">
        <w:t xml:space="preserve">.  There is a projected </w:t>
      </w:r>
      <w:r w:rsidR="002B0F2A">
        <w:t>surplus</w:t>
      </w:r>
      <w:r w:rsidRPr="00A66FB6">
        <w:t xml:space="preserve"> of places </w:t>
      </w:r>
      <w:r>
        <w:t xml:space="preserve">in </w:t>
      </w:r>
      <w:r w:rsidRPr="00A66FB6">
        <w:t>for this area.</w:t>
      </w:r>
    </w:p>
    <w:p w14:paraId="7691261D" w14:textId="77777777" w:rsidR="002B0F2A" w:rsidRDefault="002B0F2A" w:rsidP="004C6D17">
      <w:pPr>
        <w:spacing w:after="0" w:line="240" w:lineRule="auto"/>
        <w:rPr>
          <w:bCs/>
          <w:highlight w:val="red"/>
        </w:rPr>
      </w:pPr>
    </w:p>
    <w:p w14:paraId="1DDE7A2B" w14:textId="77777777" w:rsidR="002B0F2A" w:rsidRDefault="002B0F2A" w:rsidP="004C6D17">
      <w:pPr>
        <w:spacing w:after="0" w:line="240" w:lineRule="auto"/>
        <w:rPr>
          <w:bCs/>
          <w:highlight w:val="red"/>
        </w:rPr>
      </w:pPr>
    </w:p>
    <w:p w14:paraId="1A15F960" w14:textId="3970223E" w:rsidR="004C6D17" w:rsidRPr="002639DE" w:rsidRDefault="004C6D17" w:rsidP="004C6D17">
      <w:pPr>
        <w:spacing w:after="0" w:line="240" w:lineRule="auto"/>
        <w:rPr>
          <w:bCs/>
        </w:rPr>
      </w:pPr>
      <w:r w:rsidRPr="005902CC">
        <w:rPr>
          <w:bCs/>
        </w:rPr>
        <w:lastRenderedPageBreak/>
        <w:t>Chart 4:</w:t>
      </w:r>
      <w:r w:rsidRPr="002639DE">
        <w:rPr>
          <w:bCs/>
        </w:rPr>
        <w:t xml:space="preserve"> Current number on roll compared to roll projections and places available for the North </w:t>
      </w:r>
      <w:r>
        <w:rPr>
          <w:bCs/>
        </w:rPr>
        <w:t>West</w:t>
      </w:r>
      <w:r w:rsidRPr="002639DE">
        <w:rPr>
          <w:bCs/>
        </w:rPr>
        <w:t xml:space="preserve"> Planning Area</w:t>
      </w:r>
    </w:p>
    <w:p w14:paraId="017333DA" w14:textId="3AF18D22" w:rsidR="00DC4D2E" w:rsidRDefault="00397795" w:rsidP="00DC4D2E">
      <w:pPr>
        <w:spacing w:after="0" w:line="240" w:lineRule="auto"/>
      </w:pPr>
      <w:r>
        <w:rPr>
          <w:noProof/>
        </w:rPr>
        <w:drawing>
          <wp:inline distT="0" distB="0" distL="0" distR="0" wp14:anchorId="2F40E2F2" wp14:editId="048344C3">
            <wp:extent cx="763905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9050" cy="3657600"/>
                    </a:xfrm>
                    <a:prstGeom prst="rect">
                      <a:avLst/>
                    </a:prstGeom>
                    <a:noFill/>
                  </pic:spPr>
                </pic:pic>
              </a:graphicData>
            </a:graphic>
          </wp:inline>
        </w:drawing>
      </w:r>
    </w:p>
    <w:p w14:paraId="7B6D56A3" w14:textId="77777777" w:rsidR="00DC4D2E" w:rsidRDefault="00DC4D2E" w:rsidP="00DC4D2E">
      <w:pPr>
        <w:spacing w:after="0" w:line="240" w:lineRule="auto"/>
        <w:rPr>
          <w:sz w:val="20"/>
          <w:szCs w:val="20"/>
        </w:rPr>
      </w:pPr>
      <w:r>
        <w:rPr>
          <w:sz w:val="20"/>
          <w:szCs w:val="20"/>
        </w:rPr>
        <w:t>Source: SRP_borough_Spring2023_3_1_BPO202110-year</w:t>
      </w:r>
      <w:r>
        <w:rPr>
          <w:sz w:val="20"/>
          <w:szCs w:val="20"/>
        </w:rPr>
        <w:softHyphen/>
        <w:t>_constrained_1805230626</w:t>
      </w:r>
    </w:p>
    <w:p w14:paraId="61510572" w14:textId="7C4AC352" w:rsidR="00DC4D2E" w:rsidRDefault="00DC4D2E"/>
    <w:p w14:paraId="5B3429FB" w14:textId="77777777" w:rsidR="00DC4D2E" w:rsidRDefault="00DC4D2E"/>
    <w:p w14:paraId="643ACB90" w14:textId="77777777" w:rsidR="00DC4D2E" w:rsidRDefault="00DC4D2E"/>
    <w:p w14:paraId="16FFBE9C" w14:textId="77777777" w:rsidR="0041364B" w:rsidRDefault="0041364B"/>
    <w:p w14:paraId="70F8E3D4" w14:textId="77777777" w:rsidR="0041364B" w:rsidRDefault="0041364B"/>
    <w:p w14:paraId="6F1987C7" w14:textId="77777777" w:rsidR="0041364B" w:rsidRDefault="0041364B"/>
    <w:p w14:paraId="20F7C9D1" w14:textId="77777777" w:rsidR="0041364B" w:rsidRDefault="0041364B"/>
    <w:p w14:paraId="4C0C001D" w14:textId="77777777" w:rsidR="0041364B" w:rsidRDefault="0041364B"/>
    <w:p w14:paraId="122C1C47" w14:textId="70959B44" w:rsidR="0041364B" w:rsidRDefault="003D498C" w:rsidP="003D498C">
      <w:pPr>
        <w:spacing w:after="0" w:line="240" w:lineRule="auto"/>
        <w:rPr>
          <w:b/>
          <w:bCs/>
          <w:iCs/>
        </w:rPr>
      </w:pPr>
      <w:r w:rsidRPr="00A66FB6">
        <w:rPr>
          <w:b/>
          <w:bCs/>
          <w:iCs/>
        </w:rPr>
        <w:lastRenderedPageBreak/>
        <w:t>South East Planning Area (GLA Planning Area 3):</w:t>
      </w:r>
    </w:p>
    <w:p w14:paraId="367281EE" w14:textId="77777777" w:rsidR="003D498C" w:rsidRDefault="003D498C" w:rsidP="003D498C">
      <w:pPr>
        <w:spacing w:after="0" w:line="240" w:lineRule="auto"/>
        <w:rPr>
          <w:b/>
          <w:bCs/>
          <w:iCs/>
        </w:rPr>
      </w:pPr>
    </w:p>
    <w:p w14:paraId="16594119" w14:textId="194B3306" w:rsidR="003D498C" w:rsidRPr="001A1B1B" w:rsidRDefault="003D498C" w:rsidP="00E875A8">
      <w:r>
        <w:t xml:space="preserve">The </w:t>
      </w:r>
      <w:r w:rsidR="00C430B1">
        <w:t>South East</w:t>
      </w:r>
      <w:r w:rsidRPr="00976F66">
        <w:t xml:space="preserve"> </w:t>
      </w:r>
      <w:r w:rsidRPr="001A1B1B">
        <w:t xml:space="preserve">Planning Area is made up of </w:t>
      </w:r>
      <w:r w:rsidR="00476C58" w:rsidRPr="001A1B1B">
        <w:t>ten</w:t>
      </w:r>
      <w:r w:rsidRPr="001A1B1B">
        <w:t xml:space="preserve"> primary schools (see table below), which have a combined PAN of 780.  The numbers on roll in the Reception to Year 6 groups have </w:t>
      </w:r>
      <w:r w:rsidR="0025296B" w:rsidRPr="001A1B1B">
        <w:t xml:space="preserve">fluctuated </w:t>
      </w:r>
      <w:r w:rsidRPr="001A1B1B">
        <w:t>over the last eight years and have fluctuated in the Reception Year, as can be seen in the tables below.  There are enough places to accommodate the projections for this planning area for the forthcoming years.</w:t>
      </w:r>
    </w:p>
    <w:tbl>
      <w:tblPr>
        <w:tblStyle w:val="TableGrid"/>
        <w:tblW w:w="0" w:type="auto"/>
        <w:tblLook w:val="04A0" w:firstRow="1" w:lastRow="0" w:firstColumn="1" w:lastColumn="0" w:noHBand="0" w:noVBand="1"/>
      </w:tblPr>
      <w:tblGrid>
        <w:gridCol w:w="1924"/>
        <w:gridCol w:w="12813"/>
      </w:tblGrid>
      <w:tr w:rsidR="003D498C" w:rsidRPr="001A1B1B" w14:paraId="5A653845" w14:textId="77777777">
        <w:tc>
          <w:tcPr>
            <w:tcW w:w="1924" w:type="dxa"/>
          </w:tcPr>
          <w:p w14:paraId="53B224AE" w14:textId="77777777" w:rsidR="003D498C" w:rsidRPr="001A1B1B" w:rsidRDefault="003D498C" w:rsidP="00E875A8">
            <w:pPr>
              <w:rPr>
                <w:b/>
                <w:bCs/>
              </w:rPr>
            </w:pPr>
            <w:r w:rsidRPr="001A1B1B">
              <w:rPr>
                <w:b/>
                <w:bCs/>
              </w:rPr>
              <w:t>Main wards</w:t>
            </w:r>
          </w:p>
        </w:tc>
        <w:tc>
          <w:tcPr>
            <w:tcW w:w="12813" w:type="dxa"/>
          </w:tcPr>
          <w:p w14:paraId="743618E0" w14:textId="43DEB462" w:rsidR="003D498C" w:rsidRPr="001A1B1B" w:rsidRDefault="00C430B1" w:rsidP="00E875A8">
            <w:r w:rsidRPr="001A1B1B">
              <w:t>Belmont, Canons, Centenary, Edgware, Kenton East</w:t>
            </w:r>
          </w:p>
        </w:tc>
      </w:tr>
      <w:tr w:rsidR="003D498C" w:rsidRPr="001A1B1B" w14:paraId="56C2ECCD" w14:textId="77777777">
        <w:tc>
          <w:tcPr>
            <w:tcW w:w="1924" w:type="dxa"/>
          </w:tcPr>
          <w:p w14:paraId="782C824F" w14:textId="77777777" w:rsidR="003D498C" w:rsidRPr="001A1B1B" w:rsidRDefault="003D498C">
            <w:pPr>
              <w:rPr>
                <w:b/>
                <w:bCs/>
              </w:rPr>
            </w:pPr>
            <w:r w:rsidRPr="001A1B1B">
              <w:rPr>
                <w:b/>
                <w:bCs/>
              </w:rPr>
              <w:t>Schools (PAN)</w:t>
            </w:r>
          </w:p>
        </w:tc>
        <w:tc>
          <w:tcPr>
            <w:tcW w:w="12813" w:type="dxa"/>
          </w:tcPr>
          <w:p w14:paraId="5E900955" w14:textId="77F91022" w:rsidR="003D498C" w:rsidRPr="001A1B1B" w:rsidRDefault="00C430B1">
            <w:r w:rsidRPr="001A1B1B">
              <w:t>Aylward (90), Camrose (60), Glebe (90), Kenmore Parks (90), Krishna Avanti (60), St Bernadette’s (60), Stag Lane (120), Stanburn (90), Whitchurch (120)</w:t>
            </w:r>
          </w:p>
        </w:tc>
      </w:tr>
      <w:tr w:rsidR="003D498C" w:rsidRPr="00F7015C" w14:paraId="6C42B46C" w14:textId="77777777">
        <w:tc>
          <w:tcPr>
            <w:tcW w:w="1924" w:type="dxa"/>
          </w:tcPr>
          <w:p w14:paraId="0F035608" w14:textId="77777777" w:rsidR="003D498C" w:rsidRPr="001A1B1B" w:rsidRDefault="003D498C" w:rsidP="00956CA9">
            <w:pPr>
              <w:rPr>
                <w:b/>
                <w:bCs/>
              </w:rPr>
            </w:pPr>
            <w:r w:rsidRPr="001A1B1B">
              <w:rPr>
                <w:b/>
                <w:bCs/>
              </w:rPr>
              <w:t>Total PAN</w:t>
            </w:r>
          </w:p>
        </w:tc>
        <w:tc>
          <w:tcPr>
            <w:tcW w:w="12813" w:type="dxa"/>
          </w:tcPr>
          <w:p w14:paraId="0E08376B" w14:textId="7A2D19D8" w:rsidR="003D498C" w:rsidRPr="001A1B1B" w:rsidRDefault="00C430B1" w:rsidP="00956CA9">
            <w:r w:rsidRPr="001A1B1B">
              <w:t>780</w:t>
            </w:r>
          </w:p>
        </w:tc>
      </w:tr>
    </w:tbl>
    <w:p w14:paraId="53E5EA40" w14:textId="52ACF545" w:rsidR="003D498C" w:rsidRDefault="003D498C" w:rsidP="00956CA9">
      <w:pPr>
        <w:spacing w:after="0" w:line="240" w:lineRule="auto"/>
      </w:pPr>
    </w:p>
    <w:p w14:paraId="799D7EB4" w14:textId="3390973B" w:rsidR="00956CA9" w:rsidRPr="009F4199" w:rsidRDefault="00956CA9" w:rsidP="00956CA9">
      <w:pPr>
        <w:spacing w:after="0" w:line="240" w:lineRule="auto"/>
        <w:jc w:val="both"/>
      </w:pPr>
      <w:r w:rsidRPr="00A66FB6">
        <w:rPr>
          <w:rFonts w:cs="Times New Roman"/>
          <w:bCs/>
          <w:iCs/>
        </w:rPr>
        <w:t xml:space="preserve">Table </w:t>
      </w:r>
      <w:r w:rsidR="00100783">
        <w:rPr>
          <w:rFonts w:cs="Times New Roman"/>
          <w:bCs/>
          <w:iCs/>
        </w:rPr>
        <w:t>10</w:t>
      </w:r>
      <w:r w:rsidRPr="00A66FB6">
        <w:rPr>
          <w:rFonts w:cs="Times New Roman"/>
          <w:bCs/>
          <w:iCs/>
        </w:rPr>
        <w:t>: Primary projections for the South East Planning Area</w:t>
      </w:r>
    </w:p>
    <w:tbl>
      <w:tblPr>
        <w:tblW w:w="11902" w:type="dxa"/>
        <w:tblLook w:val="04A0" w:firstRow="1" w:lastRow="0" w:firstColumn="1" w:lastColumn="0" w:noHBand="0" w:noVBand="1"/>
      </w:tblPr>
      <w:tblGrid>
        <w:gridCol w:w="946"/>
        <w:gridCol w:w="1729"/>
        <w:gridCol w:w="1984"/>
        <w:gridCol w:w="2126"/>
        <w:gridCol w:w="1062"/>
        <w:gridCol w:w="1929"/>
        <w:gridCol w:w="2126"/>
      </w:tblGrid>
      <w:tr w:rsidR="00991C82" w:rsidRPr="00991C82" w14:paraId="57860952" w14:textId="77777777" w:rsidTr="008306B6">
        <w:trPr>
          <w:trHeight w:val="255"/>
        </w:trPr>
        <w:tc>
          <w:tcPr>
            <w:tcW w:w="11902"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12D6DA6B" w14:textId="4749983F" w:rsidR="00991C82" w:rsidRPr="00991C82" w:rsidRDefault="00991C82" w:rsidP="00991C82">
            <w:pPr>
              <w:spacing w:after="0" w:line="240" w:lineRule="auto"/>
              <w:rPr>
                <w:rFonts w:eastAsia="Times New Roman"/>
                <w:b/>
                <w:bCs/>
                <w:sz w:val="20"/>
                <w:szCs w:val="20"/>
                <w:lang w:eastAsia="en-GB"/>
              </w:rPr>
            </w:pPr>
            <w:r w:rsidRPr="00991C82">
              <w:rPr>
                <w:rFonts w:eastAsia="Times New Roman"/>
                <w:b/>
                <w:bCs/>
                <w:sz w:val="20"/>
                <w:szCs w:val="20"/>
                <w:lang w:eastAsia="en-GB"/>
              </w:rPr>
              <w:t>Primary projection area: South East (Community Schools only)</w:t>
            </w:r>
            <w:r>
              <w:rPr>
                <w:rFonts w:eastAsia="Times New Roman"/>
                <w:b/>
                <w:bCs/>
                <w:sz w:val="20"/>
                <w:szCs w:val="20"/>
                <w:lang w:eastAsia="en-GB"/>
              </w:rPr>
              <w:t xml:space="preserve"> – Years R to 6 only</w:t>
            </w:r>
          </w:p>
        </w:tc>
      </w:tr>
      <w:tr w:rsidR="008306B6" w:rsidRPr="00991C82" w14:paraId="7043F575" w14:textId="77777777" w:rsidTr="008306B6">
        <w:trPr>
          <w:trHeight w:val="671"/>
        </w:trPr>
        <w:tc>
          <w:tcPr>
            <w:tcW w:w="946" w:type="dxa"/>
            <w:tcBorders>
              <w:top w:val="nil"/>
              <w:left w:val="single" w:sz="4" w:space="0" w:color="auto"/>
              <w:bottom w:val="single" w:sz="4" w:space="0" w:color="auto"/>
              <w:right w:val="single" w:sz="4" w:space="0" w:color="auto"/>
            </w:tcBorders>
            <w:shd w:val="clear" w:color="auto" w:fill="auto"/>
            <w:vAlign w:val="center"/>
            <w:hideMark/>
          </w:tcPr>
          <w:p w14:paraId="70AC3455"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Year</w:t>
            </w:r>
          </w:p>
        </w:tc>
        <w:tc>
          <w:tcPr>
            <w:tcW w:w="1729" w:type="dxa"/>
            <w:tcBorders>
              <w:top w:val="nil"/>
              <w:left w:val="nil"/>
              <w:bottom w:val="single" w:sz="4" w:space="0" w:color="auto"/>
              <w:right w:val="single" w:sz="4" w:space="0" w:color="auto"/>
            </w:tcBorders>
            <w:shd w:val="clear" w:color="auto" w:fill="auto"/>
            <w:vAlign w:val="center"/>
            <w:hideMark/>
          </w:tcPr>
          <w:p w14:paraId="19609133"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January actual number on roll</w:t>
            </w:r>
          </w:p>
        </w:tc>
        <w:tc>
          <w:tcPr>
            <w:tcW w:w="1984" w:type="dxa"/>
            <w:tcBorders>
              <w:top w:val="nil"/>
              <w:left w:val="nil"/>
              <w:bottom w:val="single" w:sz="4" w:space="0" w:color="auto"/>
              <w:right w:val="single" w:sz="4" w:space="0" w:color="auto"/>
            </w:tcBorders>
            <w:shd w:val="clear" w:color="auto" w:fill="auto"/>
            <w:vAlign w:val="center"/>
            <w:hideMark/>
          </w:tcPr>
          <w:p w14:paraId="28AF0FCB"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Projected demand GLA (Baseline)</w:t>
            </w:r>
          </w:p>
        </w:tc>
        <w:tc>
          <w:tcPr>
            <w:tcW w:w="2126" w:type="dxa"/>
            <w:tcBorders>
              <w:top w:val="nil"/>
              <w:left w:val="nil"/>
              <w:bottom w:val="single" w:sz="4" w:space="0" w:color="auto"/>
              <w:right w:val="single" w:sz="4" w:space="0" w:color="auto"/>
            </w:tcBorders>
            <w:shd w:val="clear" w:color="auto" w:fill="auto"/>
            <w:vAlign w:val="center"/>
            <w:hideMark/>
          </w:tcPr>
          <w:p w14:paraId="5EFDB669"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Projected demand GLA (R+2% - Yr6)</w:t>
            </w:r>
          </w:p>
        </w:tc>
        <w:tc>
          <w:tcPr>
            <w:tcW w:w="1062" w:type="dxa"/>
            <w:tcBorders>
              <w:top w:val="nil"/>
              <w:left w:val="nil"/>
              <w:bottom w:val="single" w:sz="4" w:space="0" w:color="auto"/>
              <w:right w:val="single" w:sz="4" w:space="0" w:color="auto"/>
            </w:tcBorders>
            <w:shd w:val="clear" w:color="auto" w:fill="auto"/>
            <w:vAlign w:val="center"/>
            <w:hideMark/>
          </w:tcPr>
          <w:p w14:paraId="464BC7EA"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Places available</w:t>
            </w:r>
          </w:p>
        </w:tc>
        <w:tc>
          <w:tcPr>
            <w:tcW w:w="1929" w:type="dxa"/>
            <w:tcBorders>
              <w:top w:val="nil"/>
              <w:left w:val="nil"/>
              <w:bottom w:val="single" w:sz="4" w:space="0" w:color="auto"/>
              <w:right w:val="single" w:sz="4" w:space="0" w:color="auto"/>
            </w:tcBorders>
            <w:shd w:val="clear" w:color="auto" w:fill="auto"/>
            <w:vAlign w:val="center"/>
            <w:hideMark/>
          </w:tcPr>
          <w:p w14:paraId="644139D1" w14:textId="763DFB8D"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Surplus /</w:t>
            </w:r>
            <w:r w:rsidR="00886FA2">
              <w:rPr>
                <w:rFonts w:eastAsia="Times New Roman"/>
                <w:b/>
                <w:bCs/>
                <w:sz w:val="20"/>
                <w:szCs w:val="20"/>
                <w:lang w:eastAsia="en-GB"/>
              </w:rPr>
              <w:t>Shortfall</w:t>
            </w:r>
            <w:r w:rsidRPr="00991C82">
              <w:rPr>
                <w:rFonts w:eastAsia="Times New Roman"/>
                <w:b/>
                <w:bCs/>
                <w:sz w:val="20"/>
                <w:szCs w:val="20"/>
                <w:lang w:eastAsia="en-GB"/>
              </w:rPr>
              <w:t xml:space="preserve"> of places (Baseline)</w:t>
            </w:r>
          </w:p>
        </w:tc>
        <w:tc>
          <w:tcPr>
            <w:tcW w:w="2126" w:type="dxa"/>
            <w:tcBorders>
              <w:top w:val="nil"/>
              <w:left w:val="nil"/>
              <w:bottom w:val="single" w:sz="4" w:space="0" w:color="auto"/>
              <w:right w:val="single" w:sz="4" w:space="0" w:color="auto"/>
            </w:tcBorders>
            <w:shd w:val="clear" w:color="auto" w:fill="auto"/>
            <w:vAlign w:val="center"/>
            <w:hideMark/>
          </w:tcPr>
          <w:p w14:paraId="3553F0A7" w14:textId="62CFF508"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Surplus /</w:t>
            </w:r>
            <w:r w:rsidR="00886FA2">
              <w:rPr>
                <w:rFonts w:eastAsia="Times New Roman"/>
                <w:b/>
                <w:bCs/>
                <w:sz w:val="20"/>
                <w:szCs w:val="20"/>
                <w:lang w:eastAsia="en-GB"/>
              </w:rPr>
              <w:t>Shortfall</w:t>
            </w:r>
            <w:r w:rsidRPr="00991C82">
              <w:rPr>
                <w:rFonts w:eastAsia="Times New Roman"/>
                <w:b/>
                <w:bCs/>
                <w:sz w:val="20"/>
                <w:szCs w:val="20"/>
                <w:lang w:eastAsia="en-GB"/>
              </w:rPr>
              <w:t xml:space="preserve"> of places (R+2% - Yr6)</w:t>
            </w:r>
          </w:p>
        </w:tc>
      </w:tr>
      <w:tr w:rsidR="008306B6" w:rsidRPr="00991C82" w14:paraId="187E03D3" w14:textId="77777777" w:rsidTr="008306B6">
        <w:trPr>
          <w:trHeight w:val="260"/>
        </w:trPr>
        <w:tc>
          <w:tcPr>
            <w:tcW w:w="946" w:type="dxa"/>
            <w:tcBorders>
              <w:top w:val="nil"/>
              <w:left w:val="single" w:sz="4" w:space="0" w:color="auto"/>
              <w:bottom w:val="single" w:sz="4" w:space="0" w:color="auto"/>
              <w:right w:val="single" w:sz="4" w:space="0" w:color="auto"/>
            </w:tcBorders>
            <w:shd w:val="clear" w:color="000000" w:fill="99CCFF"/>
            <w:vAlign w:val="center"/>
            <w:hideMark/>
          </w:tcPr>
          <w:p w14:paraId="05E81849"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15/16</w:t>
            </w:r>
          </w:p>
        </w:tc>
        <w:tc>
          <w:tcPr>
            <w:tcW w:w="1729" w:type="dxa"/>
            <w:tcBorders>
              <w:top w:val="nil"/>
              <w:left w:val="nil"/>
              <w:bottom w:val="single" w:sz="4" w:space="0" w:color="auto"/>
              <w:right w:val="single" w:sz="4" w:space="0" w:color="auto"/>
            </w:tcBorders>
            <w:shd w:val="clear" w:color="000000" w:fill="99CCFF"/>
            <w:noWrap/>
            <w:vAlign w:val="center"/>
            <w:hideMark/>
          </w:tcPr>
          <w:p w14:paraId="33F86390"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5,001</w:t>
            </w:r>
          </w:p>
        </w:tc>
        <w:tc>
          <w:tcPr>
            <w:tcW w:w="1984" w:type="dxa"/>
            <w:tcBorders>
              <w:top w:val="nil"/>
              <w:left w:val="nil"/>
              <w:bottom w:val="single" w:sz="4" w:space="0" w:color="auto"/>
              <w:right w:val="single" w:sz="4" w:space="0" w:color="auto"/>
            </w:tcBorders>
            <w:shd w:val="clear" w:color="000000" w:fill="99CCFF"/>
            <w:noWrap/>
            <w:vAlign w:val="center"/>
            <w:hideMark/>
          </w:tcPr>
          <w:p w14:paraId="5B106A3F" w14:textId="3DDAE941" w:rsidR="00991C82" w:rsidRPr="00991C82" w:rsidRDefault="00991C82" w:rsidP="00991C82">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noWrap/>
            <w:vAlign w:val="center"/>
            <w:hideMark/>
          </w:tcPr>
          <w:p w14:paraId="1FC8D20C" w14:textId="1233375C" w:rsidR="00991C82" w:rsidRPr="00991C82" w:rsidRDefault="00991C82" w:rsidP="00991C82">
            <w:pPr>
              <w:spacing w:after="0" w:line="240" w:lineRule="auto"/>
              <w:jc w:val="center"/>
              <w:rPr>
                <w:rFonts w:eastAsia="Times New Roman"/>
                <w:b/>
                <w:bCs/>
                <w:sz w:val="20"/>
                <w:szCs w:val="20"/>
                <w:lang w:eastAsia="en-GB"/>
              </w:rPr>
            </w:pPr>
          </w:p>
        </w:tc>
        <w:tc>
          <w:tcPr>
            <w:tcW w:w="1062" w:type="dxa"/>
            <w:tcBorders>
              <w:top w:val="nil"/>
              <w:left w:val="nil"/>
              <w:bottom w:val="single" w:sz="4" w:space="0" w:color="auto"/>
              <w:right w:val="single" w:sz="4" w:space="0" w:color="auto"/>
            </w:tcBorders>
            <w:shd w:val="clear" w:color="000000" w:fill="99CCFF"/>
            <w:vAlign w:val="center"/>
            <w:hideMark/>
          </w:tcPr>
          <w:p w14:paraId="762EE40F" w14:textId="51DF889B" w:rsidR="00991C82" w:rsidRPr="00991C82" w:rsidRDefault="00991C82" w:rsidP="00991C82">
            <w:pPr>
              <w:spacing w:after="0" w:line="240" w:lineRule="auto"/>
              <w:jc w:val="center"/>
              <w:rPr>
                <w:rFonts w:eastAsia="Times New Roman"/>
                <w:b/>
                <w:bCs/>
                <w:sz w:val="20"/>
                <w:szCs w:val="20"/>
                <w:lang w:eastAsia="en-GB"/>
              </w:rPr>
            </w:pPr>
          </w:p>
        </w:tc>
        <w:tc>
          <w:tcPr>
            <w:tcW w:w="1929" w:type="dxa"/>
            <w:tcBorders>
              <w:top w:val="nil"/>
              <w:left w:val="nil"/>
              <w:bottom w:val="single" w:sz="4" w:space="0" w:color="auto"/>
              <w:right w:val="single" w:sz="4" w:space="0" w:color="auto"/>
            </w:tcBorders>
            <w:shd w:val="clear" w:color="000000" w:fill="99CCFF"/>
            <w:vAlign w:val="center"/>
            <w:hideMark/>
          </w:tcPr>
          <w:p w14:paraId="7FEFFB25" w14:textId="07888764" w:rsidR="00991C82" w:rsidRPr="00991C82" w:rsidRDefault="00991C82" w:rsidP="00991C82">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3482C9A1" w14:textId="1BBEBC15" w:rsidR="00991C82" w:rsidRPr="00991C82" w:rsidRDefault="00991C82" w:rsidP="00991C82">
            <w:pPr>
              <w:spacing w:after="0" w:line="240" w:lineRule="auto"/>
              <w:jc w:val="center"/>
              <w:rPr>
                <w:rFonts w:eastAsia="Times New Roman"/>
                <w:b/>
                <w:bCs/>
                <w:sz w:val="20"/>
                <w:szCs w:val="20"/>
                <w:lang w:eastAsia="en-GB"/>
              </w:rPr>
            </w:pPr>
          </w:p>
        </w:tc>
      </w:tr>
      <w:tr w:rsidR="008306B6" w:rsidRPr="00991C82" w14:paraId="4AB1141F" w14:textId="77777777" w:rsidTr="008306B6">
        <w:trPr>
          <w:trHeight w:val="260"/>
        </w:trPr>
        <w:tc>
          <w:tcPr>
            <w:tcW w:w="946" w:type="dxa"/>
            <w:tcBorders>
              <w:top w:val="nil"/>
              <w:left w:val="single" w:sz="4" w:space="0" w:color="auto"/>
              <w:bottom w:val="single" w:sz="4" w:space="0" w:color="auto"/>
              <w:right w:val="single" w:sz="4" w:space="0" w:color="auto"/>
            </w:tcBorders>
            <w:shd w:val="clear" w:color="000000" w:fill="99CCFF"/>
            <w:vAlign w:val="center"/>
            <w:hideMark/>
          </w:tcPr>
          <w:p w14:paraId="3565836E"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16/17</w:t>
            </w:r>
          </w:p>
        </w:tc>
        <w:tc>
          <w:tcPr>
            <w:tcW w:w="1729" w:type="dxa"/>
            <w:tcBorders>
              <w:top w:val="nil"/>
              <w:left w:val="nil"/>
              <w:bottom w:val="single" w:sz="4" w:space="0" w:color="auto"/>
              <w:right w:val="single" w:sz="4" w:space="0" w:color="auto"/>
            </w:tcBorders>
            <w:shd w:val="clear" w:color="000000" w:fill="99CCFF"/>
            <w:noWrap/>
            <w:vAlign w:val="center"/>
            <w:hideMark/>
          </w:tcPr>
          <w:p w14:paraId="126FDB45"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5,181</w:t>
            </w:r>
          </w:p>
        </w:tc>
        <w:tc>
          <w:tcPr>
            <w:tcW w:w="1984" w:type="dxa"/>
            <w:tcBorders>
              <w:top w:val="nil"/>
              <w:left w:val="nil"/>
              <w:bottom w:val="single" w:sz="4" w:space="0" w:color="auto"/>
              <w:right w:val="single" w:sz="4" w:space="0" w:color="auto"/>
            </w:tcBorders>
            <w:shd w:val="clear" w:color="000000" w:fill="99CCFF"/>
            <w:noWrap/>
            <w:vAlign w:val="center"/>
            <w:hideMark/>
          </w:tcPr>
          <w:p w14:paraId="683BA468" w14:textId="7F42204E" w:rsidR="00991C82" w:rsidRPr="00991C82" w:rsidRDefault="00991C82" w:rsidP="00991C82">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noWrap/>
            <w:vAlign w:val="center"/>
            <w:hideMark/>
          </w:tcPr>
          <w:p w14:paraId="531F086A" w14:textId="26DE56C2" w:rsidR="00991C82" w:rsidRPr="00991C82" w:rsidRDefault="00991C82" w:rsidP="00991C82">
            <w:pPr>
              <w:spacing w:after="0" w:line="240" w:lineRule="auto"/>
              <w:jc w:val="center"/>
              <w:rPr>
                <w:rFonts w:eastAsia="Times New Roman"/>
                <w:b/>
                <w:bCs/>
                <w:sz w:val="20"/>
                <w:szCs w:val="20"/>
                <w:lang w:eastAsia="en-GB"/>
              </w:rPr>
            </w:pPr>
          </w:p>
        </w:tc>
        <w:tc>
          <w:tcPr>
            <w:tcW w:w="1062" w:type="dxa"/>
            <w:tcBorders>
              <w:top w:val="nil"/>
              <w:left w:val="nil"/>
              <w:bottom w:val="single" w:sz="4" w:space="0" w:color="auto"/>
              <w:right w:val="single" w:sz="4" w:space="0" w:color="auto"/>
            </w:tcBorders>
            <w:shd w:val="clear" w:color="000000" w:fill="99CCFF"/>
            <w:vAlign w:val="center"/>
            <w:hideMark/>
          </w:tcPr>
          <w:p w14:paraId="6892B428" w14:textId="3AB32539" w:rsidR="00991C82" w:rsidRPr="00991C82" w:rsidRDefault="00991C82" w:rsidP="00991C82">
            <w:pPr>
              <w:spacing w:after="0" w:line="240" w:lineRule="auto"/>
              <w:jc w:val="center"/>
              <w:rPr>
                <w:rFonts w:eastAsia="Times New Roman"/>
                <w:b/>
                <w:bCs/>
                <w:sz w:val="20"/>
                <w:szCs w:val="20"/>
                <w:lang w:eastAsia="en-GB"/>
              </w:rPr>
            </w:pPr>
          </w:p>
        </w:tc>
        <w:tc>
          <w:tcPr>
            <w:tcW w:w="1929" w:type="dxa"/>
            <w:tcBorders>
              <w:top w:val="nil"/>
              <w:left w:val="nil"/>
              <w:bottom w:val="single" w:sz="4" w:space="0" w:color="auto"/>
              <w:right w:val="single" w:sz="4" w:space="0" w:color="auto"/>
            </w:tcBorders>
            <w:shd w:val="clear" w:color="000000" w:fill="99CCFF"/>
            <w:vAlign w:val="center"/>
            <w:hideMark/>
          </w:tcPr>
          <w:p w14:paraId="5F1640B7" w14:textId="05A7BFE5" w:rsidR="00991C82" w:rsidRPr="00991C82" w:rsidRDefault="00991C82" w:rsidP="00991C82">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73BD92AE" w14:textId="0F7972E9" w:rsidR="00991C82" w:rsidRPr="00991C82" w:rsidRDefault="00991C82" w:rsidP="00991C82">
            <w:pPr>
              <w:spacing w:after="0" w:line="240" w:lineRule="auto"/>
              <w:jc w:val="center"/>
              <w:rPr>
                <w:rFonts w:eastAsia="Times New Roman"/>
                <w:b/>
                <w:bCs/>
                <w:sz w:val="20"/>
                <w:szCs w:val="20"/>
                <w:lang w:eastAsia="en-GB"/>
              </w:rPr>
            </w:pPr>
          </w:p>
        </w:tc>
      </w:tr>
      <w:tr w:rsidR="008306B6" w:rsidRPr="00991C82" w14:paraId="54735BD7" w14:textId="77777777" w:rsidTr="008306B6">
        <w:trPr>
          <w:trHeight w:val="260"/>
        </w:trPr>
        <w:tc>
          <w:tcPr>
            <w:tcW w:w="946" w:type="dxa"/>
            <w:tcBorders>
              <w:top w:val="nil"/>
              <w:left w:val="single" w:sz="4" w:space="0" w:color="auto"/>
              <w:bottom w:val="single" w:sz="4" w:space="0" w:color="auto"/>
              <w:right w:val="single" w:sz="4" w:space="0" w:color="auto"/>
            </w:tcBorders>
            <w:shd w:val="clear" w:color="000000" w:fill="99CCFF"/>
            <w:vAlign w:val="center"/>
            <w:hideMark/>
          </w:tcPr>
          <w:p w14:paraId="065DCD4B"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17/18</w:t>
            </w:r>
          </w:p>
        </w:tc>
        <w:tc>
          <w:tcPr>
            <w:tcW w:w="1729" w:type="dxa"/>
            <w:tcBorders>
              <w:top w:val="nil"/>
              <w:left w:val="nil"/>
              <w:bottom w:val="single" w:sz="4" w:space="0" w:color="auto"/>
              <w:right w:val="single" w:sz="4" w:space="0" w:color="auto"/>
            </w:tcBorders>
            <w:shd w:val="clear" w:color="000000" w:fill="99CCFF"/>
            <w:noWrap/>
            <w:vAlign w:val="center"/>
            <w:hideMark/>
          </w:tcPr>
          <w:p w14:paraId="57997C87"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5,213</w:t>
            </w:r>
          </w:p>
        </w:tc>
        <w:tc>
          <w:tcPr>
            <w:tcW w:w="1984" w:type="dxa"/>
            <w:tcBorders>
              <w:top w:val="nil"/>
              <w:left w:val="nil"/>
              <w:bottom w:val="single" w:sz="4" w:space="0" w:color="auto"/>
              <w:right w:val="single" w:sz="4" w:space="0" w:color="auto"/>
            </w:tcBorders>
            <w:shd w:val="clear" w:color="000000" w:fill="99CCFF"/>
            <w:noWrap/>
            <w:vAlign w:val="center"/>
            <w:hideMark/>
          </w:tcPr>
          <w:p w14:paraId="364B2F6B" w14:textId="413A0965" w:rsidR="00991C82" w:rsidRPr="00991C82" w:rsidRDefault="00991C82" w:rsidP="00991C82">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noWrap/>
            <w:vAlign w:val="center"/>
            <w:hideMark/>
          </w:tcPr>
          <w:p w14:paraId="7D66F6AE" w14:textId="6A873CBC" w:rsidR="00991C82" w:rsidRPr="00991C82" w:rsidRDefault="00991C82" w:rsidP="00991C82">
            <w:pPr>
              <w:spacing w:after="0" w:line="240" w:lineRule="auto"/>
              <w:jc w:val="center"/>
              <w:rPr>
                <w:rFonts w:eastAsia="Times New Roman"/>
                <w:b/>
                <w:bCs/>
                <w:sz w:val="20"/>
                <w:szCs w:val="20"/>
                <w:lang w:eastAsia="en-GB"/>
              </w:rPr>
            </w:pPr>
          </w:p>
        </w:tc>
        <w:tc>
          <w:tcPr>
            <w:tcW w:w="1062" w:type="dxa"/>
            <w:tcBorders>
              <w:top w:val="nil"/>
              <w:left w:val="nil"/>
              <w:bottom w:val="single" w:sz="4" w:space="0" w:color="auto"/>
              <w:right w:val="single" w:sz="4" w:space="0" w:color="auto"/>
            </w:tcBorders>
            <w:shd w:val="clear" w:color="000000" w:fill="99CCFF"/>
            <w:vAlign w:val="center"/>
            <w:hideMark/>
          </w:tcPr>
          <w:p w14:paraId="7212771B" w14:textId="6131D85A" w:rsidR="00991C82" w:rsidRPr="00991C82" w:rsidRDefault="00991C82" w:rsidP="00991C82">
            <w:pPr>
              <w:spacing w:after="0" w:line="240" w:lineRule="auto"/>
              <w:jc w:val="center"/>
              <w:rPr>
                <w:rFonts w:eastAsia="Times New Roman"/>
                <w:b/>
                <w:bCs/>
                <w:sz w:val="20"/>
                <w:szCs w:val="20"/>
                <w:lang w:eastAsia="en-GB"/>
              </w:rPr>
            </w:pPr>
          </w:p>
        </w:tc>
        <w:tc>
          <w:tcPr>
            <w:tcW w:w="1929" w:type="dxa"/>
            <w:tcBorders>
              <w:top w:val="nil"/>
              <w:left w:val="nil"/>
              <w:bottom w:val="single" w:sz="4" w:space="0" w:color="auto"/>
              <w:right w:val="single" w:sz="4" w:space="0" w:color="auto"/>
            </w:tcBorders>
            <w:shd w:val="clear" w:color="000000" w:fill="99CCFF"/>
            <w:vAlign w:val="center"/>
            <w:hideMark/>
          </w:tcPr>
          <w:p w14:paraId="4970376D" w14:textId="5045EFA7" w:rsidR="00991C82" w:rsidRPr="00991C82" w:rsidRDefault="00991C82" w:rsidP="00991C82">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710B2ABC" w14:textId="2607B648" w:rsidR="00991C82" w:rsidRPr="00991C82" w:rsidRDefault="00991C82" w:rsidP="00991C82">
            <w:pPr>
              <w:spacing w:after="0" w:line="240" w:lineRule="auto"/>
              <w:jc w:val="center"/>
              <w:rPr>
                <w:rFonts w:eastAsia="Times New Roman"/>
                <w:b/>
                <w:bCs/>
                <w:sz w:val="20"/>
                <w:szCs w:val="20"/>
                <w:lang w:eastAsia="en-GB"/>
              </w:rPr>
            </w:pPr>
          </w:p>
        </w:tc>
      </w:tr>
      <w:tr w:rsidR="008306B6" w:rsidRPr="00991C82" w14:paraId="3E231930" w14:textId="77777777" w:rsidTr="008306B6">
        <w:trPr>
          <w:trHeight w:val="260"/>
        </w:trPr>
        <w:tc>
          <w:tcPr>
            <w:tcW w:w="946" w:type="dxa"/>
            <w:tcBorders>
              <w:top w:val="nil"/>
              <w:left w:val="single" w:sz="4" w:space="0" w:color="auto"/>
              <w:bottom w:val="single" w:sz="4" w:space="0" w:color="auto"/>
              <w:right w:val="single" w:sz="4" w:space="0" w:color="auto"/>
            </w:tcBorders>
            <w:shd w:val="clear" w:color="000000" w:fill="99CCFF"/>
            <w:vAlign w:val="center"/>
            <w:hideMark/>
          </w:tcPr>
          <w:p w14:paraId="68973686"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18/19</w:t>
            </w:r>
          </w:p>
        </w:tc>
        <w:tc>
          <w:tcPr>
            <w:tcW w:w="1729" w:type="dxa"/>
            <w:tcBorders>
              <w:top w:val="nil"/>
              <w:left w:val="nil"/>
              <w:bottom w:val="single" w:sz="4" w:space="0" w:color="auto"/>
              <w:right w:val="single" w:sz="4" w:space="0" w:color="auto"/>
            </w:tcBorders>
            <w:shd w:val="clear" w:color="000000" w:fill="99CCFF"/>
            <w:noWrap/>
            <w:vAlign w:val="center"/>
            <w:hideMark/>
          </w:tcPr>
          <w:p w14:paraId="0C139058"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5,279</w:t>
            </w:r>
          </w:p>
        </w:tc>
        <w:tc>
          <w:tcPr>
            <w:tcW w:w="1984" w:type="dxa"/>
            <w:tcBorders>
              <w:top w:val="nil"/>
              <w:left w:val="nil"/>
              <w:bottom w:val="single" w:sz="4" w:space="0" w:color="auto"/>
              <w:right w:val="single" w:sz="4" w:space="0" w:color="auto"/>
            </w:tcBorders>
            <w:shd w:val="clear" w:color="000000" w:fill="99CCFF"/>
            <w:noWrap/>
            <w:vAlign w:val="center"/>
            <w:hideMark/>
          </w:tcPr>
          <w:p w14:paraId="65953564" w14:textId="10E8AF1E" w:rsidR="00991C82" w:rsidRPr="00991C82" w:rsidRDefault="00991C82" w:rsidP="00991C82">
            <w:pPr>
              <w:spacing w:after="0" w:line="240" w:lineRule="auto"/>
              <w:jc w:val="center"/>
              <w:rPr>
                <w:rFonts w:eastAsia="Times New Roman"/>
                <w:sz w:val="20"/>
                <w:szCs w:val="20"/>
                <w:lang w:eastAsia="en-GB"/>
              </w:rPr>
            </w:pPr>
          </w:p>
        </w:tc>
        <w:tc>
          <w:tcPr>
            <w:tcW w:w="2126" w:type="dxa"/>
            <w:tcBorders>
              <w:top w:val="nil"/>
              <w:left w:val="nil"/>
              <w:bottom w:val="single" w:sz="4" w:space="0" w:color="auto"/>
              <w:right w:val="single" w:sz="4" w:space="0" w:color="auto"/>
            </w:tcBorders>
            <w:shd w:val="clear" w:color="000000" w:fill="99CCFF"/>
            <w:noWrap/>
            <w:vAlign w:val="center"/>
            <w:hideMark/>
          </w:tcPr>
          <w:p w14:paraId="282E2ABA" w14:textId="4992C5E6" w:rsidR="00991C82" w:rsidRPr="00991C82" w:rsidRDefault="00991C82" w:rsidP="00991C82">
            <w:pPr>
              <w:spacing w:after="0" w:line="240" w:lineRule="auto"/>
              <w:jc w:val="center"/>
              <w:rPr>
                <w:rFonts w:eastAsia="Times New Roman"/>
                <w:b/>
                <w:bCs/>
                <w:sz w:val="20"/>
                <w:szCs w:val="20"/>
                <w:lang w:eastAsia="en-GB"/>
              </w:rPr>
            </w:pPr>
          </w:p>
        </w:tc>
        <w:tc>
          <w:tcPr>
            <w:tcW w:w="1062" w:type="dxa"/>
            <w:tcBorders>
              <w:top w:val="nil"/>
              <w:left w:val="nil"/>
              <w:bottom w:val="single" w:sz="4" w:space="0" w:color="auto"/>
              <w:right w:val="single" w:sz="4" w:space="0" w:color="auto"/>
            </w:tcBorders>
            <w:shd w:val="clear" w:color="000000" w:fill="99CCFF"/>
            <w:vAlign w:val="center"/>
            <w:hideMark/>
          </w:tcPr>
          <w:p w14:paraId="0E29DC8B" w14:textId="1EBEE4A5" w:rsidR="00991C82" w:rsidRPr="00991C82" w:rsidRDefault="00991C82" w:rsidP="00991C82">
            <w:pPr>
              <w:spacing w:after="0" w:line="240" w:lineRule="auto"/>
              <w:jc w:val="center"/>
              <w:rPr>
                <w:rFonts w:eastAsia="Times New Roman"/>
                <w:b/>
                <w:bCs/>
                <w:sz w:val="20"/>
                <w:szCs w:val="20"/>
                <w:lang w:eastAsia="en-GB"/>
              </w:rPr>
            </w:pPr>
          </w:p>
        </w:tc>
        <w:tc>
          <w:tcPr>
            <w:tcW w:w="1929" w:type="dxa"/>
            <w:tcBorders>
              <w:top w:val="nil"/>
              <w:left w:val="nil"/>
              <w:bottom w:val="single" w:sz="4" w:space="0" w:color="auto"/>
              <w:right w:val="single" w:sz="4" w:space="0" w:color="auto"/>
            </w:tcBorders>
            <w:shd w:val="clear" w:color="000000" w:fill="99CCFF"/>
            <w:vAlign w:val="center"/>
            <w:hideMark/>
          </w:tcPr>
          <w:p w14:paraId="76FE7218" w14:textId="1C564A7C" w:rsidR="00991C82" w:rsidRPr="00991C82" w:rsidRDefault="00991C82" w:rsidP="00991C82">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1A6C0C5D" w14:textId="357447E5" w:rsidR="00991C82" w:rsidRPr="00991C82" w:rsidRDefault="00991C82" w:rsidP="00991C82">
            <w:pPr>
              <w:spacing w:after="0" w:line="240" w:lineRule="auto"/>
              <w:jc w:val="center"/>
              <w:rPr>
                <w:rFonts w:eastAsia="Times New Roman"/>
                <w:b/>
                <w:bCs/>
                <w:sz w:val="20"/>
                <w:szCs w:val="20"/>
                <w:lang w:eastAsia="en-GB"/>
              </w:rPr>
            </w:pPr>
          </w:p>
        </w:tc>
      </w:tr>
      <w:tr w:rsidR="008306B6" w:rsidRPr="00991C82" w14:paraId="524A4B7B" w14:textId="77777777" w:rsidTr="008306B6">
        <w:trPr>
          <w:trHeight w:val="260"/>
        </w:trPr>
        <w:tc>
          <w:tcPr>
            <w:tcW w:w="946" w:type="dxa"/>
            <w:tcBorders>
              <w:top w:val="nil"/>
              <w:left w:val="single" w:sz="4" w:space="0" w:color="auto"/>
              <w:bottom w:val="single" w:sz="4" w:space="0" w:color="auto"/>
              <w:right w:val="single" w:sz="4" w:space="0" w:color="auto"/>
            </w:tcBorders>
            <w:shd w:val="clear" w:color="000000" w:fill="99CCFF"/>
            <w:vAlign w:val="center"/>
            <w:hideMark/>
          </w:tcPr>
          <w:p w14:paraId="638A1243"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19/20</w:t>
            </w:r>
          </w:p>
        </w:tc>
        <w:tc>
          <w:tcPr>
            <w:tcW w:w="1729" w:type="dxa"/>
            <w:tcBorders>
              <w:top w:val="nil"/>
              <w:left w:val="nil"/>
              <w:bottom w:val="single" w:sz="4" w:space="0" w:color="auto"/>
              <w:right w:val="single" w:sz="4" w:space="0" w:color="auto"/>
            </w:tcBorders>
            <w:shd w:val="clear" w:color="000000" w:fill="99CCFF"/>
            <w:noWrap/>
            <w:vAlign w:val="center"/>
            <w:hideMark/>
          </w:tcPr>
          <w:p w14:paraId="42EB8DA6"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5,290</w:t>
            </w:r>
          </w:p>
        </w:tc>
        <w:tc>
          <w:tcPr>
            <w:tcW w:w="1984" w:type="dxa"/>
            <w:tcBorders>
              <w:top w:val="nil"/>
              <w:left w:val="nil"/>
              <w:bottom w:val="single" w:sz="4" w:space="0" w:color="auto"/>
              <w:right w:val="single" w:sz="4" w:space="0" w:color="auto"/>
            </w:tcBorders>
            <w:shd w:val="clear" w:color="000000" w:fill="99CCFF"/>
            <w:noWrap/>
            <w:vAlign w:val="center"/>
            <w:hideMark/>
          </w:tcPr>
          <w:p w14:paraId="61A5F610" w14:textId="48F6F5A8" w:rsidR="00991C82" w:rsidRPr="00991C82" w:rsidRDefault="00991C82" w:rsidP="00991C82">
            <w:pPr>
              <w:spacing w:after="0" w:line="240" w:lineRule="auto"/>
              <w:jc w:val="center"/>
              <w:rPr>
                <w:rFonts w:eastAsia="Times New Roman"/>
                <w:b/>
                <w:bCs/>
                <w:i/>
                <w:iCs/>
                <w:sz w:val="20"/>
                <w:szCs w:val="20"/>
                <w:lang w:eastAsia="en-GB"/>
              </w:rPr>
            </w:pPr>
          </w:p>
        </w:tc>
        <w:tc>
          <w:tcPr>
            <w:tcW w:w="2126" w:type="dxa"/>
            <w:tcBorders>
              <w:top w:val="nil"/>
              <w:left w:val="nil"/>
              <w:bottom w:val="single" w:sz="4" w:space="0" w:color="auto"/>
              <w:right w:val="single" w:sz="4" w:space="0" w:color="auto"/>
            </w:tcBorders>
            <w:shd w:val="clear" w:color="000000" w:fill="99CCFF"/>
            <w:noWrap/>
            <w:vAlign w:val="center"/>
            <w:hideMark/>
          </w:tcPr>
          <w:p w14:paraId="36DDBF12" w14:textId="453B033A" w:rsidR="00991C82" w:rsidRPr="00991C82" w:rsidRDefault="00991C82" w:rsidP="00991C82">
            <w:pPr>
              <w:spacing w:after="0" w:line="240" w:lineRule="auto"/>
              <w:jc w:val="center"/>
              <w:rPr>
                <w:rFonts w:eastAsia="Times New Roman"/>
                <w:b/>
                <w:bCs/>
                <w:sz w:val="20"/>
                <w:szCs w:val="20"/>
                <w:lang w:eastAsia="en-GB"/>
              </w:rPr>
            </w:pPr>
          </w:p>
        </w:tc>
        <w:tc>
          <w:tcPr>
            <w:tcW w:w="1062" w:type="dxa"/>
            <w:tcBorders>
              <w:top w:val="nil"/>
              <w:left w:val="nil"/>
              <w:bottom w:val="single" w:sz="4" w:space="0" w:color="auto"/>
              <w:right w:val="single" w:sz="4" w:space="0" w:color="auto"/>
            </w:tcBorders>
            <w:shd w:val="clear" w:color="000000" w:fill="99CCFF"/>
            <w:vAlign w:val="center"/>
            <w:hideMark/>
          </w:tcPr>
          <w:p w14:paraId="73F7E7A8" w14:textId="03F78FB5" w:rsidR="00991C82" w:rsidRPr="00991C82" w:rsidRDefault="00991C82" w:rsidP="00991C82">
            <w:pPr>
              <w:spacing w:after="0" w:line="240" w:lineRule="auto"/>
              <w:jc w:val="center"/>
              <w:rPr>
                <w:rFonts w:eastAsia="Times New Roman"/>
                <w:b/>
                <w:bCs/>
                <w:sz w:val="20"/>
                <w:szCs w:val="20"/>
                <w:lang w:eastAsia="en-GB"/>
              </w:rPr>
            </w:pPr>
          </w:p>
        </w:tc>
        <w:tc>
          <w:tcPr>
            <w:tcW w:w="1929" w:type="dxa"/>
            <w:tcBorders>
              <w:top w:val="nil"/>
              <w:left w:val="nil"/>
              <w:bottom w:val="single" w:sz="4" w:space="0" w:color="auto"/>
              <w:right w:val="single" w:sz="4" w:space="0" w:color="auto"/>
            </w:tcBorders>
            <w:shd w:val="clear" w:color="000000" w:fill="99CCFF"/>
            <w:vAlign w:val="center"/>
            <w:hideMark/>
          </w:tcPr>
          <w:p w14:paraId="087F1B3C" w14:textId="4B50B8BE" w:rsidR="00991C82" w:rsidRPr="00991C82" w:rsidRDefault="00991C82" w:rsidP="00991C82">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0F448260" w14:textId="72CC2E62" w:rsidR="00991C82" w:rsidRPr="00991C82" w:rsidRDefault="00991C82" w:rsidP="00991C82">
            <w:pPr>
              <w:spacing w:after="0" w:line="240" w:lineRule="auto"/>
              <w:jc w:val="center"/>
              <w:rPr>
                <w:rFonts w:eastAsia="Times New Roman"/>
                <w:b/>
                <w:bCs/>
                <w:sz w:val="20"/>
                <w:szCs w:val="20"/>
                <w:lang w:eastAsia="en-GB"/>
              </w:rPr>
            </w:pPr>
          </w:p>
        </w:tc>
      </w:tr>
      <w:tr w:rsidR="008306B6" w:rsidRPr="00991C82" w14:paraId="0846E42C" w14:textId="77777777" w:rsidTr="008306B6">
        <w:trPr>
          <w:trHeight w:val="260"/>
        </w:trPr>
        <w:tc>
          <w:tcPr>
            <w:tcW w:w="946" w:type="dxa"/>
            <w:tcBorders>
              <w:top w:val="nil"/>
              <w:left w:val="single" w:sz="4" w:space="0" w:color="auto"/>
              <w:bottom w:val="single" w:sz="4" w:space="0" w:color="auto"/>
              <w:right w:val="single" w:sz="4" w:space="0" w:color="auto"/>
            </w:tcBorders>
            <w:shd w:val="clear" w:color="000000" w:fill="99CCFF"/>
            <w:vAlign w:val="center"/>
            <w:hideMark/>
          </w:tcPr>
          <w:p w14:paraId="073E86C7"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20/21</w:t>
            </w:r>
          </w:p>
        </w:tc>
        <w:tc>
          <w:tcPr>
            <w:tcW w:w="1729" w:type="dxa"/>
            <w:tcBorders>
              <w:top w:val="nil"/>
              <w:left w:val="nil"/>
              <w:bottom w:val="single" w:sz="4" w:space="0" w:color="auto"/>
              <w:right w:val="single" w:sz="4" w:space="0" w:color="auto"/>
            </w:tcBorders>
            <w:shd w:val="clear" w:color="000000" w:fill="99CCFF"/>
            <w:noWrap/>
            <w:vAlign w:val="center"/>
            <w:hideMark/>
          </w:tcPr>
          <w:p w14:paraId="04C532A6"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5,203</w:t>
            </w:r>
          </w:p>
        </w:tc>
        <w:tc>
          <w:tcPr>
            <w:tcW w:w="1984" w:type="dxa"/>
            <w:tcBorders>
              <w:top w:val="nil"/>
              <w:left w:val="nil"/>
              <w:bottom w:val="single" w:sz="4" w:space="0" w:color="auto"/>
              <w:right w:val="single" w:sz="4" w:space="0" w:color="auto"/>
            </w:tcBorders>
            <w:shd w:val="clear" w:color="000000" w:fill="99CCFF"/>
            <w:noWrap/>
            <w:vAlign w:val="center"/>
            <w:hideMark/>
          </w:tcPr>
          <w:p w14:paraId="1C34C02E" w14:textId="1E1C4BE2" w:rsidR="00991C82" w:rsidRPr="00991C82" w:rsidRDefault="00991C82" w:rsidP="00991C82">
            <w:pPr>
              <w:spacing w:after="0" w:line="240" w:lineRule="auto"/>
              <w:jc w:val="center"/>
              <w:rPr>
                <w:rFonts w:eastAsia="Times New Roman"/>
                <w:b/>
                <w:bCs/>
                <w:i/>
                <w:iCs/>
                <w:sz w:val="20"/>
                <w:szCs w:val="20"/>
                <w:lang w:eastAsia="en-GB"/>
              </w:rPr>
            </w:pPr>
          </w:p>
        </w:tc>
        <w:tc>
          <w:tcPr>
            <w:tcW w:w="2126" w:type="dxa"/>
            <w:tcBorders>
              <w:top w:val="nil"/>
              <w:left w:val="nil"/>
              <w:bottom w:val="single" w:sz="4" w:space="0" w:color="auto"/>
              <w:right w:val="single" w:sz="4" w:space="0" w:color="auto"/>
            </w:tcBorders>
            <w:shd w:val="clear" w:color="000000" w:fill="99CCFF"/>
            <w:noWrap/>
            <w:vAlign w:val="center"/>
            <w:hideMark/>
          </w:tcPr>
          <w:p w14:paraId="2EBD6F31" w14:textId="3E97CE54" w:rsidR="00991C82" w:rsidRPr="00991C82" w:rsidRDefault="00991C82" w:rsidP="00991C82">
            <w:pPr>
              <w:spacing w:after="0" w:line="240" w:lineRule="auto"/>
              <w:jc w:val="center"/>
              <w:rPr>
                <w:rFonts w:eastAsia="Times New Roman"/>
                <w:b/>
                <w:bCs/>
                <w:i/>
                <w:iCs/>
                <w:sz w:val="20"/>
                <w:szCs w:val="20"/>
                <w:lang w:eastAsia="en-GB"/>
              </w:rPr>
            </w:pPr>
          </w:p>
        </w:tc>
        <w:tc>
          <w:tcPr>
            <w:tcW w:w="1062" w:type="dxa"/>
            <w:tcBorders>
              <w:top w:val="nil"/>
              <w:left w:val="nil"/>
              <w:bottom w:val="single" w:sz="4" w:space="0" w:color="auto"/>
              <w:right w:val="single" w:sz="4" w:space="0" w:color="auto"/>
            </w:tcBorders>
            <w:shd w:val="clear" w:color="000000" w:fill="99CCFF"/>
            <w:vAlign w:val="center"/>
            <w:hideMark/>
          </w:tcPr>
          <w:p w14:paraId="345F7368" w14:textId="60D35351" w:rsidR="00991C82" w:rsidRPr="00991C82" w:rsidRDefault="00991C82" w:rsidP="00991C82">
            <w:pPr>
              <w:spacing w:after="0" w:line="240" w:lineRule="auto"/>
              <w:jc w:val="center"/>
              <w:rPr>
                <w:rFonts w:eastAsia="Times New Roman"/>
                <w:b/>
                <w:bCs/>
                <w:i/>
                <w:iCs/>
                <w:sz w:val="20"/>
                <w:szCs w:val="20"/>
                <w:lang w:eastAsia="en-GB"/>
              </w:rPr>
            </w:pPr>
          </w:p>
        </w:tc>
        <w:tc>
          <w:tcPr>
            <w:tcW w:w="1929" w:type="dxa"/>
            <w:tcBorders>
              <w:top w:val="nil"/>
              <w:left w:val="nil"/>
              <w:bottom w:val="single" w:sz="4" w:space="0" w:color="auto"/>
              <w:right w:val="single" w:sz="4" w:space="0" w:color="auto"/>
            </w:tcBorders>
            <w:shd w:val="clear" w:color="000000" w:fill="99CCFF"/>
            <w:vAlign w:val="center"/>
            <w:hideMark/>
          </w:tcPr>
          <w:p w14:paraId="4CDB36FF" w14:textId="26302C5C" w:rsidR="00991C82" w:rsidRPr="00991C82" w:rsidRDefault="00991C82" w:rsidP="00991C82">
            <w:pPr>
              <w:spacing w:after="0" w:line="240" w:lineRule="auto"/>
              <w:jc w:val="center"/>
              <w:rPr>
                <w:rFonts w:eastAsia="Times New Roman"/>
                <w:b/>
                <w:bCs/>
                <w:i/>
                <w:i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10D9A2CA" w14:textId="21228869" w:rsidR="00991C82" w:rsidRPr="00991C82" w:rsidRDefault="00991C82" w:rsidP="00991C82">
            <w:pPr>
              <w:spacing w:after="0" w:line="240" w:lineRule="auto"/>
              <w:jc w:val="center"/>
              <w:rPr>
                <w:rFonts w:eastAsia="Times New Roman"/>
                <w:b/>
                <w:bCs/>
                <w:i/>
                <w:iCs/>
                <w:sz w:val="20"/>
                <w:szCs w:val="20"/>
                <w:lang w:eastAsia="en-GB"/>
              </w:rPr>
            </w:pPr>
          </w:p>
        </w:tc>
      </w:tr>
      <w:tr w:rsidR="008306B6" w:rsidRPr="00991C82" w14:paraId="52CE5C28" w14:textId="77777777" w:rsidTr="008306B6">
        <w:trPr>
          <w:trHeight w:val="260"/>
        </w:trPr>
        <w:tc>
          <w:tcPr>
            <w:tcW w:w="946" w:type="dxa"/>
            <w:tcBorders>
              <w:top w:val="nil"/>
              <w:left w:val="single" w:sz="4" w:space="0" w:color="auto"/>
              <w:bottom w:val="single" w:sz="4" w:space="0" w:color="auto"/>
              <w:right w:val="single" w:sz="4" w:space="0" w:color="auto"/>
            </w:tcBorders>
            <w:shd w:val="clear" w:color="000000" w:fill="99CCFF"/>
            <w:vAlign w:val="center"/>
            <w:hideMark/>
          </w:tcPr>
          <w:p w14:paraId="22AC15B9"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21/22</w:t>
            </w:r>
          </w:p>
        </w:tc>
        <w:tc>
          <w:tcPr>
            <w:tcW w:w="1729" w:type="dxa"/>
            <w:tcBorders>
              <w:top w:val="nil"/>
              <w:left w:val="nil"/>
              <w:bottom w:val="single" w:sz="4" w:space="0" w:color="auto"/>
              <w:right w:val="single" w:sz="4" w:space="0" w:color="auto"/>
            </w:tcBorders>
            <w:shd w:val="clear" w:color="000000" w:fill="99CCFF"/>
            <w:noWrap/>
            <w:vAlign w:val="center"/>
            <w:hideMark/>
          </w:tcPr>
          <w:p w14:paraId="3ECA145A"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5,115</w:t>
            </w:r>
          </w:p>
        </w:tc>
        <w:tc>
          <w:tcPr>
            <w:tcW w:w="1984" w:type="dxa"/>
            <w:tcBorders>
              <w:top w:val="nil"/>
              <w:left w:val="nil"/>
              <w:bottom w:val="single" w:sz="4" w:space="0" w:color="auto"/>
              <w:right w:val="single" w:sz="4" w:space="0" w:color="auto"/>
            </w:tcBorders>
            <w:shd w:val="clear" w:color="000000" w:fill="99CCFF"/>
            <w:noWrap/>
            <w:vAlign w:val="center"/>
            <w:hideMark/>
          </w:tcPr>
          <w:p w14:paraId="697B98BC" w14:textId="44D7E675" w:rsidR="00991C82" w:rsidRPr="00991C82" w:rsidRDefault="00991C82" w:rsidP="00991C82">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noWrap/>
            <w:vAlign w:val="center"/>
            <w:hideMark/>
          </w:tcPr>
          <w:p w14:paraId="459F4E8C" w14:textId="29B0E6D4" w:rsidR="00991C82" w:rsidRPr="00991C82" w:rsidRDefault="00991C82" w:rsidP="00991C82">
            <w:pPr>
              <w:spacing w:after="0" w:line="240" w:lineRule="auto"/>
              <w:jc w:val="center"/>
              <w:rPr>
                <w:rFonts w:eastAsia="Times New Roman"/>
                <w:b/>
                <w:bCs/>
                <w:sz w:val="20"/>
                <w:szCs w:val="20"/>
                <w:lang w:eastAsia="en-GB"/>
              </w:rPr>
            </w:pPr>
          </w:p>
        </w:tc>
        <w:tc>
          <w:tcPr>
            <w:tcW w:w="1062" w:type="dxa"/>
            <w:tcBorders>
              <w:top w:val="nil"/>
              <w:left w:val="nil"/>
              <w:bottom w:val="single" w:sz="4" w:space="0" w:color="auto"/>
              <w:right w:val="single" w:sz="4" w:space="0" w:color="auto"/>
            </w:tcBorders>
            <w:shd w:val="clear" w:color="000000" w:fill="99CCFF"/>
            <w:vAlign w:val="center"/>
            <w:hideMark/>
          </w:tcPr>
          <w:p w14:paraId="0B951A11" w14:textId="02942212" w:rsidR="00991C82" w:rsidRPr="00991C82" w:rsidRDefault="00991C82" w:rsidP="00991C82">
            <w:pPr>
              <w:spacing w:after="0" w:line="240" w:lineRule="auto"/>
              <w:jc w:val="center"/>
              <w:rPr>
                <w:rFonts w:eastAsia="Times New Roman"/>
                <w:b/>
                <w:bCs/>
                <w:sz w:val="20"/>
                <w:szCs w:val="20"/>
                <w:lang w:eastAsia="en-GB"/>
              </w:rPr>
            </w:pPr>
          </w:p>
        </w:tc>
        <w:tc>
          <w:tcPr>
            <w:tcW w:w="1929" w:type="dxa"/>
            <w:tcBorders>
              <w:top w:val="nil"/>
              <w:left w:val="nil"/>
              <w:bottom w:val="single" w:sz="4" w:space="0" w:color="auto"/>
              <w:right w:val="single" w:sz="4" w:space="0" w:color="auto"/>
            </w:tcBorders>
            <w:shd w:val="clear" w:color="000000" w:fill="99CCFF"/>
            <w:vAlign w:val="center"/>
            <w:hideMark/>
          </w:tcPr>
          <w:p w14:paraId="7215C368" w14:textId="07EBB1DB" w:rsidR="00991C82" w:rsidRPr="00991C82" w:rsidRDefault="00991C82" w:rsidP="00991C82">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47F666B0" w14:textId="7812E391" w:rsidR="00991C82" w:rsidRPr="00991C82" w:rsidRDefault="00991C82" w:rsidP="00991C82">
            <w:pPr>
              <w:spacing w:after="0" w:line="240" w:lineRule="auto"/>
              <w:jc w:val="center"/>
              <w:rPr>
                <w:rFonts w:eastAsia="Times New Roman"/>
                <w:b/>
                <w:bCs/>
                <w:sz w:val="20"/>
                <w:szCs w:val="20"/>
                <w:lang w:eastAsia="en-GB"/>
              </w:rPr>
            </w:pPr>
          </w:p>
        </w:tc>
      </w:tr>
      <w:tr w:rsidR="008306B6" w:rsidRPr="00991C82" w14:paraId="7E38F995" w14:textId="77777777" w:rsidTr="008306B6">
        <w:trPr>
          <w:trHeight w:val="260"/>
        </w:trPr>
        <w:tc>
          <w:tcPr>
            <w:tcW w:w="946" w:type="dxa"/>
            <w:tcBorders>
              <w:top w:val="nil"/>
              <w:left w:val="single" w:sz="4" w:space="0" w:color="auto"/>
              <w:bottom w:val="single" w:sz="4" w:space="0" w:color="auto"/>
              <w:right w:val="single" w:sz="4" w:space="0" w:color="auto"/>
            </w:tcBorders>
            <w:shd w:val="clear" w:color="000000" w:fill="99CCFF"/>
            <w:vAlign w:val="center"/>
            <w:hideMark/>
          </w:tcPr>
          <w:p w14:paraId="51B24BCA"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22/23</w:t>
            </w:r>
          </w:p>
        </w:tc>
        <w:tc>
          <w:tcPr>
            <w:tcW w:w="1729" w:type="dxa"/>
            <w:tcBorders>
              <w:top w:val="nil"/>
              <w:left w:val="nil"/>
              <w:bottom w:val="single" w:sz="4" w:space="0" w:color="auto"/>
              <w:right w:val="single" w:sz="4" w:space="0" w:color="auto"/>
            </w:tcBorders>
            <w:shd w:val="clear" w:color="000000" w:fill="99CCFF"/>
            <w:noWrap/>
            <w:vAlign w:val="center"/>
            <w:hideMark/>
          </w:tcPr>
          <w:p w14:paraId="40125561"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5,202</w:t>
            </w:r>
          </w:p>
        </w:tc>
        <w:tc>
          <w:tcPr>
            <w:tcW w:w="1984" w:type="dxa"/>
            <w:tcBorders>
              <w:top w:val="nil"/>
              <w:left w:val="nil"/>
              <w:bottom w:val="single" w:sz="4" w:space="0" w:color="auto"/>
              <w:right w:val="single" w:sz="4" w:space="0" w:color="auto"/>
            </w:tcBorders>
            <w:shd w:val="clear" w:color="000000" w:fill="99CCFF"/>
            <w:vAlign w:val="center"/>
            <w:hideMark/>
          </w:tcPr>
          <w:p w14:paraId="1A6251A4" w14:textId="07B12DAD" w:rsidR="00991C82" w:rsidRPr="00991C82" w:rsidRDefault="00991C82" w:rsidP="00991C82">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48E2CD87" w14:textId="333201B7" w:rsidR="00991C82" w:rsidRPr="00991C82" w:rsidRDefault="00991C82" w:rsidP="00991C82">
            <w:pPr>
              <w:spacing w:after="0" w:line="240" w:lineRule="auto"/>
              <w:jc w:val="center"/>
              <w:rPr>
                <w:rFonts w:eastAsia="Times New Roman"/>
                <w:b/>
                <w:bCs/>
                <w:sz w:val="20"/>
                <w:szCs w:val="20"/>
                <w:lang w:eastAsia="en-GB"/>
              </w:rPr>
            </w:pPr>
          </w:p>
        </w:tc>
        <w:tc>
          <w:tcPr>
            <w:tcW w:w="1062" w:type="dxa"/>
            <w:tcBorders>
              <w:top w:val="nil"/>
              <w:left w:val="nil"/>
              <w:bottom w:val="single" w:sz="4" w:space="0" w:color="auto"/>
              <w:right w:val="single" w:sz="4" w:space="0" w:color="auto"/>
            </w:tcBorders>
            <w:shd w:val="clear" w:color="000000" w:fill="99CCFF"/>
            <w:vAlign w:val="center"/>
            <w:hideMark/>
          </w:tcPr>
          <w:p w14:paraId="3FF3A2CA" w14:textId="2078A858" w:rsidR="00991C82" w:rsidRPr="00991C82" w:rsidRDefault="00991C82" w:rsidP="00991C82">
            <w:pPr>
              <w:spacing w:after="0" w:line="240" w:lineRule="auto"/>
              <w:jc w:val="center"/>
              <w:rPr>
                <w:rFonts w:eastAsia="Times New Roman"/>
                <w:b/>
                <w:bCs/>
                <w:sz w:val="20"/>
                <w:szCs w:val="20"/>
                <w:lang w:eastAsia="en-GB"/>
              </w:rPr>
            </w:pPr>
          </w:p>
        </w:tc>
        <w:tc>
          <w:tcPr>
            <w:tcW w:w="1929" w:type="dxa"/>
            <w:tcBorders>
              <w:top w:val="nil"/>
              <w:left w:val="nil"/>
              <w:bottom w:val="single" w:sz="4" w:space="0" w:color="auto"/>
              <w:right w:val="single" w:sz="4" w:space="0" w:color="auto"/>
            </w:tcBorders>
            <w:shd w:val="clear" w:color="000000" w:fill="99CCFF"/>
            <w:vAlign w:val="center"/>
            <w:hideMark/>
          </w:tcPr>
          <w:p w14:paraId="00B8E4B2" w14:textId="4FDEE9CC" w:rsidR="00991C82" w:rsidRPr="00991C82" w:rsidRDefault="00991C82" w:rsidP="00991C82">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502A34D0" w14:textId="35BC08EF" w:rsidR="00991C82" w:rsidRPr="00991C82" w:rsidRDefault="00991C82" w:rsidP="00991C82">
            <w:pPr>
              <w:spacing w:after="0" w:line="240" w:lineRule="auto"/>
              <w:jc w:val="center"/>
              <w:rPr>
                <w:rFonts w:eastAsia="Times New Roman"/>
                <w:b/>
                <w:bCs/>
                <w:sz w:val="20"/>
                <w:szCs w:val="20"/>
                <w:lang w:eastAsia="en-GB"/>
              </w:rPr>
            </w:pPr>
          </w:p>
        </w:tc>
      </w:tr>
      <w:tr w:rsidR="008306B6" w:rsidRPr="00991C82" w14:paraId="20CEB6D5" w14:textId="77777777" w:rsidTr="00763CEB">
        <w:trPr>
          <w:trHeight w:val="260"/>
        </w:trPr>
        <w:tc>
          <w:tcPr>
            <w:tcW w:w="946" w:type="dxa"/>
            <w:tcBorders>
              <w:top w:val="nil"/>
              <w:left w:val="single" w:sz="4" w:space="0" w:color="auto"/>
              <w:bottom w:val="single" w:sz="4" w:space="0" w:color="auto"/>
              <w:right w:val="single" w:sz="4" w:space="0" w:color="auto"/>
            </w:tcBorders>
            <w:shd w:val="clear" w:color="auto" w:fill="auto"/>
            <w:vAlign w:val="center"/>
            <w:hideMark/>
          </w:tcPr>
          <w:p w14:paraId="6ACBD59E"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23/24</w:t>
            </w:r>
          </w:p>
        </w:tc>
        <w:tc>
          <w:tcPr>
            <w:tcW w:w="1729" w:type="dxa"/>
            <w:tcBorders>
              <w:top w:val="nil"/>
              <w:left w:val="nil"/>
              <w:bottom w:val="single" w:sz="4" w:space="0" w:color="auto"/>
              <w:right w:val="single" w:sz="4" w:space="0" w:color="auto"/>
            </w:tcBorders>
            <w:shd w:val="clear" w:color="auto" w:fill="auto"/>
            <w:noWrap/>
            <w:vAlign w:val="center"/>
            <w:hideMark/>
          </w:tcPr>
          <w:p w14:paraId="28CEFE6B" w14:textId="09AF79CA" w:rsidR="00991C82" w:rsidRPr="00991C82" w:rsidRDefault="00991C82" w:rsidP="00991C82">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280317A1"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5,212</w:t>
            </w:r>
          </w:p>
        </w:tc>
        <w:tc>
          <w:tcPr>
            <w:tcW w:w="2126" w:type="dxa"/>
            <w:tcBorders>
              <w:top w:val="nil"/>
              <w:left w:val="nil"/>
              <w:bottom w:val="single" w:sz="4" w:space="0" w:color="auto"/>
              <w:right w:val="single" w:sz="4" w:space="0" w:color="auto"/>
            </w:tcBorders>
            <w:shd w:val="clear" w:color="auto" w:fill="auto"/>
            <w:vAlign w:val="center"/>
            <w:hideMark/>
          </w:tcPr>
          <w:p w14:paraId="19AE3D47"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5,316</w:t>
            </w:r>
          </w:p>
        </w:tc>
        <w:tc>
          <w:tcPr>
            <w:tcW w:w="1062" w:type="dxa"/>
            <w:tcBorders>
              <w:top w:val="nil"/>
              <w:left w:val="nil"/>
              <w:bottom w:val="single" w:sz="4" w:space="0" w:color="auto"/>
              <w:right w:val="single" w:sz="4" w:space="0" w:color="auto"/>
            </w:tcBorders>
            <w:shd w:val="clear" w:color="auto" w:fill="auto"/>
            <w:vAlign w:val="center"/>
            <w:hideMark/>
          </w:tcPr>
          <w:p w14:paraId="4C7192B3"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5,610</w:t>
            </w:r>
          </w:p>
        </w:tc>
        <w:tc>
          <w:tcPr>
            <w:tcW w:w="1929" w:type="dxa"/>
            <w:tcBorders>
              <w:top w:val="nil"/>
              <w:left w:val="nil"/>
              <w:bottom w:val="single" w:sz="4" w:space="0" w:color="auto"/>
              <w:right w:val="single" w:sz="4" w:space="0" w:color="auto"/>
            </w:tcBorders>
            <w:shd w:val="clear" w:color="auto" w:fill="auto"/>
            <w:vAlign w:val="center"/>
            <w:hideMark/>
          </w:tcPr>
          <w:p w14:paraId="3C15C8ED"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398</w:t>
            </w:r>
          </w:p>
        </w:tc>
        <w:tc>
          <w:tcPr>
            <w:tcW w:w="2126" w:type="dxa"/>
            <w:tcBorders>
              <w:top w:val="nil"/>
              <w:left w:val="nil"/>
              <w:bottom w:val="single" w:sz="4" w:space="0" w:color="auto"/>
              <w:right w:val="single" w:sz="4" w:space="0" w:color="auto"/>
            </w:tcBorders>
            <w:shd w:val="clear" w:color="auto" w:fill="auto"/>
            <w:vAlign w:val="center"/>
            <w:hideMark/>
          </w:tcPr>
          <w:p w14:paraId="2AC9F528"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294</w:t>
            </w:r>
          </w:p>
        </w:tc>
      </w:tr>
      <w:tr w:rsidR="008306B6" w:rsidRPr="00991C82" w14:paraId="398D3A43" w14:textId="77777777" w:rsidTr="00763CEB">
        <w:trPr>
          <w:trHeight w:val="260"/>
        </w:trPr>
        <w:tc>
          <w:tcPr>
            <w:tcW w:w="946" w:type="dxa"/>
            <w:tcBorders>
              <w:top w:val="nil"/>
              <w:left w:val="single" w:sz="4" w:space="0" w:color="auto"/>
              <w:bottom w:val="single" w:sz="4" w:space="0" w:color="auto"/>
              <w:right w:val="single" w:sz="4" w:space="0" w:color="auto"/>
            </w:tcBorders>
            <w:shd w:val="clear" w:color="auto" w:fill="auto"/>
            <w:vAlign w:val="center"/>
            <w:hideMark/>
          </w:tcPr>
          <w:p w14:paraId="3548BECE"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24/25</w:t>
            </w:r>
          </w:p>
        </w:tc>
        <w:tc>
          <w:tcPr>
            <w:tcW w:w="1729" w:type="dxa"/>
            <w:tcBorders>
              <w:top w:val="nil"/>
              <w:left w:val="nil"/>
              <w:bottom w:val="single" w:sz="4" w:space="0" w:color="auto"/>
              <w:right w:val="single" w:sz="4" w:space="0" w:color="auto"/>
            </w:tcBorders>
            <w:shd w:val="clear" w:color="auto" w:fill="auto"/>
            <w:noWrap/>
            <w:vAlign w:val="center"/>
            <w:hideMark/>
          </w:tcPr>
          <w:p w14:paraId="42CCABDE" w14:textId="2BE0005E" w:rsidR="00991C82" w:rsidRPr="00991C82" w:rsidRDefault="00991C82" w:rsidP="00991C82">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40EA44FB"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5,176</w:t>
            </w:r>
          </w:p>
        </w:tc>
        <w:tc>
          <w:tcPr>
            <w:tcW w:w="2126" w:type="dxa"/>
            <w:tcBorders>
              <w:top w:val="nil"/>
              <w:left w:val="nil"/>
              <w:bottom w:val="single" w:sz="4" w:space="0" w:color="auto"/>
              <w:right w:val="single" w:sz="4" w:space="0" w:color="auto"/>
            </w:tcBorders>
            <w:shd w:val="clear" w:color="auto" w:fill="auto"/>
            <w:vAlign w:val="center"/>
            <w:hideMark/>
          </w:tcPr>
          <w:p w14:paraId="76652925"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5,280</w:t>
            </w:r>
          </w:p>
        </w:tc>
        <w:tc>
          <w:tcPr>
            <w:tcW w:w="1062" w:type="dxa"/>
            <w:tcBorders>
              <w:top w:val="nil"/>
              <w:left w:val="nil"/>
              <w:bottom w:val="single" w:sz="4" w:space="0" w:color="auto"/>
              <w:right w:val="single" w:sz="4" w:space="0" w:color="auto"/>
            </w:tcBorders>
            <w:shd w:val="clear" w:color="auto" w:fill="auto"/>
            <w:vAlign w:val="center"/>
            <w:hideMark/>
          </w:tcPr>
          <w:p w14:paraId="21E87A16"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5,580</w:t>
            </w:r>
          </w:p>
        </w:tc>
        <w:tc>
          <w:tcPr>
            <w:tcW w:w="1929" w:type="dxa"/>
            <w:tcBorders>
              <w:top w:val="nil"/>
              <w:left w:val="nil"/>
              <w:bottom w:val="single" w:sz="4" w:space="0" w:color="auto"/>
              <w:right w:val="single" w:sz="4" w:space="0" w:color="auto"/>
            </w:tcBorders>
            <w:shd w:val="clear" w:color="auto" w:fill="auto"/>
            <w:vAlign w:val="center"/>
            <w:hideMark/>
          </w:tcPr>
          <w:p w14:paraId="6EA06B64"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404</w:t>
            </w:r>
          </w:p>
        </w:tc>
        <w:tc>
          <w:tcPr>
            <w:tcW w:w="2126" w:type="dxa"/>
            <w:tcBorders>
              <w:top w:val="nil"/>
              <w:left w:val="nil"/>
              <w:bottom w:val="single" w:sz="4" w:space="0" w:color="auto"/>
              <w:right w:val="single" w:sz="4" w:space="0" w:color="auto"/>
            </w:tcBorders>
            <w:shd w:val="clear" w:color="auto" w:fill="auto"/>
            <w:vAlign w:val="center"/>
            <w:hideMark/>
          </w:tcPr>
          <w:p w14:paraId="1B44CD85"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300</w:t>
            </w:r>
          </w:p>
        </w:tc>
      </w:tr>
      <w:tr w:rsidR="008306B6" w:rsidRPr="00991C82" w14:paraId="54C62C16" w14:textId="77777777" w:rsidTr="00763CEB">
        <w:trPr>
          <w:trHeight w:val="255"/>
        </w:trPr>
        <w:tc>
          <w:tcPr>
            <w:tcW w:w="946" w:type="dxa"/>
            <w:tcBorders>
              <w:top w:val="nil"/>
              <w:left w:val="single" w:sz="4" w:space="0" w:color="auto"/>
              <w:bottom w:val="single" w:sz="4" w:space="0" w:color="auto"/>
              <w:right w:val="single" w:sz="4" w:space="0" w:color="auto"/>
            </w:tcBorders>
            <w:shd w:val="clear" w:color="auto" w:fill="auto"/>
            <w:vAlign w:val="center"/>
            <w:hideMark/>
          </w:tcPr>
          <w:p w14:paraId="7A00F919"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25/26</w:t>
            </w:r>
          </w:p>
        </w:tc>
        <w:tc>
          <w:tcPr>
            <w:tcW w:w="1729" w:type="dxa"/>
            <w:tcBorders>
              <w:top w:val="nil"/>
              <w:left w:val="nil"/>
              <w:bottom w:val="single" w:sz="4" w:space="0" w:color="auto"/>
              <w:right w:val="single" w:sz="4" w:space="0" w:color="auto"/>
            </w:tcBorders>
            <w:shd w:val="clear" w:color="auto" w:fill="auto"/>
            <w:noWrap/>
            <w:vAlign w:val="center"/>
            <w:hideMark/>
          </w:tcPr>
          <w:p w14:paraId="12612F58" w14:textId="4B7AE2A6" w:rsidR="00991C82" w:rsidRPr="00991C82" w:rsidRDefault="00991C82" w:rsidP="00991C82">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3561EECE"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5,075</w:t>
            </w:r>
          </w:p>
        </w:tc>
        <w:tc>
          <w:tcPr>
            <w:tcW w:w="2126" w:type="dxa"/>
            <w:tcBorders>
              <w:top w:val="nil"/>
              <w:left w:val="nil"/>
              <w:bottom w:val="single" w:sz="4" w:space="0" w:color="auto"/>
              <w:right w:val="single" w:sz="4" w:space="0" w:color="auto"/>
            </w:tcBorders>
            <w:shd w:val="clear" w:color="auto" w:fill="auto"/>
            <w:vAlign w:val="center"/>
            <w:hideMark/>
          </w:tcPr>
          <w:p w14:paraId="09131248"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5,177</w:t>
            </w:r>
          </w:p>
        </w:tc>
        <w:tc>
          <w:tcPr>
            <w:tcW w:w="1062" w:type="dxa"/>
            <w:tcBorders>
              <w:top w:val="nil"/>
              <w:left w:val="nil"/>
              <w:bottom w:val="single" w:sz="4" w:space="0" w:color="auto"/>
              <w:right w:val="single" w:sz="4" w:space="0" w:color="auto"/>
            </w:tcBorders>
            <w:shd w:val="clear" w:color="auto" w:fill="auto"/>
            <w:vAlign w:val="center"/>
            <w:hideMark/>
          </w:tcPr>
          <w:p w14:paraId="3BB10589"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5,550</w:t>
            </w:r>
          </w:p>
        </w:tc>
        <w:tc>
          <w:tcPr>
            <w:tcW w:w="1929" w:type="dxa"/>
            <w:tcBorders>
              <w:top w:val="nil"/>
              <w:left w:val="nil"/>
              <w:bottom w:val="single" w:sz="4" w:space="0" w:color="auto"/>
              <w:right w:val="single" w:sz="4" w:space="0" w:color="auto"/>
            </w:tcBorders>
            <w:shd w:val="clear" w:color="auto" w:fill="auto"/>
            <w:vAlign w:val="center"/>
            <w:hideMark/>
          </w:tcPr>
          <w:p w14:paraId="112E2726"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475</w:t>
            </w:r>
          </w:p>
        </w:tc>
        <w:tc>
          <w:tcPr>
            <w:tcW w:w="2126" w:type="dxa"/>
            <w:tcBorders>
              <w:top w:val="nil"/>
              <w:left w:val="nil"/>
              <w:bottom w:val="single" w:sz="4" w:space="0" w:color="auto"/>
              <w:right w:val="single" w:sz="4" w:space="0" w:color="auto"/>
            </w:tcBorders>
            <w:shd w:val="clear" w:color="auto" w:fill="auto"/>
            <w:vAlign w:val="center"/>
            <w:hideMark/>
          </w:tcPr>
          <w:p w14:paraId="32A09022"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374</w:t>
            </w:r>
          </w:p>
        </w:tc>
      </w:tr>
      <w:tr w:rsidR="008306B6" w:rsidRPr="00991C82" w14:paraId="53D938A4" w14:textId="77777777" w:rsidTr="00763CEB">
        <w:trPr>
          <w:trHeight w:val="255"/>
        </w:trPr>
        <w:tc>
          <w:tcPr>
            <w:tcW w:w="946" w:type="dxa"/>
            <w:tcBorders>
              <w:top w:val="nil"/>
              <w:left w:val="single" w:sz="4" w:space="0" w:color="auto"/>
              <w:bottom w:val="single" w:sz="4" w:space="0" w:color="auto"/>
              <w:right w:val="single" w:sz="4" w:space="0" w:color="auto"/>
            </w:tcBorders>
            <w:shd w:val="clear" w:color="auto" w:fill="auto"/>
            <w:vAlign w:val="center"/>
            <w:hideMark/>
          </w:tcPr>
          <w:p w14:paraId="5196299F"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26/27</w:t>
            </w:r>
          </w:p>
        </w:tc>
        <w:tc>
          <w:tcPr>
            <w:tcW w:w="1729" w:type="dxa"/>
            <w:tcBorders>
              <w:top w:val="nil"/>
              <w:left w:val="nil"/>
              <w:bottom w:val="single" w:sz="4" w:space="0" w:color="auto"/>
              <w:right w:val="single" w:sz="4" w:space="0" w:color="auto"/>
            </w:tcBorders>
            <w:shd w:val="clear" w:color="auto" w:fill="auto"/>
            <w:noWrap/>
            <w:vAlign w:val="center"/>
            <w:hideMark/>
          </w:tcPr>
          <w:p w14:paraId="08C7AC9B" w14:textId="4455E59A" w:rsidR="00991C82" w:rsidRPr="00991C82" w:rsidRDefault="00991C82" w:rsidP="00991C82">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6F3562BD"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5,011</w:t>
            </w:r>
          </w:p>
        </w:tc>
        <w:tc>
          <w:tcPr>
            <w:tcW w:w="2126" w:type="dxa"/>
            <w:tcBorders>
              <w:top w:val="nil"/>
              <w:left w:val="nil"/>
              <w:bottom w:val="single" w:sz="4" w:space="0" w:color="auto"/>
              <w:right w:val="single" w:sz="4" w:space="0" w:color="auto"/>
            </w:tcBorders>
            <w:shd w:val="clear" w:color="auto" w:fill="auto"/>
            <w:vAlign w:val="center"/>
            <w:hideMark/>
          </w:tcPr>
          <w:p w14:paraId="6E19E1D8"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5,111</w:t>
            </w:r>
          </w:p>
        </w:tc>
        <w:tc>
          <w:tcPr>
            <w:tcW w:w="1062" w:type="dxa"/>
            <w:tcBorders>
              <w:top w:val="nil"/>
              <w:left w:val="nil"/>
              <w:bottom w:val="single" w:sz="4" w:space="0" w:color="auto"/>
              <w:right w:val="single" w:sz="4" w:space="0" w:color="auto"/>
            </w:tcBorders>
            <w:shd w:val="clear" w:color="auto" w:fill="auto"/>
            <w:vAlign w:val="center"/>
            <w:hideMark/>
          </w:tcPr>
          <w:p w14:paraId="71FA1EF7"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5,520</w:t>
            </w:r>
          </w:p>
        </w:tc>
        <w:tc>
          <w:tcPr>
            <w:tcW w:w="1929" w:type="dxa"/>
            <w:tcBorders>
              <w:top w:val="nil"/>
              <w:left w:val="nil"/>
              <w:bottom w:val="single" w:sz="4" w:space="0" w:color="auto"/>
              <w:right w:val="single" w:sz="4" w:space="0" w:color="auto"/>
            </w:tcBorders>
            <w:shd w:val="clear" w:color="auto" w:fill="auto"/>
            <w:vAlign w:val="center"/>
            <w:hideMark/>
          </w:tcPr>
          <w:p w14:paraId="2382E18B"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509</w:t>
            </w:r>
          </w:p>
        </w:tc>
        <w:tc>
          <w:tcPr>
            <w:tcW w:w="2126" w:type="dxa"/>
            <w:tcBorders>
              <w:top w:val="nil"/>
              <w:left w:val="nil"/>
              <w:bottom w:val="single" w:sz="4" w:space="0" w:color="auto"/>
              <w:right w:val="single" w:sz="4" w:space="0" w:color="auto"/>
            </w:tcBorders>
            <w:shd w:val="clear" w:color="auto" w:fill="auto"/>
            <w:vAlign w:val="center"/>
            <w:hideMark/>
          </w:tcPr>
          <w:p w14:paraId="6F13560E"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409</w:t>
            </w:r>
          </w:p>
        </w:tc>
      </w:tr>
      <w:tr w:rsidR="008306B6" w:rsidRPr="00991C82" w14:paraId="7215BA63" w14:textId="77777777" w:rsidTr="00763CEB">
        <w:trPr>
          <w:trHeight w:val="255"/>
        </w:trPr>
        <w:tc>
          <w:tcPr>
            <w:tcW w:w="946" w:type="dxa"/>
            <w:tcBorders>
              <w:top w:val="nil"/>
              <w:left w:val="single" w:sz="4" w:space="0" w:color="auto"/>
              <w:bottom w:val="single" w:sz="4" w:space="0" w:color="auto"/>
              <w:right w:val="single" w:sz="4" w:space="0" w:color="auto"/>
            </w:tcBorders>
            <w:shd w:val="clear" w:color="auto" w:fill="auto"/>
            <w:vAlign w:val="center"/>
            <w:hideMark/>
          </w:tcPr>
          <w:p w14:paraId="4F5ED899"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27/28</w:t>
            </w:r>
          </w:p>
        </w:tc>
        <w:tc>
          <w:tcPr>
            <w:tcW w:w="1729" w:type="dxa"/>
            <w:tcBorders>
              <w:top w:val="nil"/>
              <w:left w:val="nil"/>
              <w:bottom w:val="single" w:sz="4" w:space="0" w:color="auto"/>
              <w:right w:val="single" w:sz="4" w:space="0" w:color="auto"/>
            </w:tcBorders>
            <w:shd w:val="clear" w:color="auto" w:fill="auto"/>
            <w:noWrap/>
            <w:vAlign w:val="center"/>
            <w:hideMark/>
          </w:tcPr>
          <w:p w14:paraId="04A84A71" w14:textId="2E5622FB" w:rsidR="00991C82" w:rsidRPr="00991C82" w:rsidRDefault="00991C82" w:rsidP="00991C82">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473C70E5"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4,936</w:t>
            </w:r>
          </w:p>
        </w:tc>
        <w:tc>
          <w:tcPr>
            <w:tcW w:w="2126" w:type="dxa"/>
            <w:tcBorders>
              <w:top w:val="nil"/>
              <w:left w:val="nil"/>
              <w:bottom w:val="single" w:sz="4" w:space="0" w:color="auto"/>
              <w:right w:val="single" w:sz="4" w:space="0" w:color="auto"/>
            </w:tcBorders>
            <w:shd w:val="clear" w:color="auto" w:fill="auto"/>
            <w:vAlign w:val="center"/>
            <w:hideMark/>
          </w:tcPr>
          <w:p w14:paraId="74C3E298"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5,035</w:t>
            </w:r>
          </w:p>
        </w:tc>
        <w:tc>
          <w:tcPr>
            <w:tcW w:w="1062" w:type="dxa"/>
            <w:tcBorders>
              <w:top w:val="nil"/>
              <w:left w:val="nil"/>
              <w:bottom w:val="single" w:sz="4" w:space="0" w:color="auto"/>
              <w:right w:val="single" w:sz="4" w:space="0" w:color="auto"/>
            </w:tcBorders>
            <w:shd w:val="clear" w:color="auto" w:fill="auto"/>
            <w:vAlign w:val="center"/>
            <w:hideMark/>
          </w:tcPr>
          <w:p w14:paraId="19D8E685"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5,490</w:t>
            </w:r>
          </w:p>
        </w:tc>
        <w:tc>
          <w:tcPr>
            <w:tcW w:w="1929" w:type="dxa"/>
            <w:tcBorders>
              <w:top w:val="nil"/>
              <w:left w:val="nil"/>
              <w:bottom w:val="single" w:sz="4" w:space="0" w:color="auto"/>
              <w:right w:val="single" w:sz="4" w:space="0" w:color="auto"/>
            </w:tcBorders>
            <w:shd w:val="clear" w:color="auto" w:fill="auto"/>
            <w:vAlign w:val="center"/>
            <w:hideMark/>
          </w:tcPr>
          <w:p w14:paraId="31103530"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554</w:t>
            </w:r>
          </w:p>
        </w:tc>
        <w:tc>
          <w:tcPr>
            <w:tcW w:w="2126" w:type="dxa"/>
            <w:tcBorders>
              <w:top w:val="nil"/>
              <w:left w:val="nil"/>
              <w:bottom w:val="single" w:sz="4" w:space="0" w:color="auto"/>
              <w:right w:val="single" w:sz="4" w:space="0" w:color="auto"/>
            </w:tcBorders>
            <w:shd w:val="clear" w:color="auto" w:fill="auto"/>
            <w:vAlign w:val="center"/>
            <w:hideMark/>
          </w:tcPr>
          <w:p w14:paraId="55D5471B"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455</w:t>
            </w:r>
          </w:p>
        </w:tc>
      </w:tr>
      <w:tr w:rsidR="008306B6" w:rsidRPr="00991C82" w14:paraId="6ADF4D47" w14:textId="77777777" w:rsidTr="00763CEB">
        <w:trPr>
          <w:trHeight w:val="255"/>
        </w:trPr>
        <w:tc>
          <w:tcPr>
            <w:tcW w:w="946" w:type="dxa"/>
            <w:tcBorders>
              <w:top w:val="nil"/>
              <w:left w:val="single" w:sz="4" w:space="0" w:color="auto"/>
              <w:bottom w:val="single" w:sz="4" w:space="0" w:color="auto"/>
              <w:right w:val="single" w:sz="4" w:space="0" w:color="auto"/>
            </w:tcBorders>
            <w:shd w:val="clear" w:color="auto" w:fill="auto"/>
            <w:vAlign w:val="center"/>
            <w:hideMark/>
          </w:tcPr>
          <w:p w14:paraId="469C512A"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28/29</w:t>
            </w:r>
          </w:p>
        </w:tc>
        <w:tc>
          <w:tcPr>
            <w:tcW w:w="1729" w:type="dxa"/>
            <w:tcBorders>
              <w:top w:val="nil"/>
              <w:left w:val="nil"/>
              <w:bottom w:val="single" w:sz="4" w:space="0" w:color="auto"/>
              <w:right w:val="single" w:sz="4" w:space="0" w:color="auto"/>
            </w:tcBorders>
            <w:shd w:val="clear" w:color="auto" w:fill="auto"/>
            <w:noWrap/>
            <w:vAlign w:val="center"/>
            <w:hideMark/>
          </w:tcPr>
          <w:p w14:paraId="75E292FE" w14:textId="3988CF73" w:rsidR="00991C82" w:rsidRPr="00991C82" w:rsidRDefault="00991C82" w:rsidP="00991C82">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102E1935"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4,868</w:t>
            </w:r>
          </w:p>
        </w:tc>
        <w:tc>
          <w:tcPr>
            <w:tcW w:w="2126" w:type="dxa"/>
            <w:tcBorders>
              <w:top w:val="nil"/>
              <w:left w:val="nil"/>
              <w:bottom w:val="single" w:sz="4" w:space="0" w:color="auto"/>
              <w:right w:val="single" w:sz="4" w:space="0" w:color="auto"/>
            </w:tcBorders>
            <w:shd w:val="clear" w:color="auto" w:fill="auto"/>
            <w:vAlign w:val="center"/>
            <w:hideMark/>
          </w:tcPr>
          <w:p w14:paraId="5389AE57"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4,965</w:t>
            </w:r>
          </w:p>
        </w:tc>
        <w:tc>
          <w:tcPr>
            <w:tcW w:w="1062" w:type="dxa"/>
            <w:tcBorders>
              <w:top w:val="nil"/>
              <w:left w:val="nil"/>
              <w:bottom w:val="single" w:sz="4" w:space="0" w:color="auto"/>
              <w:right w:val="single" w:sz="4" w:space="0" w:color="auto"/>
            </w:tcBorders>
            <w:shd w:val="clear" w:color="auto" w:fill="auto"/>
            <w:vAlign w:val="center"/>
            <w:hideMark/>
          </w:tcPr>
          <w:p w14:paraId="63F22043"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5,460</w:t>
            </w:r>
          </w:p>
        </w:tc>
        <w:tc>
          <w:tcPr>
            <w:tcW w:w="1929" w:type="dxa"/>
            <w:tcBorders>
              <w:top w:val="nil"/>
              <w:left w:val="nil"/>
              <w:bottom w:val="single" w:sz="4" w:space="0" w:color="auto"/>
              <w:right w:val="single" w:sz="4" w:space="0" w:color="auto"/>
            </w:tcBorders>
            <w:shd w:val="clear" w:color="auto" w:fill="auto"/>
            <w:vAlign w:val="center"/>
            <w:hideMark/>
          </w:tcPr>
          <w:p w14:paraId="5ACC9051"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592</w:t>
            </w:r>
          </w:p>
        </w:tc>
        <w:tc>
          <w:tcPr>
            <w:tcW w:w="2126" w:type="dxa"/>
            <w:tcBorders>
              <w:top w:val="nil"/>
              <w:left w:val="nil"/>
              <w:bottom w:val="single" w:sz="4" w:space="0" w:color="auto"/>
              <w:right w:val="single" w:sz="4" w:space="0" w:color="auto"/>
            </w:tcBorders>
            <w:shd w:val="clear" w:color="auto" w:fill="auto"/>
            <w:vAlign w:val="center"/>
            <w:hideMark/>
          </w:tcPr>
          <w:p w14:paraId="74C9556E"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495</w:t>
            </w:r>
          </w:p>
        </w:tc>
      </w:tr>
      <w:tr w:rsidR="008306B6" w:rsidRPr="00991C82" w14:paraId="2DEFEBC7" w14:textId="77777777" w:rsidTr="00763CEB">
        <w:trPr>
          <w:trHeight w:val="255"/>
        </w:trPr>
        <w:tc>
          <w:tcPr>
            <w:tcW w:w="946" w:type="dxa"/>
            <w:tcBorders>
              <w:top w:val="nil"/>
              <w:left w:val="single" w:sz="4" w:space="0" w:color="auto"/>
              <w:bottom w:val="single" w:sz="4" w:space="0" w:color="auto"/>
              <w:right w:val="single" w:sz="4" w:space="0" w:color="auto"/>
            </w:tcBorders>
            <w:shd w:val="clear" w:color="auto" w:fill="auto"/>
            <w:vAlign w:val="center"/>
            <w:hideMark/>
          </w:tcPr>
          <w:p w14:paraId="13A4816D"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29/30</w:t>
            </w:r>
          </w:p>
        </w:tc>
        <w:tc>
          <w:tcPr>
            <w:tcW w:w="1729" w:type="dxa"/>
            <w:tcBorders>
              <w:top w:val="nil"/>
              <w:left w:val="nil"/>
              <w:bottom w:val="single" w:sz="4" w:space="0" w:color="auto"/>
              <w:right w:val="single" w:sz="4" w:space="0" w:color="auto"/>
            </w:tcBorders>
            <w:shd w:val="clear" w:color="auto" w:fill="auto"/>
            <w:noWrap/>
            <w:vAlign w:val="center"/>
            <w:hideMark/>
          </w:tcPr>
          <w:p w14:paraId="2905E3FA" w14:textId="508B4791" w:rsidR="00991C82" w:rsidRPr="00991C82" w:rsidRDefault="00991C82" w:rsidP="00991C82">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6207BC32"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4,808</w:t>
            </w:r>
          </w:p>
        </w:tc>
        <w:tc>
          <w:tcPr>
            <w:tcW w:w="2126" w:type="dxa"/>
            <w:tcBorders>
              <w:top w:val="nil"/>
              <w:left w:val="nil"/>
              <w:bottom w:val="single" w:sz="4" w:space="0" w:color="auto"/>
              <w:right w:val="single" w:sz="4" w:space="0" w:color="auto"/>
            </w:tcBorders>
            <w:shd w:val="clear" w:color="auto" w:fill="auto"/>
            <w:vAlign w:val="center"/>
            <w:hideMark/>
          </w:tcPr>
          <w:p w14:paraId="5DCBA3DA"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4,904</w:t>
            </w:r>
          </w:p>
        </w:tc>
        <w:tc>
          <w:tcPr>
            <w:tcW w:w="1062" w:type="dxa"/>
            <w:tcBorders>
              <w:top w:val="nil"/>
              <w:left w:val="nil"/>
              <w:bottom w:val="single" w:sz="4" w:space="0" w:color="auto"/>
              <w:right w:val="single" w:sz="4" w:space="0" w:color="auto"/>
            </w:tcBorders>
            <w:shd w:val="clear" w:color="auto" w:fill="auto"/>
            <w:vAlign w:val="center"/>
            <w:hideMark/>
          </w:tcPr>
          <w:p w14:paraId="6859CC4B"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5,460</w:t>
            </w:r>
          </w:p>
        </w:tc>
        <w:tc>
          <w:tcPr>
            <w:tcW w:w="1929" w:type="dxa"/>
            <w:tcBorders>
              <w:top w:val="nil"/>
              <w:left w:val="nil"/>
              <w:bottom w:val="single" w:sz="4" w:space="0" w:color="auto"/>
              <w:right w:val="single" w:sz="4" w:space="0" w:color="auto"/>
            </w:tcBorders>
            <w:shd w:val="clear" w:color="auto" w:fill="auto"/>
            <w:vAlign w:val="center"/>
            <w:hideMark/>
          </w:tcPr>
          <w:p w14:paraId="57FF3AE0"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652</w:t>
            </w:r>
          </w:p>
        </w:tc>
        <w:tc>
          <w:tcPr>
            <w:tcW w:w="2126" w:type="dxa"/>
            <w:tcBorders>
              <w:top w:val="nil"/>
              <w:left w:val="nil"/>
              <w:bottom w:val="single" w:sz="4" w:space="0" w:color="auto"/>
              <w:right w:val="single" w:sz="4" w:space="0" w:color="auto"/>
            </w:tcBorders>
            <w:shd w:val="clear" w:color="auto" w:fill="auto"/>
            <w:vAlign w:val="center"/>
            <w:hideMark/>
          </w:tcPr>
          <w:p w14:paraId="75829736"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556</w:t>
            </w:r>
          </w:p>
        </w:tc>
      </w:tr>
      <w:tr w:rsidR="008306B6" w:rsidRPr="00991C82" w14:paraId="78C8F66B" w14:textId="77777777" w:rsidTr="00763CEB">
        <w:trPr>
          <w:trHeight w:val="255"/>
        </w:trPr>
        <w:tc>
          <w:tcPr>
            <w:tcW w:w="946" w:type="dxa"/>
            <w:tcBorders>
              <w:top w:val="nil"/>
              <w:left w:val="single" w:sz="4" w:space="0" w:color="auto"/>
              <w:bottom w:val="single" w:sz="4" w:space="0" w:color="auto"/>
              <w:right w:val="single" w:sz="4" w:space="0" w:color="auto"/>
            </w:tcBorders>
            <w:shd w:val="clear" w:color="auto" w:fill="auto"/>
            <w:vAlign w:val="center"/>
            <w:hideMark/>
          </w:tcPr>
          <w:p w14:paraId="68350031"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30/31</w:t>
            </w:r>
          </w:p>
        </w:tc>
        <w:tc>
          <w:tcPr>
            <w:tcW w:w="1729" w:type="dxa"/>
            <w:tcBorders>
              <w:top w:val="nil"/>
              <w:left w:val="nil"/>
              <w:bottom w:val="single" w:sz="4" w:space="0" w:color="auto"/>
              <w:right w:val="single" w:sz="4" w:space="0" w:color="auto"/>
            </w:tcBorders>
            <w:shd w:val="clear" w:color="auto" w:fill="auto"/>
            <w:noWrap/>
            <w:vAlign w:val="center"/>
            <w:hideMark/>
          </w:tcPr>
          <w:p w14:paraId="54553BE7" w14:textId="0A4568E2" w:rsidR="00991C82" w:rsidRPr="00991C82" w:rsidRDefault="00991C82" w:rsidP="00991C82">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64E80088"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4,779</w:t>
            </w:r>
          </w:p>
        </w:tc>
        <w:tc>
          <w:tcPr>
            <w:tcW w:w="2126" w:type="dxa"/>
            <w:tcBorders>
              <w:top w:val="nil"/>
              <w:left w:val="nil"/>
              <w:bottom w:val="single" w:sz="4" w:space="0" w:color="auto"/>
              <w:right w:val="single" w:sz="4" w:space="0" w:color="auto"/>
            </w:tcBorders>
            <w:shd w:val="clear" w:color="auto" w:fill="auto"/>
            <w:vAlign w:val="center"/>
            <w:hideMark/>
          </w:tcPr>
          <w:p w14:paraId="336945A9"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4,875</w:t>
            </w:r>
          </w:p>
        </w:tc>
        <w:tc>
          <w:tcPr>
            <w:tcW w:w="1062" w:type="dxa"/>
            <w:tcBorders>
              <w:top w:val="nil"/>
              <w:left w:val="nil"/>
              <w:bottom w:val="single" w:sz="4" w:space="0" w:color="auto"/>
              <w:right w:val="single" w:sz="4" w:space="0" w:color="auto"/>
            </w:tcBorders>
            <w:shd w:val="clear" w:color="auto" w:fill="auto"/>
            <w:vAlign w:val="center"/>
            <w:hideMark/>
          </w:tcPr>
          <w:p w14:paraId="68A23F95"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5,460</w:t>
            </w:r>
          </w:p>
        </w:tc>
        <w:tc>
          <w:tcPr>
            <w:tcW w:w="1929" w:type="dxa"/>
            <w:tcBorders>
              <w:top w:val="nil"/>
              <w:left w:val="nil"/>
              <w:bottom w:val="single" w:sz="4" w:space="0" w:color="auto"/>
              <w:right w:val="single" w:sz="4" w:space="0" w:color="auto"/>
            </w:tcBorders>
            <w:shd w:val="clear" w:color="auto" w:fill="auto"/>
            <w:vAlign w:val="center"/>
            <w:hideMark/>
          </w:tcPr>
          <w:p w14:paraId="336E1324"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681</w:t>
            </w:r>
          </w:p>
        </w:tc>
        <w:tc>
          <w:tcPr>
            <w:tcW w:w="2126" w:type="dxa"/>
            <w:tcBorders>
              <w:top w:val="nil"/>
              <w:left w:val="nil"/>
              <w:bottom w:val="single" w:sz="4" w:space="0" w:color="auto"/>
              <w:right w:val="single" w:sz="4" w:space="0" w:color="auto"/>
            </w:tcBorders>
            <w:shd w:val="clear" w:color="auto" w:fill="auto"/>
            <w:vAlign w:val="center"/>
            <w:hideMark/>
          </w:tcPr>
          <w:p w14:paraId="20E12804"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585</w:t>
            </w:r>
          </w:p>
        </w:tc>
      </w:tr>
      <w:tr w:rsidR="008306B6" w:rsidRPr="00991C82" w14:paraId="5744376A" w14:textId="77777777" w:rsidTr="00763CEB">
        <w:trPr>
          <w:trHeight w:val="260"/>
        </w:trPr>
        <w:tc>
          <w:tcPr>
            <w:tcW w:w="946" w:type="dxa"/>
            <w:tcBorders>
              <w:top w:val="nil"/>
              <w:left w:val="single" w:sz="4" w:space="0" w:color="auto"/>
              <w:bottom w:val="single" w:sz="4" w:space="0" w:color="auto"/>
              <w:right w:val="single" w:sz="4" w:space="0" w:color="auto"/>
            </w:tcBorders>
            <w:shd w:val="clear" w:color="auto" w:fill="auto"/>
            <w:vAlign w:val="center"/>
            <w:hideMark/>
          </w:tcPr>
          <w:p w14:paraId="50A26653"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31/32</w:t>
            </w:r>
          </w:p>
        </w:tc>
        <w:tc>
          <w:tcPr>
            <w:tcW w:w="1729" w:type="dxa"/>
            <w:tcBorders>
              <w:top w:val="nil"/>
              <w:left w:val="nil"/>
              <w:bottom w:val="single" w:sz="4" w:space="0" w:color="auto"/>
              <w:right w:val="single" w:sz="4" w:space="0" w:color="auto"/>
            </w:tcBorders>
            <w:shd w:val="clear" w:color="auto" w:fill="auto"/>
            <w:noWrap/>
            <w:vAlign w:val="center"/>
            <w:hideMark/>
          </w:tcPr>
          <w:p w14:paraId="013C56F2" w14:textId="23D56C76" w:rsidR="00991C82" w:rsidRPr="00991C82" w:rsidRDefault="00991C82" w:rsidP="00991C82">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02E03EC3"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4,765</w:t>
            </w:r>
          </w:p>
        </w:tc>
        <w:tc>
          <w:tcPr>
            <w:tcW w:w="2126" w:type="dxa"/>
            <w:tcBorders>
              <w:top w:val="nil"/>
              <w:left w:val="nil"/>
              <w:bottom w:val="single" w:sz="4" w:space="0" w:color="auto"/>
              <w:right w:val="single" w:sz="4" w:space="0" w:color="auto"/>
            </w:tcBorders>
            <w:shd w:val="clear" w:color="auto" w:fill="auto"/>
            <w:vAlign w:val="center"/>
            <w:hideMark/>
          </w:tcPr>
          <w:p w14:paraId="6FD45ED5"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4,860</w:t>
            </w:r>
          </w:p>
        </w:tc>
        <w:tc>
          <w:tcPr>
            <w:tcW w:w="1062" w:type="dxa"/>
            <w:tcBorders>
              <w:top w:val="nil"/>
              <w:left w:val="nil"/>
              <w:bottom w:val="single" w:sz="4" w:space="0" w:color="auto"/>
              <w:right w:val="single" w:sz="4" w:space="0" w:color="auto"/>
            </w:tcBorders>
            <w:shd w:val="clear" w:color="auto" w:fill="auto"/>
            <w:vAlign w:val="center"/>
            <w:hideMark/>
          </w:tcPr>
          <w:p w14:paraId="41470C39"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5,460</w:t>
            </w:r>
          </w:p>
        </w:tc>
        <w:tc>
          <w:tcPr>
            <w:tcW w:w="1929" w:type="dxa"/>
            <w:tcBorders>
              <w:top w:val="nil"/>
              <w:left w:val="nil"/>
              <w:bottom w:val="single" w:sz="4" w:space="0" w:color="auto"/>
              <w:right w:val="single" w:sz="4" w:space="0" w:color="auto"/>
            </w:tcBorders>
            <w:shd w:val="clear" w:color="auto" w:fill="auto"/>
            <w:vAlign w:val="center"/>
            <w:hideMark/>
          </w:tcPr>
          <w:p w14:paraId="5DACB528"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695</w:t>
            </w:r>
          </w:p>
        </w:tc>
        <w:tc>
          <w:tcPr>
            <w:tcW w:w="2126" w:type="dxa"/>
            <w:tcBorders>
              <w:top w:val="nil"/>
              <w:left w:val="nil"/>
              <w:bottom w:val="single" w:sz="4" w:space="0" w:color="auto"/>
              <w:right w:val="single" w:sz="4" w:space="0" w:color="auto"/>
            </w:tcBorders>
            <w:shd w:val="clear" w:color="auto" w:fill="auto"/>
            <w:vAlign w:val="center"/>
            <w:hideMark/>
          </w:tcPr>
          <w:p w14:paraId="45AEA030"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600</w:t>
            </w:r>
          </w:p>
        </w:tc>
      </w:tr>
      <w:tr w:rsidR="008306B6" w:rsidRPr="00991C82" w14:paraId="2C4C923C" w14:textId="77777777" w:rsidTr="00763CEB">
        <w:trPr>
          <w:trHeight w:val="260"/>
        </w:trPr>
        <w:tc>
          <w:tcPr>
            <w:tcW w:w="946" w:type="dxa"/>
            <w:tcBorders>
              <w:top w:val="nil"/>
              <w:left w:val="single" w:sz="4" w:space="0" w:color="auto"/>
              <w:bottom w:val="single" w:sz="4" w:space="0" w:color="auto"/>
              <w:right w:val="single" w:sz="4" w:space="0" w:color="auto"/>
            </w:tcBorders>
            <w:shd w:val="clear" w:color="auto" w:fill="auto"/>
            <w:vAlign w:val="center"/>
            <w:hideMark/>
          </w:tcPr>
          <w:p w14:paraId="6F0EBF83"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32/33</w:t>
            </w:r>
          </w:p>
        </w:tc>
        <w:tc>
          <w:tcPr>
            <w:tcW w:w="1729" w:type="dxa"/>
            <w:tcBorders>
              <w:top w:val="nil"/>
              <w:left w:val="nil"/>
              <w:bottom w:val="single" w:sz="4" w:space="0" w:color="auto"/>
              <w:right w:val="single" w:sz="4" w:space="0" w:color="auto"/>
            </w:tcBorders>
            <w:shd w:val="clear" w:color="auto" w:fill="auto"/>
            <w:noWrap/>
            <w:vAlign w:val="center"/>
            <w:hideMark/>
          </w:tcPr>
          <w:p w14:paraId="23D5F4E9" w14:textId="4DAEB3D9" w:rsidR="00991C82" w:rsidRPr="00991C82" w:rsidRDefault="00991C82" w:rsidP="00991C82">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62214CE8"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4,782</w:t>
            </w:r>
          </w:p>
        </w:tc>
        <w:tc>
          <w:tcPr>
            <w:tcW w:w="2126" w:type="dxa"/>
            <w:tcBorders>
              <w:top w:val="nil"/>
              <w:left w:val="nil"/>
              <w:bottom w:val="single" w:sz="4" w:space="0" w:color="auto"/>
              <w:right w:val="single" w:sz="4" w:space="0" w:color="auto"/>
            </w:tcBorders>
            <w:shd w:val="clear" w:color="auto" w:fill="auto"/>
            <w:vAlign w:val="center"/>
            <w:hideMark/>
          </w:tcPr>
          <w:p w14:paraId="32905E50"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4,878</w:t>
            </w:r>
          </w:p>
        </w:tc>
        <w:tc>
          <w:tcPr>
            <w:tcW w:w="1062" w:type="dxa"/>
            <w:tcBorders>
              <w:top w:val="nil"/>
              <w:left w:val="nil"/>
              <w:bottom w:val="single" w:sz="4" w:space="0" w:color="auto"/>
              <w:right w:val="single" w:sz="4" w:space="0" w:color="auto"/>
            </w:tcBorders>
            <w:shd w:val="clear" w:color="auto" w:fill="auto"/>
            <w:vAlign w:val="center"/>
            <w:hideMark/>
          </w:tcPr>
          <w:p w14:paraId="677EEA78"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5,460</w:t>
            </w:r>
          </w:p>
        </w:tc>
        <w:tc>
          <w:tcPr>
            <w:tcW w:w="1929" w:type="dxa"/>
            <w:tcBorders>
              <w:top w:val="nil"/>
              <w:left w:val="nil"/>
              <w:bottom w:val="single" w:sz="4" w:space="0" w:color="auto"/>
              <w:right w:val="single" w:sz="4" w:space="0" w:color="auto"/>
            </w:tcBorders>
            <w:shd w:val="clear" w:color="auto" w:fill="auto"/>
            <w:vAlign w:val="center"/>
            <w:hideMark/>
          </w:tcPr>
          <w:p w14:paraId="0AF5DB68"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678</w:t>
            </w:r>
          </w:p>
        </w:tc>
        <w:tc>
          <w:tcPr>
            <w:tcW w:w="2126" w:type="dxa"/>
            <w:tcBorders>
              <w:top w:val="nil"/>
              <w:left w:val="nil"/>
              <w:bottom w:val="single" w:sz="4" w:space="0" w:color="auto"/>
              <w:right w:val="single" w:sz="4" w:space="0" w:color="auto"/>
            </w:tcBorders>
            <w:shd w:val="clear" w:color="auto" w:fill="auto"/>
            <w:vAlign w:val="center"/>
            <w:hideMark/>
          </w:tcPr>
          <w:p w14:paraId="14EEE825"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582</w:t>
            </w:r>
          </w:p>
        </w:tc>
      </w:tr>
      <w:tr w:rsidR="008306B6" w:rsidRPr="00991C82" w14:paraId="178071B1" w14:textId="77777777" w:rsidTr="00763CEB">
        <w:trPr>
          <w:trHeight w:val="260"/>
        </w:trPr>
        <w:tc>
          <w:tcPr>
            <w:tcW w:w="946" w:type="dxa"/>
            <w:tcBorders>
              <w:top w:val="nil"/>
              <w:left w:val="single" w:sz="4" w:space="0" w:color="auto"/>
              <w:bottom w:val="single" w:sz="4" w:space="0" w:color="auto"/>
              <w:right w:val="single" w:sz="4" w:space="0" w:color="auto"/>
            </w:tcBorders>
            <w:shd w:val="clear" w:color="auto" w:fill="auto"/>
            <w:vAlign w:val="center"/>
            <w:hideMark/>
          </w:tcPr>
          <w:p w14:paraId="1092C385"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33/34</w:t>
            </w:r>
          </w:p>
        </w:tc>
        <w:tc>
          <w:tcPr>
            <w:tcW w:w="1729" w:type="dxa"/>
            <w:tcBorders>
              <w:top w:val="nil"/>
              <w:left w:val="nil"/>
              <w:bottom w:val="single" w:sz="4" w:space="0" w:color="auto"/>
              <w:right w:val="single" w:sz="4" w:space="0" w:color="auto"/>
            </w:tcBorders>
            <w:shd w:val="clear" w:color="auto" w:fill="auto"/>
            <w:noWrap/>
            <w:vAlign w:val="center"/>
            <w:hideMark/>
          </w:tcPr>
          <w:p w14:paraId="69636FE0" w14:textId="42366286" w:rsidR="00991C82" w:rsidRPr="00991C82" w:rsidRDefault="00991C82" w:rsidP="00991C82">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26C7C4CF"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4,789</w:t>
            </w:r>
          </w:p>
        </w:tc>
        <w:tc>
          <w:tcPr>
            <w:tcW w:w="2126" w:type="dxa"/>
            <w:tcBorders>
              <w:top w:val="nil"/>
              <w:left w:val="nil"/>
              <w:bottom w:val="single" w:sz="4" w:space="0" w:color="auto"/>
              <w:right w:val="single" w:sz="4" w:space="0" w:color="auto"/>
            </w:tcBorders>
            <w:shd w:val="clear" w:color="auto" w:fill="auto"/>
            <w:vAlign w:val="center"/>
            <w:hideMark/>
          </w:tcPr>
          <w:p w14:paraId="58D60A45"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4,885</w:t>
            </w:r>
          </w:p>
        </w:tc>
        <w:tc>
          <w:tcPr>
            <w:tcW w:w="1062" w:type="dxa"/>
            <w:tcBorders>
              <w:top w:val="nil"/>
              <w:left w:val="nil"/>
              <w:bottom w:val="single" w:sz="4" w:space="0" w:color="auto"/>
              <w:right w:val="single" w:sz="4" w:space="0" w:color="auto"/>
            </w:tcBorders>
            <w:shd w:val="clear" w:color="auto" w:fill="auto"/>
            <w:vAlign w:val="center"/>
            <w:hideMark/>
          </w:tcPr>
          <w:p w14:paraId="2654E770"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5,460</w:t>
            </w:r>
          </w:p>
        </w:tc>
        <w:tc>
          <w:tcPr>
            <w:tcW w:w="1929" w:type="dxa"/>
            <w:tcBorders>
              <w:top w:val="nil"/>
              <w:left w:val="nil"/>
              <w:bottom w:val="single" w:sz="4" w:space="0" w:color="auto"/>
              <w:right w:val="single" w:sz="4" w:space="0" w:color="auto"/>
            </w:tcBorders>
            <w:shd w:val="clear" w:color="auto" w:fill="auto"/>
            <w:vAlign w:val="center"/>
            <w:hideMark/>
          </w:tcPr>
          <w:p w14:paraId="223F7C85"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671</w:t>
            </w:r>
          </w:p>
        </w:tc>
        <w:tc>
          <w:tcPr>
            <w:tcW w:w="2126" w:type="dxa"/>
            <w:tcBorders>
              <w:top w:val="nil"/>
              <w:left w:val="nil"/>
              <w:bottom w:val="single" w:sz="4" w:space="0" w:color="auto"/>
              <w:right w:val="single" w:sz="4" w:space="0" w:color="auto"/>
            </w:tcBorders>
            <w:shd w:val="clear" w:color="auto" w:fill="auto"/>
            <w:vAlign w:val="center"/>
            <w:hideMark/>
          </w:tcPr>
          <w:p w14:paraId="7898C312"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575</w:t>
            </w:r>
          </w:p>
        </w:tc>
      </w:tr>
      <w:tr w:rsidR="008306B6" w:rsidRPr="00991C82" w14:paraId="18CAE9AA" w14:textId="77777777" w:rsidTr="00763CEB">
        <w:trPr>
          <w:trHeight w:val="260"/>
        </w:trPr>
        <w:tc>
          <w:tcPr>
            <w:tcW w:w="946" w:type="dxa"/>
            <w:tcBorders>
              <w:top w:val="nil"/>
              <w:left w:val="single" w:sz="4" w:space="0" w:color="auto"/>
              <w:bottom w:val="single" w:sz="4" w:space="0" w:color="auto"/>
              <w:right w:val="single" w:sz="4" w:space="0" w:color="auto"/>
            </w:tcBorders>
            <w:shd w:val="clear" w:color="auto" w:fill="auto"/>
            <w:vAlign w:val="center"/>
            <w:hideMark/>
          </w:tcPr>
          <w:p w14:paraId="3596595C"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34/35</w:t>
            </w:r>
          </w:p>
        </w:tc>
        <w:tc>
          <w:tcPr>
            <w:tcW w:w="1729" w:type="dxa"/>
            <w:tcBorders>
              <w:top w:val="nil"/>
              <w:left w:val="nil"/>
              <w:bottom w:val="single" w:sz="4" w:space="0" w:color="auto"/>
              <w:right w:val="single" w:sz="4" w:space="0" w:color="auto"/>
            </w:tcBorders>
            <w:shd w:val="clear" w:color="auto" w:fill="auto"/>
            <w:noWrap/>
            <w:vAlign w:val="center"/>
            <w:hideMark/>
          </w:tcPr>
          <w:p w14:paraId="63EEF1E4" w14:textId="3B6E8E97" w:rsidR="00991C82" w:rsidRPr="00991C82" w:rsidRDefault="00991C82" w:rsidP="00991C82">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60C29F01"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4,810</w:t>
            </w:r>
          </w:p>
        </w:tc>
        <w:tc>
          <w:tcPr>
            <w:tcW w:w="2126" w:type="dxa"/>
            <w:tcBorders>
              <w:top w:val="nil"/>
              <w:left w:val="nil"/>
              <w:bottom w:val="single" w:sz="4" w:space="0" w:color="auto"/>
              <w:right w:val="single" w:sz="4" w:space="0" w:color="auto"/>
            </w:tcBorders>
            <w:shd w:val="clear" w:color="auto" w:fill="auto"/>
            <w:vAlign w:val="center"/>
            <w:hideMark/>
          </w:tcPr>
          <w:p w14:paraId="255AC7C6"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4,906</w:t>
            </w:r>
          </w:p>
        </w:tc>
        <w:tc>
          <w:tcPr>
            <w:tcW w:w="1062" w:type="dxa"/>
            <w:tcBorders>
              <w:top w:val="nil"/>
              <w:left w:val="nil"/>
              <w:bottom w:val="single" w:sz="4" w:space="0" w:color="auto"/>
              <w:right w:val="single" w:sz="4" w:space="0" w:color="auto"/>
            </w:tcBorders>
            <w:shd w:val="clear" w:color="auto" w:fill="auto"/>
            <w:vAlign w:val="center"/>
            <w:hideMark/>
          </w:tcPr>
          <w:p w14:paraId="26AECBAD"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5,460</w:t>
            </w:r>
          </w:p>
        </w:tc>
        <w:tc>
          <w:tcPr>
            <w:tcW w:w="1929" w:type="dxa"/>
            <w:tcBorders>
              <w:top w:val="nil"/>
              <w:left w:val="nil"/>
              <w:bottom w:val="single" w:sz="4" w:space="0" w:color="auto"/>
              <w:right w:val="single" w:sz="4" w:space="0" w:color="auto"/>
            </w:tcBorders>
            <w:shd w:val="clear" w:color="auto" w:fill="auto"/>
            <w:vAlign w:val="center"/>
            <w:hideMark/>
          </w:tcPr>
          <w:p w14:paraId="1AC87009"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650</w:t>
            </w:r>
          </w:p>
        </w:tc>
        <w:tc>
          <w:tcPr>
            <w:tcW w:w="2126" w:type="dxa"/>
            <w:tcBorders>
              <w:top w:val="nil"/>
              <w:left w:val="nil"/>
              <w:bottom w:val="single" w:sz="4" w:space="0" w:color="auto"/>
              <w:right w:val="single" w:sz="4" w:space="0" w:color="auto"/>
            </w:tcBorders>
            <w:shd w:val="clear" w:color="auto" w:fill="auto"/>
            <w:vAlign w:val="center"/>
            <w:hideMark/>
          </w:tcPr>
          <w:p w14:paraId="167EC7FD"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554</w:t>
            </w:r>
          </w:p>
        </w:tc>
      </w:tr>
      <w:tr w:rsidR="008306B6" w:rsidRPr="00991C82" w14:paraId="0D971F25" w14:textId="77777777" w:rsidTr="00763CEB">
        <w:trPr>
          <w:trHeight w:val="260"/>
        </w:trPr>
        <w:tc>
          <w:tcPr>
            <w:tcW w:w="946" w:type="dxa"/>
            <w:tcBorders>
              <w:top w:val="nil"/>
              <w:left w:val="single" w:sz="4" w:space="0" w:color="auto"/>
              <w:bottom w:val="single" w:sz="4" w:space="0" w:color="auto"/>
              <w:right w:val="single" w:sz="4" w:space="0" w:color="auto"/>
            </w:tcBorders>
            <w:shd w:val="clear" w:color="auto" w:fill="auto"/>
            <w:vAlign w:val="center"/>
            <w:hideMark/>
          </w:tcPr>
          <w:p w14:paraId="3B72CD70"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35/36</w:t>
            </w:r>
          </w:p>
        </w:tc>
        <w:tc>
          <w:tcPr>
            <w:tcW w:w="1729" w:type="dxa"/>
            <w:tcBorders>
              <w:top w:val="nil"/>
              <w:left w:val="nil"/>
              <w:bottom w:val="single" w:sz="4" w:space="0" w:color="auto"/>
              <w:right w:val="single" w:sz="4" w:space="0" w:color="auto"/>
            </w:tcBorders>
            <w:shd w:val="clear" w:color="auto" w:fill="auto"/>
            <w:noWrap/>
            <w:vAlign w:val="center"/>
            <w:hideMark/>
          </w:tcPr>
          <w:p w14:paraId="3E4021BF" w14:textId="1B60FD84" w:rsidR="00991C82" w:rsidRPr="00991C82" w:rsidRDefault="00991C82" w:rsidP="00991C82">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3D5B70FB"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4,822</w:t>
            </w:r>
          </w:p>
        </w:tc>
        <w:tc>
          <w:tcPr>
            <w:tcW w:w="2126" w:type="dxa"/>
            <w:tcBorders>
              <w:top w:val="nil"/>
              <w:left w:val="nil"/>
              <w:bottom w:val="single" w:sz="4" w:space="0" w:color="auto"/>
              <w:right w:val="single" w:sz="4" w:space="0" w:color="auto"/>
            </w:tcBorders>
            <w:shd w:val="clear" w:color="auto" w:fill="auto"/>
            <w:vAlign w:val="center"/>
            <w:hideMark/>
          </w:tcPr>
          <w:p w14:paraId="780A29CB"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4,918</w:t>
            </w:r>
          </w:p>
        </w:tc>
        <w:tc>
          <w:tcPr>
            <w:tcW w:w="1062" w:type="dxa"/>
            <w:tcBorders>
              <w:top w:val="nil"/>
              <w:left w:val="nil"/>
              <w:bottom w:val="single" w:sz="4" w:space="0" w:color="auto"/>
              <w:right w:val="single" w:sz="4" w:space="0" w:color="auto"/>
            </w:tcBorders>
            <w:shd w:val="clear" w:color="auto" w:fill="auto"/>
            <w:vAlign w:val="center"/>
            <w:hideMark/>
          </w:tcPr>
          <w:p w14:paraId="38F23E11"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5,460</w:t>
            </w:r>
          </w:p>
        </w:tc>
        <w:tc>
          <w:tcPr>
            <w:tcW w:w="1929" w:type="dxa"/>
            <w:tcBorders>
              <w:top w:val="nil"/>
              <w:left w:val="nil"/>
              <w:bottom w:val="single" w:sz="4" w:space="0" w:color="auto"/>
              <w:right w:val="single" w:sz="4" w:space="0" w:color="auto"/>
            </w:tcBorders>
            <w:shd w:val="clear" w:color="auto" w:fill="auto"/>
            <w:vAlign w:val="center"/>
            <w:hideMark/>
          </w:tcPr>
          <w:p w14:paraId="4043EC9D"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638</w:t>
            </w:r>
          </w:p>
        </w:tc>
        <w:tc>
          <w:tcPr>
            <w:tcW w:w="2126" w:type="dxa"/>
            <w:tcBorders>
              <w:top w:val="nil"/>
              <w:left w:val="nil"/>
              <w:bottom w:val="single" w:sz="4" w:space="0" w:color="auto"/>
              <w:right w:val="single" w:sz="4" w:space="0" w:color="auto"/>
            </w:tcBorders>
            <w:shd w:val="clear" w:color="auto" w:fill="auto"/>
            <w:vAlign w:val="center"/>
            <w:hideMark/>
          </w:tcPr>
          <w:p w14:paraId="08D92618" w14:textId="77777777" w:rsidR="00991C82" w:rsidRPr="00991C82" w:rsidRDefault="00991C82" w:rsidP="00991C82">
            <w:pPr>
              <w:spacing w:after="0" w:line="240" w:lineRule="auto"/>
              <w:jc w:val="center"/>
              <w:rPr>
                <w:rFonts w:eastAsia="Times New Roman"/>
                <w:b/>
                <w:bCs/>
                <w:sz w:val="20"/>
                <w:szCs w:val="20"/>
                <w:lang w:eastAsia="en-GB"/>
              </w:rPr>
            </w:pPr>
            <w:r w:rsidRPr="00991C82">
              <w:rPr>
                <w:rFonts w:eastAsia="Times New Roman"/>
                <w:b/>
                <w:bCs/>
                <w:sz w:val="20"/>
                <w:szCs w:val="20"/>
                <w:lang w:eastAsia="en-GB"/>
              </w:rPr>
              <w:t>542</w:t>
            </w:r>
          </w:p>
        </w:tc>
      </w:tr>
    </w:tbl>
    <w:p w14:paraId="05140711" w14:textId="77777777" w:rsidR="00E875A8" w:rsidRDefault="00E875A8" w:rsidP="00E875A8">
      <w:pPr>
        <w:spacing w:after="0" w:line="240" w:lineRule="auto"/>
        <w:rPr>
          <w:sz w:val="20"/>
          <w:szCs w:val="20"/>
        </w:rPr>
      </w:pPr>
      <w:r>
        <w:rPr>
          <w:sz w:val="20"/>
          <w:szCs w:val="20"/>
        </w:rPr>
        <w:t>Source: SRP_borough_Spring2023_3_1_BPO202110-year</w:t>
      </w:r>
      <w:r>
        <w:rPr>
          <w:sz w:val="20"/>
          <w:szCs w:val="20"/>
        </w:rPr>
        <w:softHyphen/>
        <w:t>_constrained_1805230626</w:t>
      </w:r>
    </w:p>
    <w:p w14:paraId="2138007C" w14:textId="5A26E12F" w:rsidR="00EF7BE9" w:rsidRDefault="008D0E21" w:rsidP="00F52B53">
      <w:pPr>
        <w:spacing w:after="0" w:line="240" w:lineRule="auto"/>
      </w:pPr>
      <w:r w:rsidRPr="00A66FB6">
        <w:lastRenderedPageBreak/>
        <w:t xml:space="preserve">Table </w:t>
      </w:r>
      <w:r w:rsidR="004D277B">
        <w:t>7</w:t>
      </w:r>
      <w:r w:rsidRPr="00A66FB6">
        <w:t xml:space="preserve"> above shows the actual number on roll and projection figures for the South East Planning Area for Reception to Year 6. The actual number of pupils</w:t>
      </w:r>
      <w:r>
        <w:t xml:space="preserve"> have fluctuated over the last few years, </w:t>
      </w:r>
      <w:r w:rsidRPr="00A66FB6">
        <w:t xml:space="preserve">increasing </w:t>
      </w:r>
      <w:r>
        <w:t>from 5</w:t>
      </w:r>
      <w:r w:rsidRPr="00A66FB6">
        <w:t>,1</w:t>
      </w:r>
      <w:r>
        <w:t>15</w:t>
      </w:r>
      <w:r w:rsidRPr="00A66FB6">
        <w:t xml:space="preserve"> in 202</w:t>
      </w:r>
      <w:r>
        <w:t>1</w:t>
      </w:r>
      <w:r w:rsidRPr="00A66FB6">
        <w:t>/2</w:t>
      </w:r>
      <w:r>
        <w:t>2 to 5,202 in 2022/23</w:t>
      </w:r>
      <w:r w:rsidRPr="00A66FB6">
        <w:t xml:space="preserve">.  The projections for this area drop from </w:t>
      </w:r>
      <w:r>
        <w:t>5</w:t>
      </w:r>
      <w:r w:rsidRPr="00A66FB6">
        <w:t>,</w:t>
      </w:r>
      <w:r w:rsidR="00420DE2">
        <w:t>2</w:t>
      </w:r>
      <w:r w:rsidRPr="00A66FB6">
        <w:t>1</w:t>
      </w:r>
      <w:r w:rsidR="00420DE2">
        <w:t>2</w:t>
      </w:r>
      <w:r w:rsidRPr="00A66FB6">
        <w:t xml:space="preserve"> (Baseline) and </w:t>
      </w:r>
      <w:r>
        <w:t>5,3</w:t>
      </w:r>
      <w:r w:rsidR="00420DE2">
        <w:t>16</w:t>
      </w:r>
      <w:r w:rsidRPr="00A66FB6">
        <w:t xml:space="preserve"> (+2%) in 202</w:t>
      </w:r>
      <w:r w:rsidR="00420DE2">
        <w:t>3</w:t>
      </w:r>
      <w:r w:rsidRPr="00A66FB6">
        <w:t>/2</w:t>
      </w:r>
      <w:r w:rsidR="00420DE2">
        <w:t>4</w:t>
      </w:r>
      <w:r w:rsidRPr="00A66FB6">
        <w:t xml:space="preserve"> and </w:t>
      </w:r>
      <w:r>
        <w:t>drop to 4,</w:t>
      </w:r>
      <w:r w:rsidR="00420DE2">
        <w:t>822</w:t>
      </w:r>
      <w:r>
        <w:t xml:space="preserve"> </w:t>
      </w:r>
      <w:r w:rsidRPr="00A66FB6">
        <w:t xml:space="preserve">(Baseline) and </w:t>
      </w:r>
      <w:r>
        <w:t>4,</w:t>
      </w:r>
      <w:r w:rsidR="00420DE2">
        <w:t>91</w:t>
      </w:r>
      <w:r>
        <w:t>8</w:t>
      </w:r>
      <w:r w:rsidRPr="00A66FB6">
        <w:t xml:space="preserve"> (+2%) in 20</w:t>
      </w:r>
      <w:r>
        <w:t>3</w:t>
      </w:r>
      <w:r w:rsidR="00420DE2">
        <w:t>5</w:t>
      </w:r>
      <w:r w:rsidRPr="00A66FB6">
        <w:t>/</w:t>
      </w:r>
      <w:r>
        <w:t>3</w:t>
      </w:r>
      <w:r w:rsidR="00420DE2">
        <w:t>6</w:t>
      </w:r>
      <w:r w:rsidRPr="00A66FB6">
        <w:t>.  There is a surplus of places in this planning area for the entire period covered.</w:t>
      </w:r>
    </w:p>
    <w:p w14:paraId="323DDDA5" w14:textId="77777777" w:rsidR="00847E72" w:rsidRDefault="00847E72" w:rsidP="00F52B53">
      <w:pPr>
        <w:spacing w:after="0" w:line="240" w:lineRule="auto"/>
        <w:rPr>
          <w:highlight w:val="red"/>
        </w:rPr>
      </w:pPr>
    </w:p>
    <w:p w14:paraId="665F1549" w14:textId="4574DB85" w:rsidR="00F52B53" w:rsidRDefault="00F52B53" w:rsidP="00F52B53">
      <w:pPr>
        <w:spacing w:after="0" w:line="240" w:lineRule="auto"/>
      </w:pPr>
      <w:r w:rsidRPr="004D277B">
        <w:t xml:space="preserve">Table </w:t>
      </w:r>
      <w:r w:rsidR="00100783">
        <w:t>11</w:t>
      </w:r>
      <w:r>
        <w:t>: Reception Projections for the South East Planning Area</w:t>
      </w:r>
    </w:p>
    <w:tbl>
      <w:tblPr>
        <w:tblW w:w="13603" w:type="dxa"/>
        <w:tblLook w:val="04A0" w:firstRow="1" w:lastRow="0" w:firstColumn="1" w:lastColumn="0" w:noHBand="0" w:noVBand="1"/>
      </w:tblPr>
      <w:tblGrid>
        <w:gridCol w:w="883"/>
        <w:gridCol w:w="1664"/>
        <w:gridCol w:w="1546"/>
        <w:gridCol w:w="1408"/>
        <w:gridCol w:w="1183"/>
        <w:gridCol w:w="1533"/>
        <w:gridCol w:w="1276"/>
        <w:gridCol w:w="2268"/>
        <w:gridCol w:w="1842"/>
      </w:tblGrid>
      <w:tr w:rsidR="00A825D6" w:rsidRPr="00A825D6" w14:paraId="338BD7F8" w14:textId="77777777" w:rsidTr="00E373A5">
        <w:trPr>
          <w:trHeight w:val="255"/>
        </w:trPr>
        <w:tc>
          <w:tcPr>
            <w:tcW w:w="13603"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4E1FC315" w14:textId="77777777" w:rsidR="00A825D6" w:rsidRPr="00A825D6" w:rsidRDefault="00A825D6" w:rsidP="00A825D6">
            <w:pPr>
              <w:spacing w:after="0" w:line="240" w:lineRule="auto"/>
              <w:rPr>
                <w:rFonts w:eastAsia="Times New Roman"/>
                <w:b/>
                <w:bCs/>
                <w:sz w:val="20"/>
                <w:szCs w:val="20"/>
                <w:lang w:eastAsia="en-GB"/>
              </w:rPr>
            </w:pPr>
            <w:r w:rsidRPr="00A825D6">
              <w:rPr>
                <w:rFonts w:eastAsia="Times New Roman"/>
                <w:b/>
                <w:bCs/>
                <w:sz w:val="20"/>
                <w:szCs w:val="20"/>
                <w:lang w:eastAsia="en-GB"/>
              </w:rPr>
              <w:t>Primary Planning Area 3 - South East (Community Schools only) - Year Reception</w:t>
            </w:r>
          </w:p>
        </w:tc>
      </w:tr>
      <w:tr w:rsidR="00E373A5" w:rsidRPr="00A825D6" w14:paraId="09AC619D" w14:textId="77777777" w:rsidTr="00E373A5">
        <w:trPr>
          <w:trHeight w:val="1007"/>
        </w:trPr>
        <w:tc>
          <w:tcPr>
            <w:tcW w:w="883" w:type="dxa"/>
            <w:tcBorders>
              <w:top w:val="nil"/>
              <w:left w:val="single" w:sz="4" w:space="0" w:color="auto"/>
              <w:bottom w:val="nil"/>
              <w:right w:val="single" w:sz="4" w:space="0" w:color="auto"/>
            </w:tcBorders>
            <w:shd w:val="clear" w:color="auto" w:fill="auto"/>
            <w:vAlign w:val="center"/>
            <w:hideMark/>
          </w:tcPr>
          <w:p w14:paraId="3E54700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School Year</w:t>
            </w:r>
          </w:p>
        </w:tc>
        <w:tc>
          <w:tcPr>
            <w:tcW w:w="1664" w:type="dxa"/>
            <w:tcBorders>
              <w:top w:val="nil"/>
              <w:left w:val="nil"/>
              <w:bottom w:val="nil"/>
              <w:right w:val="single" w:sz="4" w:space="0" w:color="auto"/>
            </w:tcBorders>
            <w:shd w:val="clear" w:color="auto" w:fill="auto"/>
            <w:vAlign w:val="center"/>
            <w:hideMark/>
          </w:tcPr>
          <w:p w14:paraId="4859820C"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January actual number on roll</w:t>
            </w:r>
          </w:p>
        </w:tc>
        <w:tc>
          <w:tcPr>
            <w:tcW w:w="1546" w:type="dxa"/>
            <w:tcBorders>
              <w:top w:val="nil"/>
              <w:left w:val="nil"/>
              <w:bottom w:val="single" w:sz="4" w:space="0" w:color="auto"/>
              <w:right w:val="single" w:sz="4" w:space="0" w:color="auto"/>
            </w:tcBorders>
            <w:shd w:val="clear" w:color="auto" w:fill="auto"/>
            <w:vAlign w:val="center"/>
            <w:hideMark/>
          </w:tcPr>
          <w:p w14:paraId="2CDEDC3B"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Projected demand GLA (Baseline)</w:t>
            </w:r>
          </w:p>
        </w:tc>
        <w:tc>
          <w:tcPr>
            <w:tcW w:w="1408" w:type="dxa"/>
            <w:tcBorders>
              <w:top w:val="nil"/>
              <w:left w:val="nil"/>
              <w:bottom w:val="single" w:sz="4" w:space="0" w:color="auto"/>
              <w:right w:val="single" w:sz="4" w:space="0" w:color="auto"/>
            </w:tcBorders>
            <w:shd w:val="clear" w:color="auto" w:fill="auto"/>
            <w:vAlign w:val="center"/>
            <w:hideMark/>
          </w:tcPr>
          <w:p w14:paraId="7CB37D0D"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Projected demand GLA (+2%)</w:t>
            </w:r>
          </w:p>
        </w:tc>
        <w:tc>
          <w:tcPr>
            <w:tcW w:w="1183" w:type="dxa"/>
            <w:tcBorders>
              <w:top w:val="nil"/>
              <w:left w:val="nil"/>
              <w:bottom w:val="nil"/>
              <w:right w:val="single" w:sz="4" w:space="0" w:color="auto"/>
            </w:tcBorders>
            <w:shd w:val="clear" w:color="auto" w:fill="auto"/>
            <w:vAlign w:val="center"/>
            <w:hideMark/>
          </w:tcPr>
          <w:p w14:paraId="0CD14FB7"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xml:space="preserve">Reception Places available </w:t>
            </w:r>
          </w:p>
        </w:tc>
        <w:tc>
          <w:tcPr>
            <w:tcW w:w="1533" w:type="dxa"/>
            <w:tcBorders>
              <w:top w:val="nil"/>
              <w:left w:val="nil"/>
              <w:bottom w:val="nil"/>
              <w:right w:val="single" w:sz="4" w:space="0" w:color="auto"/>
            </w:tcBorders>
            <w:shd w:val="clear" w:color="auto" w:fill="auto"/>
            <w:vAlign w:val="center"/>
            <w:hideMark/>
          </w:tcPr>
          <w:p w14:paraId="54EBD9D9"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Calculated FE - baseline</w:t>
            </w:r>
          </w:p>
        </w:tc>
        <w:tc>
          <w:tcPr>
            <w:tcW w:w="1276" w:type="dxa"/>
            <w:tcBorders>
              <w:top w:val="nil"/>
              <w:left w:val="nil"/>
              <w:bottom w:val="single" w:sz="4" w:space="0" w:color="auto"/>
              <w:right w:val="single" w:sz="4" w:space="0" w:color="auto"/>
            </w:tcBorders>
            <w:shd w:val="clear" w:color="auto" w:fill="auto"/>
            <w:vAlign w:val="center"/>
            <w:hideMark/>
          </w:tcPr>
          <w:p w14:paraId="771146C6"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Calculated FE +2%</w:t>
            </w:r>
          </w:p>
        </w:tc>
        <w:tc>
          <w:tcPr>
            <w:tcW w:w="2268" w:type="dxa"/>
            <w:tcBorders>
              <w:top w:val="nil"/>
              <w:left w:val="nil"/>
              <w:bottom w:val="single" w:sz="4" w:space="0" w:color="auto"/>
              <w:right w:val="single" w:sz="4" w:space="0" w:color="auto"/>
            </w:tcBorders>
            <w:shd w:val="clear" w:color="auto" w:fill="auto"/>
            <w:vAlign w:val="center"/>
            <w:hideMark/>
          </w:tcPr>
          <w:p w14:paraId="6CD51E2D"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xml:space="preserve">Proposed Additional FE required </w:t>
            </w:r>
            <w:r w:rsidRPr="00A825D6">
              <w:rPr>
                <w:rFonts w:eastAsia="Times New Roman"/>
                <w:b/>
                <w:bCs/>
                <w:sz w:val="20"/>
                <w:szCs w:val="20"/>
                <w:lang w:eastAsia="en-GB"/>
              </w:rPr>
              <w:br/>
              <w:t>Baseline &amp; +2%</w:t>
            </w:r>
          </w:p>
        </w:tc>
        <w:tc>
          <w:tcPr>
            <w:tcW w:w="1842" w:type="dxa"/>
            <w:tcBorders>
              <w:top w:val="nil"/>
              <w:left w:val="nil"/>
              <w:bottom w:val="nil"/>
              <w:right w:val="single" w:sz="4" w:space="0" w:color="auto"/>
            </w:tcBorders>
            <w:shd w:val="clear" w:color="auto" w:fill="auto"/>
            <w:vAlign w:val="center"/>
            <w:hideMark/>
          </w:tcPr>
          <w:p w14:paraId="46F3951D"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Total Reception Places Proposed - baseline &amp; +2%</w:t>
            </w:r>
          </w:p>
        </w:tc>
      </w:tr>
      <w:tr w:rsidR="00E373A5" w:rsidRPr="00A825D6" w14:paraId="2091AC61" w14:textId="77777777" w:rsidTr="00E373A5">
        <w:trPr>
          <w:trHeight w:val="260"/>
        </w:trPr>
        <w:tc>
          <w:tcPr>
            <w:tcW w:w="883"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352982FA"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15/16</w:t>
            </w:r>
          </w:p>
        </w:tc>
        <w:tc>
          <w:tcPr>
            <w:tcW w:w="1664" w:type="dxa"/>
            <w:tcBorders>
              <w:top w:val="single" w:sz="4" w:space="0" w:color="auto"/>
              <w:left w:val="nil"/>
              <w:bottom w:val="single" w:sz="4" w:space="0" w:color="auto"/>
              <w:right w:val="single" w:sz="4" w:space="0" w:color="auto"/>
            </w:tcBorders>
            <w:shd w:val="clear" w:color="000000" w:fill="99CCFF"/>
            <w:noWrap/>
            <w:vAlign w:val="bottom"/>
            <w:hideMark/>
          </w:tcPr>
          <w:p w14:paraId="14927A7A"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762</w:t>
            </w:r>
          </w:p>
        </w:tc>
        <w:tc>
          <w:tcPr>
            <w:tcW w:w="1546" w:type="dxa"/>
            <w:tcBorders>
              <w:top w:val="nil"/>
              <w:left w:val="nil"/>
              <w:bottom w:val="single" w:sz="4" w:space="0" w:color="auto"/>
              <w:right w:val="single" w:sz="4" w:space="0" w:color="auto"/>
            </w:tcBorders>
            <w:shd w:val="clear" w:color="000000" w:fill="99CCFF"/>
            <w:vAlign w:val="center"/>
            <w:hideMark/>
          </w:tcPr>
          <w:p w14:paraId="5271630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408" w:type="dxa"/>
            <w:tcBorders>
              <w:top w:val="nil"/>
              <w:left w:val="nil"/>
              <w:bottom w:val="single" w:sz="4" w:space="0" w:color="auto"/>
              <w:right w:val="single" w:sz="4" w:space="0" w:color="auto"/>
            </w:tcBorders>
            <w:shd w:val="clear" w:color="000000" w:fill="99CCFF"/>
            <w:vAlign w:val="center"/>
            <w:hideMark/>
          </w:tcPr>
          <w:p w14:paraId="62EFD82E"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183" w:type="dxa"/>
            <w:tcBorders>
              <w:top w:val="single" w:sz="4" w:space="0" w:color="auto"/>
              <w:left w:val="nil"/>
              <w:bottom w:val="single" w:sz="4" w:space="0" w:color="auto"/>
              <w:right w:val="single" w:sz="4" w:space="0" w:color="auto"/>
            </w:tcBorders>
            <w:shd w:val="clear" w:color="000000" w:fill="99CCFF"/>
            <w:hideMark/>
          </w:tcPr>
          <w:p w14:paraId="26454D1B"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33" w:type="dxa"/>
            <w:tcBorders>
              <w:top w:val="single" w:sz="4" w:space="0" w:color="auto"/>
              <w:left w:val="nil"/>
              <w:bottom w:val="single" w:sz="4" w:space="0" w:color="auto"/>
              <w:right w:val="single" w:sz="4" w:space="0" w:color="auto"/>
            </w:tcBorders>
            <w:shd w:val="clear" w:color="000000" w:fill="99CCFF"/>
            <w:hideMark/>
          </w:tcPr>
          <w:p w14:paraId="4BABC9F8"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276" w:type="dxa"/>
            <w:tcBorders>
              <w:top w:val="nil"/>
              <w:left w:val="nil"/>
              <w:bottom w:val="single" w:sz="4" w:space="0" w:color="auto"/>
              <w:right w:val="single" w:sz="4" w:space="0" w:color="auto"/>
            </w:tcBorders>
            <w:shd w:val="clear" w:color="000000" w:fill="99CCFF"/>
            <w:noWrap/>
            <w:vAlign w:val="bottom"/>
            <w:hideMark/>
          </w:tcPr>
          <w:p w14:paraId="186FFBAC"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2268" w:type="dxa"/>
            <w:tcBorders>
              <w:top w:val="nil"/>
              <w:left w:val="nil"/>
              <w:bottom w:val="single" w:sz="4" w:space="0" w:color="auto"/>
              <w:right w:val="single" w:sz="4" w:space="0" w:color="auto"/>
            </w:tcBorders>
            <w:shd w:val="clear" w:color="000000" w:fill="99CCFF"/>
            <w:noWrap/>
            <w:vAlign w:val="bottom"/>
            <w:hideMark/>
          </w:tcPr>
          <w:p w14:paraId="1B16C164"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842" w:type="dxa"/>
            <w:tcBorders>
              <w:top w:val="single" w:sz="4" w:space="0" w:color="auto"/>
              <w:left w:val="nil"/>
              <w:bottom w:val="single" w:sz="4" w:space="0" w:color="auto"/>
              <w:right w:val="single" w:sz="4" w:space="0" w:color="auto"/>
            </w:tcBorders>
            <w:shd w:val="clear" w:color="000000" w:fill="99CCFF"/>
            <w:noWrap/>
            <w:vAlign w:val="bottom"/>
            <w:hideMark/>
          </w:tcPr>
          <w:p w14:paraId="5305CCE1"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r>
      <w:tr w:rsidR="00E373A5" w:rsidRPr="00A825D6" w14:paraId="68D16870" w14:textId="77777777" w:rsidTr="00E373A5">
        <w:trPr>
          <w:trHeight w:val="260"/>
        </w:trPr>
        <w:tc>
          <w:tcPr>
            <w:tcW w:w="883" w:type="dxa"/>
            <w:tcBorders>
              <w:top w:val="nil"/>
              <w:left w:val="single" w:sz="4" w:space="0" w:color="auto"/>
              <w:bottom w:val="single" w:sz="4" w:space="0" w:color="auto"/>
              <w:right w:val="single" w:sz="4" w:space="0" w:color="auto"/>
            </w:tcBorders>
            <w:shd w:val="clear" w:color="000000" w:fill="99CCFF"/>
            <w:vAlign w:val="bottom"/>
            <w:hideMark/>
          </w:tcPr>
          <w:p w14:paraId="0F8EDA83"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16/17</w:t>
            </w:r>
          </w:p>
        </w:tc>
        <w:tc>
          <w:tcPr>
            <w:tcW w:w="1664" w:type="dxa"/>
            <w:tcBorders>
              <w:top w:val="nil"/>
              <w:left w:val="nil"/>
              <w:bottom w:val="single" w:sz="4" w:space="0" w:color="auto"/>
              <w:right w:val="single" w:sz="4" w:space="0" w:color="auto"/>
            </w:tcBorders>
            <w:shd w:val="clear" w:color="000000" w:fill="99CCFF"/>
            <w:vAlign w:val="center"/>
            <w:hideMark/>
          </w:tcPr>
          <w:p w14:paraId="76617BD3"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775</w:t>
            </w:r>
          </w:p>
        </w:tc>
        <w:tc>
          <w:tcPr>
            <w:tcW w:w="1546" w:type="dxa"/>
            <w:tcBorders>
              <w:top w:val="nil"/>
              <w:left w:val="nil"/>
              <w:bottom w:val="single" w:sz="4" w:space="0" w:color="auto"/>
              <w:right w:val="single" w:sz="4" w:space="0" w:color="auto"/>
            </w:tcBorders>
            <w:shd w:val="clear" w:color="000000" w:fill="99CCFF"/>
            <w:vAlign w:val="center"/>
            <w:hideMark/>
          </w:tcPr>
          <w:p w14:paraId="14D83C4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408" w:type="dxa"/>
            <w:tcBorders>
              <w:top w:val="nil"/>
              <w:left w:val="nil"/>
              <w:bottom w:val="single" w:sz="4" w:space="0" w:color="auto"/>
              <w:right w:val="single" w:sz="4" w:space="0" w:color="auto"/>
            </w:tcBorders>
            <w:shd w:val="clear" w:color="000000" w:fill="99CCFF"/>
            <w:vAlign w:val="center"/>
            <w:hideMark/>
          </w:tcPr>
          <w:p w14:paraId="468C1A9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183" w:type="dxa"/>
            <w:tcBorders>
              <w:top w:val="nil"/>
              <w:left w:val="nil"/>
              <w:bottom w:val="single" w:sz="4" w:space="0" w:color="auto"/>
              <w:right w:val="single" w:sz="4" w:space="0" w:color="auto"/>
            </w:tcBorders>
            <w:shd w:val="clear" w:color="000000" w:fill="99CCFF"/>
            <w:hideMark/>
          </w:tcPr>
          <w:p w14:paraId="07E62885"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33" w:type="dxa"/>
            <w:tcBorders>
              <w:top w:val="nil"/>
              <w:left w:val="nil"/>
              <w:bottom w:val="single" w:sz="4" w:space="0" w:color="auto"/>
              <w:right w:val="single" w:sz="4" w:space="0" w:color="auto"/>
            </w:tcBorders>
            <w:shd w:val="clear" w:color="000000" w:fill="99CCFF"/>
            <w:hideMark/>
          </w:tcPr>
          <w:p w14:paraId="23AD393B"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276" w:type="dxa"/>
            <w:tcBorders>
              <w:top w:val="nil"/>
              <w:left w:val="nil"/>
              <w:bottom w:val="single" w:sz="4" w:space="0" w:color="auto"/>
              <w:right w:val="single" w:sz="4" w:space="0" w:color="auto"/>
            </w:tcBorders>
            <w:shd w:val="clear" w:color="000000" w:fill="99CCFF"/>
            <w:noWrap/>
            <w:vAlign w:val="bottom"/>
            <w:hideMark/>
          </w:tcPr>
          <w:p w14:paraId="477947C7"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2268" w:type="dxa"/>
            <w:tcBorders>
              <w:top w:val="nil"/>
              <w:left w:val="nil"/>
              <w:bottom w:val="single" w:sz="4" w:space="0" w:color="auto"/>
              <w:right w:val="single" w:sz="4" w:space="0" w:color="auto"/>
            </w:tcBorders>
            <w:shd w:val="clear" w:color="000000" w:fill="99CCFF"/>
            <w:noWrap/>
            <w:vAlign w:val="bottom"/>
            <w:hideMark/>
          </w:tcPr>
          <w:p w14:paraId="12C371BE"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842" w:type="dxa"/>
            <w:tcBorders>
              <w:top w:val="nil"/>
              <w:left w:val="nil"/>
              <w:bottom w:val="single" w:sz="4" w:space="0" w:color="auto"/>
              <w:right w:val="single" w:sz="4" w:space="0" w:color="auto"/>
            </w:tcBorders>
            <w:shd w:val="clear" w:color="000000" w:fill="99CCFF"/>
            <w:noWrap/>
            <w:vAlign w:val="bottom"/>
            <w:hideMark/>
          </w:tcPr>
          <w:p w14:paraId="6EEF2E55"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r>
      <w:tr w:rsidR="00E373A5" w:rsidRPr="00A825D6" w14:paraId="786D60F0" w14:textId="77777777" w:rsidTr="00E373A5">
        <w:trPr>
          <w:trHeight w:val="260"/>
        </w:trPr>
        <w:tc>
          <w:tcPr>
            <w:tcW w:w="883" w:type="dxa"/>
            <w:tcBorders>
              <w:top w:val="nil"/>
              <w:left w:val="single" w:sz="4" w:space="0" w:color="auto"/>
              <w:bottom w:val="single" w:sz="4" w:space="0" w:color="auto"/>
              <w:right w:val="single" w:sz="4" w:space="0" w:color="auto"/>
            </w:tcBorders>
            <w:shd w:val="clear" w:color="000000" w:fill="99CCFF"/>
            <w:vAlign w:val="bottom"/>
            <w:hideMark/>
          </w:tcPr>
          <w:p w14:paraId="44A090BD"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17/18</w:t>
            </w:r>
          </w:p>
        </w:tc>
        <w:tc>
          <w:tcPr>
            <w:tcW w:w="1664" w:type="dxa"/>
            <w:tcBorders>
              <w:top w:val="nil"/>
              <w:left w:val="nil"/>
              <w:bottom w:val="single" w:sz="4" w:space="0" w:color="auto"/>
              <w:right w:val="single" w:sz="4" w:space="0" w:color="auto"/>
            </w:tcBorders>
            <w:shd w:val="clear" w:color="000000" w:fill="99CCFF"/>
            <w:vAlign w:val="center"/>
            <w:hideMark/>
          </w:tcPr>
          <w:p w14:paraId="5EDD8CC2"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801</w:t>
            </w:r>
          </w:p>
        </w:tc>
        <w:tc>
          <w:tcPr>
            <w:tcW w:w="1546" w:type="dxa"/>
            <w:tcBorders>
              <w:top w:val="nil"/>
              <w:left w:val="nil"/>
              <w:bottom w:val="single" w:sz="4" w:space="0" w:color="auto"/>
              <w:right w:val="single" w:sz="4" w:space="0" w:color="auto"/>
            </w:tcBorders>
            <w:shd w:val="clear" w:color="000000" w:fill="99CCFF"/>
            <w:vAlign w:val="center"/>
            <w:hideMark/>
          </w:tcPr>
          <w:p w14:paraId="746DD01B"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408" w:type="dxa"/>
            <w:tcBorders>
              <w:top w:val="nil"/>
              <w:left w:val="nil"/>
              <w:bottom w:val="single" w:sz="4" w:space="0" w:color="auto"/>
              <w:right w:val="single" w:sz="4" w:space="0" w:color="auto"/>
            </w:tcBorders>
            <w:shd w:val="clear" w:color="000000" w:fill="99CCFF"/>
            <w:vAlign w:val="center"/>
            <w:hideMark/>
          </w:tcPr>
          <w:p w14:paraId="33D58FA6"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183" w:type="dxa"/>
            <w:tcBorders>
              <w:top w:val="nil"/>
              <w:left w:val="nil"/>
              <w:bottom w:val="single" w:sz="4" w:space="0" w:color="auto"/>
              <w:right w:val="single" w:sz="4" w:space="0" w:color="auto"/>
            </w:tcBorders>
            <w:shd w:val="clear" w:color="000000" w:fill="99CCFF"/>
            <w:hideMark/>
          </w:tcPr>
          <w:p w14:paraId="22F4A641"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33" w:type="dxa"/>
            <w:tcBorders>
              <w:top w:val="nil"/>
              <w:left w:val="nil"/>
              <w:bottom w:val="single" w:sz="4" w:space="0" w:color="auto"/>
              <w:right w:val="single" w:sz="4" w:space="0" w:color="auto"/>
            </w:tcBorders>
            <w:shd w:val="clear" w:color="000000" w:fill="99CCFF"/>
            <w:hideMark/>
          </w:tcPr>
          <w:p w14:paraId="1E9AC203"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276" w:type="dxa"/>
            <w:tcBorders>
              <w:top w:val="nil"/>
              <w:left w:val="nil"/>
              <w:bottom w:val="single" w:sz="4" w:space="0" w:color="auto"/>
              <w:right w:val="single" w:sz="4" w:space="0" w:color="auto"/>
            </w:tcBorders>
            <w:shd w:val="clear" w:color="000000" w:fill="99CCFF"/>
            <w:noWrap/>
            <w:vAlign w:val="bottom"/>
            <w:hideMark/>
          </w:tcPr>
          <w:p w14:paraId="3211C1FC"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2268" w:type="dxa"/>
            <w:tcBorders>
              <w:top w:val="nil"/>
              <w:left w:val="nil"/>
              <w:bottom w:val="single" w:sz="4" w:space="0" w:color="auto"/>
              <w:right w:val="single" w:sz="4" w:space="0" w:color="auto"/>
            </w:tcBorders>
            <w:shd w:val="clear" w:color="000000" w:fill="99CCFF"/>
            <w:noWrap/>
            <w:vAlign w:val="bottom"/>
            <w:hideMark/>
          </w:tcPr>
          <w:p w14:paraId="6E4BB2AA"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842" w:type="dxa"/>
            <w:tcBorders>
              <w:top w:val="nil"/>
              <w:left w:val="nil"/>
              <w:bottom w:val="single" w:sz="4" w:space="0" w:color="auto"/>
              <w:right w:val="single" w:sz="4" w:space="0" w:color="auto"/>
            </w:tcBorders>
            <w:shd w:val="clear" w:color="000000" w:fill="99CCFF"/>
            <w:noWrap/>
            <w:vAlign w:val="bottom"/>
            <w:hideMark/>
          </w:tcPr>
          <w:p w14:paraId="691226F4"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r>
      <w:tr w:rsidR="00E373A5" w:rsidRPr="00A825D6" w14:paraId="486A1167" w14:textId="77777777" w:rsidTr="00E373A5">
        <w:trPr>
          <w:trHeight w:val="260"/>
        </w:trPr>
        <w:tc>
          <w:tcPr>
            <w:tcW w:w="883" w:type="dxa"/>
            <w:tcBorders>
              <w:top w:val="nil"/>
              <w:left w:val="single" w:sz="4" w:space="0" w:color="auto"/>
              <w:bottom w:val="single" w:sz="4" w:space="0" w:color="auto"/>
              <w:right w:val="single" w:sz="4" w:space="0" w:color="auto"/>
            </w:tcBorders>
            <w:shd w:val="clear" w:color="000000" w:fill="99CCFF"/>
            <w:vAlign w:val="bottom"/>
            <w:hideMark/>
          </w:tcPr>
          <w:p w14:paraId="172CD286"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18/19</w:t>
            </w:r>
          </w:p>
        </w:tc>
        <w:tc>
          <w:tcPr>
            <w:tcW w:w="1664" w:type="dxa"/>
            <w:tcBorders>
              <w:top w:val="nil"/>
              <w:left w:val="nil"/>
              <w:bottom w:val="single" w:sz="4" w:space="0" w:color="auto"/>
              <w:right w:val="single" w:sz="4" w:space="0" w:color="auto"/>
            </w:tcBorders>
            <w:shd w:val="clear" w:color="000000" w:fill="99CCFF"/>
            <w:vAlign w:val="center"/>
            <w:hideMark/>
          </w:tcPr>
          <w:p w14:paraId="2D95118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757</w:t>
            </w:r>
          </w:p>
        </w:tc>
        <w:tc>
          <w:tcPr>
            <w:tcW w:w="1546" w:type="dxa"/>
            <w:tcBorders>
              <w:top w:val="nil"/>
              <w:left w:val="nil"/>
              <w:bottom w:val="single" w:sz="4" w:space="0" w:color="auto"/>
              <w:right w:val="single" w:sz="4" w:space="0" w:color="auto"/>
            </w:tcBorders>
            <w:shd w:val="clear" w:color="000000" w:fill="99CCFF"/>
            <w:vAlign w:val="center"/>
            <w:hideMark/>
          </w:tcPr>
          <w:p w14:paraId="4ACF5B3D"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408" w:type="dxa"/>
            <w:tcBorders>
              <w:top w:val="nil"/>
              <w:left w:val="nil"/>
              <w:bottom w:val="single" w:sz="4" w:space="0" w:color="auto"/>
              <w:right w:val="single" w:sz="4" w:space="0" w:color="auto"/>
            </w:tcBorders>
            <w:shd w:val="clear" w:color="000000" w:fill="99CCFF"/>
            <w:vAlign w:val="center"/>
            <w:hideMark/>
          </w:tcPr>
          <w:p w14:paraId="0FEC0728"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183" w:type="dxa"/>
            <w:tcBorders>
              <w:top w:val="nil"/>
              <w:left w:val="nil"/>
              <w:bottom w:val="single" w:sz="4" w:space="0" w:color="auto"/>
              <w:right w:val="single" w:sz="4" w:space="0" w:color="auto"/>
            </w:tcBorders>
            <w:shd w:val="clear" w:color="000000" w:fill="99CCFF"/>
            <w:hideMark/>
          </w:tcPr>
          <w:p w14:paraId="6CDB54C2"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33" w:type="dxa"/>
            <w:tcBorders>
              <w:top w:val="nil"/>
              <w:left w:val="nil"/>
              <w:bottom w:val="single" w:sz="4" w:space="0" w:color="auto"/>
              <w:right w:val="single" w:sz="4" w:space="0" w:color="auto"/>
            </w:tcBorders>
            <w:shd w:val="clear" w:color="000000" w:fill="99CCFF"/>
            <w:vAlign w:val="center"/>
            <w:hideMark/>
          </w:tcPr>
          <w:p w14:paraId="354F7E67"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276" w:type="dxa"/>
            <w:tcBorders>
              <w:top w:val="nil"/>
              <w:left w:val="nil"/>
              <w:bottom w:val="single" w:sz="4" w:space="0" w:color="auto"/>
              <w:right w:val="single" w:sz="4" w:space="0" w:color="auto"/>
            </w:tcBorders>
            <w:shd w:val="clear" w:color="000000" w:fill="99CCFF"/>
            <w:noWrap/>
            <w:vAlign w:val="bottom"/>
            <w:hideMark/>
          </w:tcPr>
          <w:p w14:paraId="45B10CDC"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2268" w:type="dxa"/>
            <w:tcBorders>
              <w:top w:val="nil"/>
              <w:left w:val="nil"/>
              <w:bottom w:val="single" w:sz="4" w:space="0" w:color="auto"/>
              <w:right w:val="single" w:sz="4" w:space="0" w:color="auto"/>
            </w:tcBorders>
            <w:shd w:val="clear" w:color="000000" w:fill="99CCFF"/>
            <w:noWrap/>
            <w:vAlign w:val="bottom"/>
            <w:hideMark/>
          </w:tcPr>
          <w:p w14:paraId="34472CCA"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842" w:type="dxa"/>
            <w:tcBorders>
              <w:top w:val="nil"/>
              <w:left w:val="nil"/>
              <w:bottom w:val="single" w:sz="4" w:space="0" w:color="auto"/>
              <w:right w:val="single" w:sz="4" w:space="0" w:color="auto"/>
            </w:tcBorders>
            <w:shd w:val="clear" w:color="000000" w:fill="99CCFF"/>
            <w:noWrap/>
            <w:vAlign w:val="bottom"/>
            <w:hideMark/>
          </w:tcPr>
          <w:p w14:paraId="298E0532"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r>
      <w:tr w:rsidR="00E373A5" w:rsidRPr="00A825D6" w14:paraId="6BFE8D72" w14:textId="77777777" w:rsidTr="00E373A5">
        <w:trPr>
          <w:trHeight w:val="260"/>
        </w:trPr>
        <w:tc>
          <w:tcPr>
            <w:tcW w:w="883" w:type="dxa"/>
            <w:tcBorders>
              <w:top w:val="nil"/>
              <w:left w:val="single" w:sz="4" w:space="0" w:color="auto"/>
              <w:bottom w:val="single" w:sz="4" w:space="0" w:color="auto"/>
              <w:right w:val="single" w:sz="4" w:space="0" w:color="auto"/>
            </w:tcBorders>
            <w:shd w:val="clear" w:color="000000" w:fill="99CCFF"/>
            <w:vAlign w:val="bottom"/>
            <w:hideMark/>
          </w:tcPr>
          <w:p w14:paraId="282A65C6"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19/20</w:t>
            </w:r>
          </w:p>
        </w:tc>
        <w:tc>
          <w:tcPr>
            <w:tcW w:w="1664" w:type="dxa"/>
            <w:tcBorders>
              <w:top w:val="nil"/>
              <w:left w:val="nil"/>
              <w:bottom w:val="single" w:sz="4" w:space="0" w:color="auto"/>
              <w:right w:val="single" w:sz="4" w:space="0" w:color="auto"/>
            </w:tcBorders>
            <w:shd w:val="clear" w:color="000000" w:fill="99CCFF"/>
            <w:vAlign w:val="center"/>
            <w:hideMark/>
          </w:tcPr>
          <w:p w14:paraId="7D8F3019"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733</w:t>
            </w:r>
          </w:p>
        </w:tc>
        <w:tc>
          <w:tcPr>
            <w:tcW w:w="1546" w:type="dxa"/>
            <w:tcBorders>
              <w:top w:val="nil"/>
              <w:left w:val="nil"/>
              <w:bottom w:val="single" w:sz="4" w:space="0" w:color="auto"/>
              <w:right w:val="single" w:sz="4" w:space="0" w:color="auto"/>
            </w:tcBorders>
            <w:shd w:val="clear" w:color="000000" w:fill="99CCFF"/>
            <w:vAlign w:val="center"/>
            <w:hideMark/>
          </w:tcPr>
          <w:p w14:paraId="793520BF" w14:textId="77777777" w:rsidR="00A825D6" w:rsidRPr="00A825D6" w:rsidRDefault="00A825D6" w:rsidP="00A825D6">
            <w:pPr>
              <w:spacing w:after="0" w:line="240" w:lineRule="auto"/>
              <w:jc w:val="center"/>
              <w:rPr>
                <w:rFonts w:eastAsia="Times New Roman"/>
                <w:b/>
                <w:bCs/>
                <w:i/>
                <w:iCs/>
                <w:sz w:val="20"/>
                <w:szCs w:val="20"/>
                <w:lang w:eastAsia="en-GB"/>
              </w:rPr>
            </w:pPr>
            <w:r w:rsidRPr="00A825D6">
              <w:rPr>
                <w:rFonts w:eastAsia="Times New Roman"/>
                <w:b/>
                <w:bCs/>
                <w:i/>
                <w:iCs/>
                <w:sz w:val="20"/>
                <w:szCs w:val="20"/>
                <w:lang w:eastAsia="en-GB"/>
              </w:rPr>
              <w:t> </w:t>
            </w:r>
          </w:p>
        </w:tc>
        <w:tc>
          <w:tcPr>
            <w:tcW w:w="1408" w:type="dxa"/>
            <w:tcBorders>
              <w:top w:val="nil"/>
              <w:left w:val="nil"/>
              <w:bottom w:val="single" w:sz="4" w:space="0" w:color="auto"/>
              <w:right w:val="single" w:sz="4" w:space="0" w:color="auto"/>
            </w:tcBorders>
            <w:shd w:val="clear" w:color="000000" w:fill="99CCFF"/>
            <w:vAlign w:val="center"/>
            <w:hideMark/>
          </w:tcPr>
          <w:p w14:paraId="06362E5C" w14:textId="77777777" w:rsidR="00A825D6" w:rsidRPr="00A825D6" w:rsidRDefault="00A825D6" w:rsidP="00A825D6">
            <w:pPr>
              <w:spacing w:after="0" w:line="240" w:lineRule="auto"/>
              <w:jc w:val="center"/>
              <w:rPr>
                <w:rFonts w:eastAsia="Times New Roman"/>
                <w:b/>
                <w:bCs/>
                <w:i/>
                <w:iCs/>
                <w:sz w:val="20"/>
                <w:szCs w:val="20"/>
                <w:lang w:eastAsia="en-GB"/>
              </w:rPr>
            </w:pPr>
            <w:r w:rsidRPr="00A825D6">
              <w:rPr>
                <w:rFonts w:eastAsia="Times New Roman"/>
                <w:b/>
                <w:bCs/>
                <w:i/>
                <w:iCs/>
                <w:sz w:val="20"/>
                <w:szCs w:val="20"/>
                <w:lang w:eastAsia="en-GB"/>
              </w:rPr>
              <w:t> </w:t>
            </w:r>
          </w:p>
        </w:tc>
        <w:tc>
          <w:tcPr>
            <w:tcW w:w="1183" w:type="dxa"/>
            <w:tcBorders>
              <w:top w:val="nil"/>
              <w:left w:val="nil"/>
              <w:bottom w:val="single" w:sz="4" w:space="0" w:color="auto"/>
              <w:right w:val="single" w:sz="4" w:space="0" w:color="auto"/>
            </w:tcBorders>
            <w:shd w:val="clear" w:color="000000" w:fill="99CCFF"/>
            <w:hideMark/>
          </w:tcPr>
          <w:p w14:paraId="679D3358"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33" w:type="dxa"/>
            <w:tcBorders>
              <w:top w:val="nil"/>
              <w:left w:val="nil"/>
              <w:bottom w:val="single" w:sz="4" w:space="0" w:color="auto"/>
              <w:right w:val="single" w:sz="4" w:space="0" w:color="auto"/>
            </w:tcBorders>
            <w:shd w:val="clear" w:color="000000" w:fill="99CCFF"/>
            <w:vAlign w:val="center"/>
            <w:hideMark/>
          </w:tcPr>
          <w:p w14:paraId="14C7B274"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276" w:type="dxa"/>
            <w:tcBorders>
              <w:top w:val="nil"/>
              <w:left w:val="nil"/>
              <w:bottom w:val="single" w:sz="4" w:space="0" w:color="auto"/>
              <w:right w:val="single" w:sz="4" w:space="0" w:color="auto"/>
            </w:tcBorders>
            <w:shd w:val="clear" w:color="000000" w:fill="99CCFF"/>
            <w:vAlign w:val="center"/>
            <w:hideMark/>
          </w:tcPr>
          <w:p w14:paraId="4C15CCCE"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2268" w:type="dxa"/>
            <w:tcBorders>
              <w:top w:val="nil"/>
              <w:left w:val="nil"/>
              <w:bottom w:val="single" w:sz="4" w:space="0" w:color="auto"/>
              <w:right w:val="single" w:sz="4" w:space="0" w:color="auto"/>
            </w:tcBorders>
            <w:shd w:val="clear" w:color="000000" w:fill="99CCFF"/>
            <w:noWrap/>
            <w:vAlign w:val="bottom"/>
            <w:hideMark/>
          </w:tcPr>
          <w:p w14:paraId="7B5ECB4E"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842" w:type="dxa"/>
            <w:tcBorders>
              <w:top w:val="nil"/>
              <w:left w:val="nil"/>
              <w:bottom w:val="single" w:sz="4" w:space="0" w:color="auto"/>
              <w:right w:val="single" w:sz="4" w:space="0" w:color="auto"/>
            </w:tcBorders>
            <w:shd w:val="clear" w:color="000000" w:fill="99CCFF"/>
            <w:noWrap/>
            <w:vAlign w:val="bottom"/>
            <w:hideMark/>
          </w:tcPr>
          <w:p w14:paraId="7EAA72A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r>
      <w:tr w:rsidR="00E373A5" w:rsidRPr="00A825D6" w14:paraId="07B93197" w14:textId="77777777" w:rsidTr="00E373A5">
        <w:trPr>
          <w:trHeight w:val="260"/>
        </w:trPr>
        <w:tc>
          <w:tcPr>
            <w:tcW w:w="883" w:type="dxa"/>
            <w:tcBorders>
              <w:top w:val="nil"/>
              <w:left w:val="single" w:sz="4" w:space="0" w:color="auto"/>
              <w:bottom w:val="single" w:sz="4" w:space="0" w:color="auto"/>
              <w:right w:val="single" w:sz="4" w:space="0" w:color="auto"/>
            </w:tcBorders>
            <w:shd w:val="clear" w:color="000000" w:fill="99CCFF"/>
            <w:vAlign w:val="bottom"/>
            <w:hideMark/>
          </w:tcPr>
          <w:p w14:paraId="1F854195"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20/21</w:t>
            </w:r>
          </w:p>
        </w:tc>
        <w:tc>
          <w:tcPr>
            <w:tcW w:w="1664" w:type="dxa"/>
            <w:tcBorders>
              <w:top w:val="nil"/>
              <w:left w:val="nil"/>
              <w:bottom w:val="single" w:sz="4" w:space="0" w:color="auto"/>
              <w:right w:val="single" w:sz="4" w:space="0" w:color="auto"/>
            </w:tcBorders>
            <w:shd w:val="clear" w:color="000000" w:fill="99CCFF"/>
            <w:vAlign w:val="center"/>
            <w:hideMark/>
          </w:tcPr>
          <w:p w14:paraId="5631ABA6"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752</w:t>
            </w:r>
          </w:p>
        </w:tc>
        <w:tc>
          <w:tcPr>
            <w:tcW w:w="1546" w:type="dxa"/>
            <w:tcBorders>
              <w:top w:val="nil"/>
              <w:left w:val="nil"/>
              <w:bottom w:val="single" w:sz="4" w:space="0" w:color="auto"/>
              <w:right w:val="single" w:sz="4" w:space="0" w:color="auto"/>
            </w:tcBorders>
            <w:shd w:val="clear" w:color="000000" w:fill="99CCFF"/>
            <w:vAlign w:val="center"/>
            <w:hideMark/>
          </w:tcPr>
          <w:p w14:paraId="4A92D3D3"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408" w:type="dxa"/>
            <w:tcBorders>
              <w:top w:val="nil"/>
              <w:left w:val="nil"/>
              <w:bottom w:val="single" w:sz="4" w:space="0" w:color="auto"/>
              <w:right w:val="single" w:sz="4" w:space="0" w:color="auto"/>
            </w:tcBorders>
            <w:shd w:val="clear" w:color="000000" w:fill="99CCFF"/>
            <w:vAlign w:val="center"/>
            <w:hideMark/>
          </w:tcPr>
          <w:p w14:paraId="7DD51B4B"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183" w:type="dxa"/>
            <w:tcBorders>
              <w:top w:val="nil"/>
              <w:left w:val="nil"/>
              <w:bottom w:val="single" w:sz="4" w:space="0" w:color="auto"/>
              <w:right w:val="single" w:sz="4" w:space="0" w:color="auto"/>
            </w:tcBorders>
            <w:shd w:val="clear" w:color="000000" w:fill="99CCFF"/>
            <w:hideMark/>
          </w:tcPr>
          <w:p w14:paraId="7384FDA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33" w:type="dxa"/>
            <w:tcBorders>
              <w:top w:val="nil"/>
              <w:left w:val="nil"/>
              <w:bottom w:val="single" w:sz="4" w:space="0" w:color="auto"/>
              <w:right w:val="single" w:sz="4" w:space="0" w:color="auto"/>
            </w:tcBorders>
            <w:shd w:val="clear" w:color="000000" w:fill="99CCFF"/>
            <w:vAlign w:val="center"/>
            <w:hideMark/>
          </w:tcPr>
          <w:p w14:paraId="50052313"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276" w:type="dxa"/>
            <w:tcBorders>
              <w:top w:val="nil"/>
              <w:left w:val="nil"/>
              <w:bottom w:val="single" w:sz="4" w:space="0" w:color="auto"/>
              <w:right w:val="single" w:sz="4" w:space="0" w:color="auto"/>
            </w:tcBorders>
            <w:shd w:val="clear" w:color="000000" w:fill="99CCFF"/>
            <w:vAlign w:val="center"/>
            <w:hideMark/>
          </w:tcPr>
          <w:p w14:paraId="701F7D85"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2268" w:type="dxa"/>
            <w:tcBorders>
              <w:top w:val="nil"/>
              <w:left w:val="nil"/>
              <w:bottom w:val="single" w:sz="4" w:space="0" w:color="auto"/>
              <w:right w:val="single" w:sz="4" w:space="0" w:color="auto"/>
            </w:tcBorders>
            <w:shd w:val="clear" w:color="000000" w:fill="99CCFF"/>
            <w:noWrap/>
            <w:vAlign w:val="bottom"/>
            <w:hideMark/>
          </w:tcPr>
          <w:p w14:paraId="031F4D8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842" w:type="dxa"/>
            <w:tcBorders>
              <w:top w:val="nil"/>
              <w:left w:val="nil"/>
              <w:bottom w:val="single" w:sz="4" w:space="0" w:color="auto"/>
              <w:right w:val="single" w:sz="4" w:space="0" w:color="auto"/>
            </w:tcBorders>
            <w:shd w:val="clear" w:color="000000" w:fill="99CCFF"/>
            <w:noWrap/>
            <w:vAlign w:val="bottom"/>
            <w:hideMark/>
          </w:tcPr>
          <w:p w14:paraId="62EF0C56"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r>
      <w:tr w:rsidR="00E373A5" w:rsidRPr="00A825D6" w14:paraId="35054A48" w14:textId="77777777" w:rsidTr="00E373A5">
        <w:trPr>
          <w:trHeight w:val="260"/>
        </w:trPr>
        <w:tc>
          <w:tcPr>
            <w:tcW w:w="883" w:type="dxa"/>
            <w:tcBorders>
              <w:top w:val="nil"/>
              <w:left w:val="single" w:sz="4" w:space="0" w:color="auto"/>
              <w:bottom w:val="single" w:sz="4" w:space="0" w:color="auto"/>
              <w:right w:val="single" w:sz="4" w:space="0" w:color="auto"/>
            </w:tcBorders>
            <w:shd w:val="clear" w:color="000000" w:fill="99CCFF"/>
            <w:vAlign w:val="bottom"/>
            <w:hideMark/>
          </w:tcPr>
          <w:p w14:paraId="66B01903"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21/22</w:t>
            </w:r>
          </w:p>
        </w:tc>
        <w:tc>
          <w:tcPr>
            <w:tcW w:w="1664" w:type="dxa"/>
            <w:tcBorders>
              <w:top w:val="nil"/>
              <w:left w:val="nil"/>
              <w:bottom w:val="single" w:sz="4" w:space="0" w:color="auto"/>
              <w:right w:val="single" w:sz="4" w:space="0" w:color="auto"/>
            </w:tcBorders>
            <w:shd w:val="clear" w:color="000000" w:fill="99CCFF"/>
            <w:vAlign w:val="center"/>
            <w:hideMark/>
          </w:tcPr>
          <w:p w14:paraId="0CBC79E9"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756</w:t>
            </w:r>
          </w:p>
        </w:tc>
        <w:tc>
          <w:tcPr>
            <w:tcW w:w="1546" w:type="dxa"/>
            <w:tcBorders>
              <w:top w:val="nil"/>
              <w:left w:val="nil"/>
              <w:bottom w:val="single" w:sz="4" w:space="0" w:color="auto"/>
              <w:right w:val="single" w:sz="4" w:space="0" w:color="auto"/>
            </w:tcBorders>
            <w:shd w:val="clear" w:color="000000" w:fill="99CCFF"/>
            <w:vAlign w:val="center"/>
            <w:hideMark/>
          </w:tcPr>
          <w:p w14:paraId="359D8FC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408" w:type="dxa"/>
            <w:tcBorders>
              <w:top w:val="nil"/>
              <w:left w:val="nil"/>
              <w:bottom w:val="single" w:sz="4" w:space="0" w:color="auto"/>
              <w:right w:val="single" w:sz="4" w:space="0" w:color="auto"/>
            </w:tcBorders>
            <w:shd w:val="clear" w:color="000000" w:fill="99CCFF"/>
            <w:vAlign w:val="center"/>
            <w:hideMark/>
          </w:tcPr>
          <w:p w14:paraId="78A083C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183" w:type="dxa"/>
            <w:tcBorders>
              <w:top w:val="nil"/>
              <w:left w:val="nil"/>
              <w:bottom w:val="single" w:sz="4" w:space="0" w:color="auto"/>
              <w:right w:val="single" w:sz="4" w:space="0" w:color="auto"/>
            </w:tcBorders>
            <w:shd w:val="clear" w:color="000000" w:fill="99CCFF"/>
            <w:hideMark/>
          </w:tcPr>
          <w:p w14:paraId="40EB5622"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33" w:type="dxa"/>
            <w:tcBorders>
              <w:top w:val="nil"/>
              <w:left w:val="nil"/>
              <w:bottom w:val="single" w:sz="4" w:space="0" w:color="auto"/>
              <w:right w:val="single" w:sz="4" w:space="0" w:color="auto"/>
            </w:tcBorders>
            <w:shd w:val="clear" w:color="000000" w:fill="99CCFF"/>
            <w:vAlign w:val="center"/>
            <w:hideMark/>
          </w:tcPr>
          <w:p w14:paraId="1F543A15"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276" w:type="dxa"/>
            <w:tcBorders>
              <w:top w:val="nil"/>
              <w:left w:val="nil"/>
              <w:bottom w:val="single" w:sz="4" w:space="0" w:color="auto"/>
              <w:right w:val="single" w:sz="4" w:space="0" w:color="auto"/>
            </w:tcBorders>
            <w:shd w:val="clear" w:color="000000" w:fill="99CCFF"/>
            <w:vAlign w:val="center"/>
            <w:hideMark/>
          </w:tcPr>
          <w:p w14:paraId="7D450866"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2268" w:type="dxa"/>
            <w:tcBorders>
              <w:top w:val="nil"/>
              <w:left w:val="nil"/>
              <w:bottom w:val="single" w:sz="4" w:space="0" w:color="auto"/>
              <w:right w:val="single" w:sz="4" w:space="0" w:color="auto"/>
            </w:tcBorders>
            <w:shd w:val="clear" w:color="000000" w:fill="99CCFF"/>
            <w:noWrap/>
            <w:vAlign w:val="bottom"/>
            <w:hideMark/>
          </w:tcPr>
          <w:p w14:paraId="5C6029EA"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842" w:type="dxa"/>
            <w:tcBorders>
              <w:top w:val="nil"/>
              <w:left w:val="nil"/>
              <w:bottom w:val="single" w:sz="4" w:space="0" w:color="auto"/>
              <w:right w:val="single" w:sz="4" w:space="0" w:color="auto"/>
            </w:tcBorders>
            <w:shd w:val="clear" w:color="000000" w:fill="99CCFF"/>
            <w:noWrap/>
            <w:vAlign w:val="bottom"/>
            <w:hideMark/>
          </w:tcPr>
          <w:p w14:paraId="7034CF65"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r>
      <w:tr w:rsidR="00E373A5" w:rsidRPr="00A825D6" w14:paraId="233D00D0" w14:textId="77777777" w:rsidTr="00E373A5">
        <w:trPr>
          <w:trHeight w:val="255"/>
        </w:trPr>
        <w:tc>
          <w:tcPr>
            <w:tcW w:w="883" w:type="dxa"/>
            <w:tcBorders>
              <w:top w:val="nil"/>
              <w:left w:val="single" w:sz="4" w:space="0" w:color="auto"/>
              <w:bottom w:val="single" w:sz="4" w:space="0" w:color="auto"/>
              <w:right w:val="single" w:sz="4" w:space="0" w:color="auto"/>
            </w:tcBorders>
            <w:shd w:val="clear" w:color="000000" w:fill="99CCFF"/>
            <w:vAlign w:val="center"/>
            <w:hideMark/>
          </w:tcPr>
          <w:p w14:paraId="26FF77E9"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22/23</w:t>
            </w:r>
          </w:p>
        </w:tc>
        <w:tc>
          <w:tcPr>
            <w:tcW w:w="1664" w:type="dxa"/>
            <w:tcBorders>
              <w:top w:val="nil"/>
              <w:left w:val="nil"/>
              <w:bottom w:val="single" w:sz="4" w:space="0" w:color="auto"/>
              <w:right w:val="single" w:sz="4" w:space="0" w:color="auto"/>
            </w:tcBorders>
            <w:shd w:val="clear" w:color="000000" w:fill="99CCFF"/>
            <w:vAlign w:val="center"/>
            <w:hideMark/>
          </w:tcPr>
          <w:p w14:paraId="31A7F19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758</w:t>
            </w:r>
          </w:p>
        </w:tc>
        <w:tc>
          <w:tcPr>
            <w:tcW w:w="1546" w:type="dxa"/>
            <w:tcBorders>
              <w:top w:val="nil"/>
              <w:left w:val="nil"/>
              <w:bottom w:val="single" w:sz="4" w:space="0" w:color="auto"/>
              <w:right w:val="single" w:sz="4" w:space="0" w:color="auto"/>
            </w:tcBorders>
            <w:shd w:val="clear" w:color="000000" w:fill="99CCFF"/>
            <w:vAlign w:val="center"/>
            <w:hideMark/>
          </w:tcPr>
          <w:p w14:paraId="12ED41A6"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408" w:type="dxa"/>
            <w:tcBorders>
              <w:top w:val="nil"/>
              <w:left w:val="nil"/>
              <w:bottom w:val="single" w:sz="4" w:space="0" w:color="auto"/>
              <w:right w:val="single" w:sz="4" w:space="0" w:color="auto"/>
            </w:tcBorders>
            <w:shd w:val="clear" w:color="000000" w:fill="99CCFF"/>
            <w:vAlign w:val="center"/>
            <w:hideMark/>
          </w:tcPr>
          <w:p w14:paraId="32FC2B76"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183" w:type="dxa"/>
            <w:tcBorders>
              <w:top w:val="nil"/>
              <w:left w:val="nil"/>
              <w:bottom w:val="single" w:sz="4" w:space="0" w:color="auto"/>
              <w:right w:val="single" w:sz="4" w:space="0" w:color="auto"/>
            </w:tcBorders>
            <w:shd w:val="clear" w:color="000000" w:fill="99CCFF"/>
            <w:hideMark/>
          </w:tcPr>
          <w:p w14:paraId="0F1C2383"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33" w:type="dxa"/>
            <w:tcBorders>
              <w:top w:val="nil"/>
              <w:left w:val="nil"/>
              <w:bottom w:val="single" w:sz="4" w:space="0" w:color="auto"/>
              <w:right w:val="single" w:sz="4" w:space="0" w:color="auto"/>
            </w:tcBorders>
            <w:shd w:val="clear" w:color="000000" w:fill="99CCFF"/>
            <w:vAlign w:val="center"/>
            <w:hideMark/>
          </w:tcPr>
          <w:p w14:paraId="458B23AB"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276" w:type="dxa"/>
            <w:tcBorders>
              <w:top w:val="nil"/>
              <w:left w:val="nil"/>
              <w:bottom w:val="single" w:sz="4" w:space="0" w:color="auto"/>
              <w:right w:val="single" w:sz="4" w:space="0" w:color="auto"/>
            </w:tcBorders>
            <w:shd w:val="clear" w:color="000000" w:fill="99CCFF"/>
            <w:vAlign w:val="center"/>
            <w:hideMark/>
          </w:tcPr>
          <w:p w14:paraId="05E4311D"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2268" w:type="dxa"/>
            <w:tcBorders>
              <w:top w:val="nil"/>
              <w:left w:val="nil"/>
              <w:bottom w:val="single" w:sz="4" w:space="0" w:color="auto"/>
              <w:right w:val="single" w:sz="4" w:space="0" w:color="auto"/>
            </w:tcBorders>
            <w:shd w:val="clear" w:color="000000" w:fill="99CCFF"/>
            <w:noWrap/>
            <w:vAlign w:val="bottom"/>
            <w:hideMark/>
          </w:tcPr>
          <w:p w14:paraId="1E3CDEC8"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842" w:type="dxa"/>
            <w:tcBorders>
              <w:top w:val="nil"/>
              <w:left w:val="nil"/>
              <w:bottom w:val="single" w:sz="4" w:space="0" w:color="auto"/>
              <w:right w:val="single" w:sz="4" w:space="0" w:color="auto"/>
            </w:tcBorders>
            <w:shd w:val="clear" w:color="000000" w:fill="99CCFF"/>
            <w:noWrap/>
            <w:vAlign w:val="bottom"/>
            <w:hideMark/>
          </w:tcPr>
          <w:p w14:paraId="203B6FCE"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r>
      <w:tr w:rsidR="00E373A5" w:rsidRPr="00A825D6" w14:paraId="16AB4BCC" w14:textId="77777777" w:rsidTr="00E373A5">
        <w:trPr>
          <w:trHeight w:val="255"/>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654F045"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23/24</w:t>
            </w:r>
          </w:p>
        </w:tc>
        <w:tc>
          <w:tcPr>
            <w:tcW w:w="1664" w:type="dxa"/>
            <w:tcBorders>
              <w:top w:val="nil"/>
              <w:left w:val="nil"/>
              <w:bottom w:val="single" w:sz="4" w:space="0" w:color="auto"/>
              <w:right w:val="single" w:sz="4" w:space="0" w:color="auto"/>
            </w:tcBorders>
            <w:shd w:val="clear" w:color="auto" w:fill="auto"/>
            <w:vAlign w:val="center"/>
            <w:hideMark/>
          </w:tcPr>
          <w:p w14:paraId="3392769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46" w:type="dxa"/>
            <w:tcBorders>
              <w:top w:val="nil"/>
              <w:left w:val="nil"/>
              <w:bottom w:val="single" w:sz="4" w:space="0" w:color="auto"/>
              <w:right w:val="single" w:sz="4" w:space="0" w:color="auto"/>
            </w:tcBorders>
            <w:shd w:val="clear" w:color="auto" w:fill="auto"/>
            <w:vAlign w:val="center"/>
            <w:hideMark/>
          </w:tcPr>
          <w:p w14:paraId="14DB3095"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720</w:t>
            </w:r>
          </w:p>
        </w:tc>
        <w:tc>
          <w:tcPr>
            <w:tcW w:w="1408" w:type="dxa"/>
            <w:tcBorders>
              <w:top w:val="nil"/>
              <w:left w:val="nil"/>
              <w:bottom w:val="single" w:sz="4" w:space="0" w:color="auto"/>
              <w:right w:val="single" w:sz="4" w:space="0" w:color="auto"/>
            </w:tcBorders>
            <w:shd w:val="clear" w:color="auto" w:fill="auto"/>
            <w:vAlign w:val="center"/>
            <w:hideMark/>
          </w:tcPr>
          <w:p w14:paraId="37E3756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734</w:t>
            </w:r>
          </w:p>
        </w:tc>
        <w:tc>
          <w:tcPr>
            <w:tcW w:w="1183" w:type="dxa"/>
            <w:tcBorders>
              <w:top w:val="nil"/>
              <w:left w:val="nil"/>
              <w:bottom w:val="single" w:sz="4" w:space="0" w:color="auto"/>
              <w:right w:val="single" w:sz="4" w:space="0" w:color="auto"/>
            </w:tcBorders>
            <w:shd w:val="clear" w:color="auto" w:fill="auto"/>
            <w:hideMark/>
          </w:tcPr>
          <w:p w14:paraId="2C1CEABC"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c>
          <w:tcPr>
            <w:tcW w:w="1533" w:type="dxa"/>
            <w:tcBorders>
              <w:top w:val="nil"/>
              <w:left w:val="nil"/>
              <w:bottom w:val="single" w:sz="4" w:space="0" w:color="auto"/>
              <w:right w:val="single" w:sz="4" w:space="0" w:color="auto"/>
            </w:tcBorders>
            <w:shd w:val="clear" w:color="auto" w:fill="auto"/>
            <w:vAlign w:val="center"/>
            <w:hideMark/>
          </w:tcPr>
          <w:p w14:paraId="6C65E5BE"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2.00</w:t>
            </w:r>
          </w:p>
        </w:tc>
        <w:tc>
          <w:tcPr>
            <w:tcW w:w="1276" w:type="dxa"/>
            <w:tcBorders>
              <w:top w:val="nil"/>
              <w:left w:val="nil"/>
              <w:bottom w:val="single" w:sz="4" w:space="0" w:color="auto"/>
              <w:right w:val="single" w:sz="4" w:space="0" w:color="auto"/>
            </w:tcBorders>
            <w:shd w:val="clear" w:color="auto" w:fill="auto"/>
            <w:vAlign w:val="center"/>
            <w:hideMark/>
          </w:tcPr>
          <w:p w14:paraId="1C2B93C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1.52</w:t>
            </w:r>
          </w:p>
        </w:tc>
        <w:tc>
          <w:tcPr>
            <w:tcW w:w="2268" w:type="dxa"/>
            <w:tcBorders>
              <w:top w:val="nil"/>
              <w:left w:val="nil"/>
              <w:bottom w:val="single" w:sz="4" w:space="0" w:color="auto"/>
              <w:right w:val="single" w:sz="4" w:space="0" w:color="auto"/>
            </w:tcBorders>
            <w:shd w:val="clear" w:color="auto" w:fill="auto"/>
            <w:noWrap/>
            <w:vAlign w:val="bottom"/>
            <w:hideMark/>
          </w:tcPr>
          <w:p w14:paraId="4ECFEB9D"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xml:space="preserve">0 </w:t>
            </w:r>
          </w:p>
        </w:tc>
        <w:tc>
          <w:tcPr>
            <w:tcW w:w="1842" w:type="dxa"/>
            <w:tcBorders>
              <w:top w:val="nil"/>
              <w:left w:val="nil"/>
              <w:bottom w:val="single" w:sz="4" w:space="0" w:color="auto"/>
              <w:right w:val="single" w:sz="4" w:space="0" w:color="auto"/>
            </w:tcBorders>
            <w:shd w:val="clear" w:color="auto" w:fill="auto"/>
            <w:noWrap/>
            <w:vAlign w:val="bottom"/>
            <w:hideMark/>
          </w:tcPr>
          <w:p w14:paraId="198ECF16"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r>
      <w:tr w:rsidR="00E373A5" w:rsidRPr="00A825D6" w14:paraId="2E1ABA56" w14:textId="77777777" w:rsidTr="00E373A5">
        <w:trPr>
          <w:trHeight w:val="260"/>
        </w:trPr>
        <w:tc>
          <w:tcPr>
            <w:tcW w:w="883" w:type="dxa"/>
            <w:tcBorders>
              <w:top w:val="nil"/>
              <w:left w:val="single" w:sz="4" w:space="0" w:color="auto"/>
              <w:bottom w:val="single" w:sz="4" w:space="0" w:color="auto"/>
              <w:right w:val="single" w:sz="4" w:space="0" w:color="auto"/>
            </w:tcBorders>
            <w:shd w:val="clear" w:color="auto" w:fill="auto"/>
            <w:vAlign w:val="bottom"/>
            <w:hideMark/>
          </w:tcPr>
          <w:p w14:paraId="44878B8E"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24/25</w:t>
            </w:r>
          </w:p>
        </w:tc>
        <w:tc>
          <w:tcPr>
            <w:tcW w:w="1664" w:type="dxa"/>
            <w:tcBorders>
              <w:top w:val="nil"/>
              <w:left w:val="nil"/>
              <w:bottom w:val="single" w:sz="4" w:space="0" w:color="auto"/>
              <w:right w:val="single" w:sz="4" w:space="0" w:color="auto"/>
            </w:tcBorders>
            <w:shd w:val="clear" w:color="auto" w:fill="auto"/>
            <w:vAlign w:val="center"/>
            <w:hideMark/>
          </w:tcPr>
          <w:p w14:paraId="1F019424"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46" w:type="dxa"/>
            <w:tcBorders>
              <w:top w:val="nil"/>
              <w:left w:val="nil"/>
              <w:bottom w:val="single" w:sz="4" w:space="0" w:color="auto"/>
              <w:right w:val="single" w:sz="4" w:space="0" w:color="auto"/>
            </w:tcBorders>
            <w:shd w:val="clear" w:color="auto" w:fill="auto"/>
            <w:vAlign w:val="center"/>
            <w:hideMark/>
          </w:tcPr>
          <w:p w14:paraId="1A9CDC7B"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718</w:t>
            </w:r>
          </w:p>
        </w:tc>
        <w:tc>
          <w:tcPr>
            <w:tcW w:w="1408" w:type="dxa"/>
            <w:tcBorders>
              <w:top w:val="nil"/>
              <w:left w:val="nil"/>
              <w:bottom w:val="single" w:sz="4" w:space="0" w:color="auto"/>
              <w:right w:val="single" w:sz="4" w:space="0" w:color="auto"/>
            </w:tcBorders>
            <w:shd w:val="clear" w:color="auto" w:fill="auto"/>
            <w:vAlign w:val="center"/>
            <w:hideMark/>
          </w:tcPr>
          <w:p w14:paraId="0EC32564"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732</w:t>
            </w:r>
          </w:p>
        </w:tc>
        <w:tc>
          <w:tcPr>
            <w:tcW w:w="1183" w:type="dxa"/>
            <w:tcBorders>
              <w:top w:val="nil"/>
              <w:left w:val="nil"/>
              <w:bottom w:val="single" w:sz="4" w:space="0" w:color="auto"/>
              <w:right w:val="single" w:sz="4" w:space="0" w:color="auto"/>
            </w:tcBorders>
            <w:shd w:val="clear" w:color="auto" w:fill="auto"/>
            <w:hideMark/>
          </w:tcPr>
          <w:p w14:paraId="6F7E2479"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c>
          <w:tcPr>
            <w:tcW w:w="1533" w:type="dxa"/>
            <w:tcBorders>
              <w:top w:val="nil"/>
              <w:left w:val="nil"/>
              <w:bottom w:val="single" w:sz="4" w:space="0" w:color="auto"/>
              <w:right w:val="single" w:sz="4" w:space="0" w:color="auto"/>
            </w:tcBorders>
            <w:shd w:val="clear" w:color="auto" w:fill="auto"/>
            <w:vAlign w:val="center"/>
            <w:hideMark/>
          </w:tcPr>
          <w:p w14:paraId="554A2A2B"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2.07</w:t>
            </w:r>
          </w:p>
        </w:tc>
        <w:tc>
          <w:tcPr>
            <w:tcW w:w="1276" w:type="dxa"/>
            <w:tcBorders>
              <w:top w:val="nil"/>
              <w:left w:val="nil"/>
              <w:bottom w:val="single" w:sz="4" w:space="0" w:color="auto"/>
              <w:right w:val="single" w:sz="4" w:space="0" w:color="auto"/>
            </w:tcBorders>
            <w:shd w:val="clear" w:color="auto" w:fill="auto"/>
            <w:vAlign w:val="center"/>
            <w:hideMark/>
          </w:tcPr>
          <w:p w14:paraId="1940A956"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1.59</w:t>
            </w:r>
          </w:p>
        </w:tc>
        <w:tc>
          <w:tcPr>
            <w:tcW w:w="2268" w:type="dxa"/>
            <w:tcBorders>
              <w:top w:val="nil"/>
              <w:left w:val="nil"/>
              <w:bottom w:val="single" w:sz="4" w:space="0" w:color="auto"/>
              <w:right w:val="single" w:sz="4" w:space="0" w:color="auto"/>
            </w:tcBorders>
            <w:shd w:val="clear" w:color="auto" w:fill="auto"/>
            <w:noWrap/>
            <w:vAlign w:val="bottom"/>
            <w:hideMark/>
          </w:tcPr>
          <w:p w14:paraId="60AD096E"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xml:space="preserve">0 </w:t>
            </w:r>
          </w:p>
        </w:tc>
        <w:tc>
          <w:tcPr>
            <w:tcW w:w="1842" w:type="dxa"/>
            <w:tcBorders>
              <w:top w:val="nil"/>
              <w:left w:val="nil"/>
              <w:bottom w:val="single" w:sz="4" w:space="0" w:color="auto"/>
              <w:right w:val="single" w:sz="4" w:space="0" w:color="auto"/>
            </w:tcBorders>
            <w:shd w:val="clear" w:color="auto" w:fill="auto"/>
            <w:noWrap/>
            <w:vAlign w:val="bottom"/>
            <w:hideMark/>
          </w:tcPr>
          <w:p w14:paraId="694F9BD9"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r>
      <w:tr w:rsidR="00E373A5" w:rsidRPr="00A825D6" w14:paraId="4EEF8F7B" w14:textId="77777777" w:rsidTr="00E373A5">
        <w:trPr>
          <w:trHeight w:val="260"/>
        </w:trPr>
        <w:tc>
          <w:tcPr>
            <w:tcW w:w="883" w:type="dxa"/>
            <w:tcBorders>
              <w:top w:val="nil"/>
              <w:left w:val="single" w:sz="4" w:space="0" w:color="auto"/>
              <w:bottom w:val="single" w:sz="4" w:space="0" w:color="auto"/>
              <w:right w:val="single" w:sz="4" w:space="0" w:color="auto"/>
            </w:tcBorders>
            <w:shd w:val="clear" w:color="auto" w:fill="auto"/>
            <w:vAlign w:val="bottom"/>
            <w:hideMark/>
          </w:tcPr>
          <w:p w14:paraId="526B3B4D"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25/26</w:t>
            </w:r>
          </w:p>
        </w:tc>
        <w:tc>
          <w:tcPr>
            <w:tcW w:w="1664" w:type="dxa"/>
            <w:tcBorders>
              <w:top w:val="nil"/>
              <w:left w:val="nil"/>
              <w:bottom w:val="single" w:sz="4" w:space="0" w:color="auto"/>
              <w:right w:val="single" w:sz="4" w:space="0" w:color="auto"/>
            </w:tcBorders>
            <w:shd w:val="clear" w:color="auto" w:fill="auto"/>
            <w:vAlign w:val="center"/>
            <w:hideMark/>
          </w:tcPr>
          <w:p w14:paraId="76CECC71"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46" w:type="dxa"/>
            <w:tcBorders>
              <w:top w:val="nil"/>
              <w:left w:val="nil"/>
              <w:bottom w:val="single" w:sz="4" w:space="0" w:color="auto"/>
              <w:right w:val="single" w:sz="4" w:space="0" w:color="auto"/>
            </w:tcBorders>
            <w:shd w:val="clear" w:color="auto" w:fill="auto"/>
            <w:vAlign w:val="center"/>
            <w:hideMark/>
          </w:tcPr>
          <w:p w14:paraId="7685F239"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672</w:t>
            </w:r>
          </w:p>
        </w:tc>
        <w:tc>
          <w:tcPr>
            <w:tcW w:w="1408" w:type="dxa"/>
            <w:tcBorders>
              <w:top w:val="nil"/>
              <w:left w:val="nil"/>
              <w:bottom w:val="single" w:sz="4" w:space="0" w:color="auto"/>
              <w:right w:val="single" w:sz="4" w:space="0" w:color="auto"/>
            </w:tcBorders>
            <w:shd w:val="clear" w:color="auto" w:fill="auto"/>
            <w:vAlign w:val="center"/>
            <w:hideMark/>
          </w:tcPr>
          <w:p w14:paraId="0BAA798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685</w:t>
            </w:r>
          </w:p>
        </w:tc>
        <w:tc>
          <w:tcPr>
            <w:tcW w:w="1183" w:type="dxa"/>
            <w:tcBorders>
              <w:top w:val="nil"/>
              <w:left w:val="nil"/>
              <w:bottom w:val="single" w:sz="4" w:space="0" w:color="auto"/>
              <w:right w:val="single" w:sz="4" w:space="0" w:color="auto"/>
            </w:tcBorders>
            <w:shd w:val="clear" w:color="auto" w:fill="auto"/>
            <w:hideMark/>
          </w:tcPr>
          <w:p w14:paraId="2606186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c>
          <w:tcPr>
            <w:tcW w:w="1533" w:type="dxa"/>
            <w:tcBorders>
              <w:top w:val="nil"/>
              <w:left w:val="nil"/>
              <w:bottom w:val="single" w:sz="4" w:space="0" w:color="auto"/>
              <w:right w:val="single" w:sz="4" w:space="0" w:color="auto"/>
            </w:tcBorders>
            <w:shd w:val="clear" w:color="auto" w:fill="auto"/>
            <w:vAlign w:val="center"/>
            <w:hideMark/>
          </w:tcPr>
          <w:p w14:paraId="52E1E1E8"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3.60</w:t>
            </w:r>
          </w:p>
        </w:tc>
        <w:tc>
          <w:tcPr>
            <w:tcW w:w="1276" w:type="dxa"/>
            <w:tcBorders>
              <w:top w:val="nil"/>
              <w:left w:val="nil"/>
              <w:bottom w:val="single" w:sz="4" w:space="0" w:color="auto"/>
              <w:right w:val="single" w:sz="4" w:space="0" w:color="auto"/>
            </w:tcBorders>
            <w:shd w:val="clear" w:color="auto" w:fill="auto"/>
            <w:vAlign w:val="center"/>
            <w:hideMark/>
          </w:tcPr>
          <w:p w14:paraId="3EA4629D"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3.15</w:t>
            </w:r>
          </w:p>
        </w:tc>
        <w:tc>
          <w:tcPr>
            <w:tcW w:w="2268" w:type="dxa"/>
            <w:tcBorders>
              <w:top w:val="nil"/>
              <w:left w:val="nil"/>
              <w:bottom w:val="single" w:sz="4" w:space="0" w:color="auto"/>
              <w:right w:val="single" w:sz="4" w:space="0" w:color="auto"/>
            </w:tcBorders>
            <w:shd w:val="clear" w:color="auto" w:fill="auto"/>
            <w:noWrap/>
            <w:vAlign w:val="bottom"/>
            <w:hideMark/>
          </w:tcPr>
          <w:p w14:paraId="4367F90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xml:space="preserve">0 </w:t>
            </w:r>
          </w:p>
        </w:tc>
        <w:tc>
          <w:tcPr>
            <w:tcW w:w="1842" w:type="dxa"/>
            <w:tcBorders>
              <w:top w:val="nil"/>
              <w:left w:val="nil"/>
              <w:bottom w:val="single" w:sz="4" w:space="0" w:color="auto"/>
              <w:right w:val="single" w:sz="4" w:space="0" w:color="auto"/>
            </w:tcBorders>
            <w:shd w:val="clear" w:color="auto" w:fill="auto"/>
            <w:noWrap/>
            <w:vAlign w:val="bottom"/>
            <w:hideMark/>
          </w:tcPr>
          <w:p w14:paraId="06C85849"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r>
      <w:tr w:rsidR="00E373A5" w:rsidRPr="00A825D6" w14:paraId="0A7EE3E3" w14:textId="77777777" w:rsidTr="00E373A5">
        <w:trPr>
          <w:trHeight w:val="260"/>
        </w:trPr>
        <w:tc>
          <w:tcPr>
            <w:tcW w:w="883" w:type="dxa"/>
            <w:tcBorders>
              <w:top w:val="nil"/>
              <w:left w:val="single" w:sz="4" w:space="0" w:color="auto"/>
              <w:bottom w:val="single" w:sz="4" w:space="0" w:color="auto"/>
              <w:right w:val="single" w:sz="4" w:space="0" w:color="auto"/>
            </w:tcBorders>
            <w:shd w:val="clear" w:color="auto" w:fill="auto"/>
            <w:vAlign w:val="bottom"/>
            <w:hideMark/>
          </w:tcPr>
          <w:p w14:paraId="57604CE8"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26/27</w:t>
            </w:r>
          </w:p>
        </w:tc>
        <w:tc>
          <w:tcPr>
            <w:tcW w:w="1664" w:type="dxa"/>
            <w:tcBorders>
              <w:top w:val="nil"/>
              <w:left w:val="nil"/>
              <w:bottom w:val="single" w:sz="4" w:space="0" w:color="auto"/>
              <w:right w:val="single" w:sz="4" w:space="0" w:color="auto"/>
            </w:tcBorders>
            <w:shd w:val="clear" w:color="auto" w:fill="auto"/>
            <w:vAlign w:val="center"/>
            <w:hideMark/>
          </w:tcPr>
          <w:p w14:paraId="2473375A"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46" w:type="dxa"/>
            <w:tcBorders>
              <w:top w:val="nil"/>
              <w:left w:val="nil"/>
              <w:bottom w:val="single" w:sz="4" w:space="0" w:color="auto"/>
              <w:right w:val="single" w:sz="4" w:space="0" w:color="auto"/>
            </w:tcBorders>
            <w:shd w:val="clear" w:color="auto" w:fill="auto"/>
            <w:vAlign w:val="center"/>
            <w:hideMark/>
          </w:tcPr>
          <w:p w14:paraId="731F2DB7"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691</w:t>
            </w:r>
          </w:p>
        </w:tc>
        <w:tc>
          <w:tcPr>
            <w:tcW w:w="1408" w:type="dxa"/>
            <w:tcBorders>
              <w:top w:val="nil"/>
              <w:left w:val="nil"/>
              <w:bottom w:val="single" w:sz="4" w:space="0" w:color="auto"/>
              <w:right w:val="single" w:sz="4" w:space="0" w:color="auto"/>
            </w:tcBorders>
            <w:shd w:val="clear" w:color="auto" w:fill="auto"/>
            <w:vAlign w:val="center"/>
            <w:hideMark/>
          </w:tcPr>
          <w:p w14:paraId="0E29C443"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705</w:t>
            </w:r>
          </w:p>
        </w:tc>
        <w:tc>
          <w:tcPr>
            <w:tcW w:w="1183" w:type="dxa"/>
            <w:tcBorders>
              <w:top w:val="nil"/>
              <w:left w:val="nil"/>
              <w:bottom w:val="single" w:sz="4" w:space="0" w:color="auto"/>
              <w:right w:val="single" w:sz="4" w:space="0" w:color="auto"/>
            </w:tcBorders>
            <w:shd w:val="clear" w:color="auto" w:fill="auto"/>
            <w:hideMark/>
          </w:tcPr>
          <w:p w14:paraId="735AFEB3"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c>
          <w:tcPr>
            <w:tcW w:w="1533" w:type="dxa"/>
            <w:tcBorders>
              <w:top w:val="nil"/>
              <w:left w:val="nil"/>
              <w:bottom w:val="single" w:sz="4" w:space="0" w:color="auto"/>
              <w:right w:val="single" w:sz="4" w:space="0" w:color="auto"/>
            </w:tcBorders>
            <w:shd w:val="clear" w:color="auto" w:fill="auto"/>
            <w:vAlign w:val="center"/>
            <w:hideMark/>
          </w:tcPr>
          <w:p w14:paraId="04EA1A5C"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2.97</w:t>
            </w:r>
          </w:p>
        </w:tc>
        <w:tc>
          <w:tcPr>
            <w:tcW w:w="1276" w:type="dxa"/>
            <w:tcBorders>
              <w:top w:val="nil"/>
              <w:left w:val="nil"/>
              <w:bottom w:val="single" w:sz="4" w:space="0" w:color="auto"/>
              <w:right w:val="single" w:sz="4" w:space="0" w:color="auto"/>
            </w:tcBorders>
            <w:shd w:val="clear" w:color="auto" w:fill="auto"/>
            <w:vAlign w:val="center"/>
            <w:hideMark/>
          </w:tcPr>
          <w:p w14:paraId="2401DC51"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2.51</w:t>
            </w:r>
          </w:p>
        </w:tc>
        <w:tc>
          <w:tcPr>
            <w:tcW w:w="2268" w:type="dxa"/>
            <w:tcBorders>
              <w:top w:val="nil"/>
              <w:left w:val="nil"/>
              <w:bottom w:val="single" w:sz="4" w:space="0" w:color="auto"/>
              <w:right w:val="single" w:sz="4" w:space="0" w:color="auto"/>
            </w:tcBorders>
            <w:shd w:val="clear" w:color="auto" w:fill="auto"/>
            <w:noWrap/>
            <w:vAlign w:val="bottom"/>
            <w:hideMark/>
          </w:tcPr>
          <w:p w14:paraId="766DDF4C"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xml:space="preserve">0 </w:t>
            </w:r>
          </w:p>
        </w:tc>
        <w:tc>
          <w:tcPr>
            <w:tcW w:w="1842" w:type="dxa"/>
            <w:tcBorders>
              <w:top w:val="nil"/>
              <w:left w:val="nil"/>
              <w:bottom w:val="single" w:sz="4" w:space="0" w:color="auto"/>
              <w:right w:val="single" w:sz="4" w:space="0" w:color="auto"/>
            </w:tcBorders>
            <w:shd w:val="clear" w:color="auto" w:fill="auto"/>
            <w:noWrap/>
            <w:vAlign w:val="bottom"/>
            <w:hideMark/>
          </w:tcPr>
          <w:p w14:paraId="701C5893"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r>
      <w:tr w:rsidR="00E373A5" w:rsidRPr="00A825D6" w14:paraId="388B98DD" w14:textId="77777777" w:rsidTr="00E373A5">
        <w:trPr>
          <w:trHeight w:val="260"/>
        </w:trPr>
        <w:tc>
          <w:tcPr>
            <w:tcW w:w="883" w:type="dxa"/>
            <w:tcBorders>
              <w:top w:val="nil"/>
              <w:left w:val="single" w:sz="4" w:space="0" w:color="auto"/>
              <w:bottom w:val="single" w:sz="4" w:space="0" w:color="auto"/>
              <w:right w:val="single" w:sz="4" w:space="0" w:color="auto"/>
            </w:tcBorders>
            <w:shd w:val="clear" w:color="auto" w:fill="auto"/>
            <w:vAlign w:val="bottom"/>
            <w:hideMark/>
          </w:tcPr>
          <w:p w14:paraId="40F91EE8"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27/28</w:t>
            </w:r>
          </w:p>
        </w:tc>
        <w:tc>
          <w:tcPr>
            <w:tcW w:w="1664" w:type="dxa"/>
            <w:tcBorders>
              <w:top w:val="nil"/>
              <w:left w:val="nil"/>
              <w:bottom w:val="single" w:sz="4" w:space="0" w:color="auto"/>
              <w:right w:val="single" w:sz="4" w:space="0" w:color="auto"/>
            </w:tcBorders>
            <w:shd w:val="clear" w:color="auto" w:fill="auto"/>
            <w:vAlign w:val="center"/>
            <w:hideMark/>
          </w:tcPr>
          <w:p w14:paraId="302380E6"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46" w:type="dxa"/>
            <w:tcBorders>
              <w:top w:val="nil"/>
              <w:left w:val="nil"/>
              <w:bottom w:val="single" w:sz="4" w:space="0" w:color="auto"/>
              <w:right w:val="single" w:sz="4" w:space="0" w:color="auto"/>
            </w:tcBorders>
            <w:shd w:val="clear" w:color="auto" w:fill="auto"/>
            <w:vAlign w:val="center"/>
            <w:hideMark/>
          </w:tcPr>
          <w:p w14:paraId="5D14D07E"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682</w:t>
            </w:r>
          </w:p>
        </w:tc>
        <w:tc>
          <w:tcPr>
            <w:tcW w:w="1408" w:type="dxa"/>
            <w:tcBorders>
              <w:top w:val="nil"/>
              <w:left w:val="nil"/>
              <w:bottom w:val="single" w:sz="4" w:space="0" w:color="auto"/>
              <w:right w:val="single" w:sz="4" w:space="0" w:color="auto"/>
            </w:tcBorders>
            <w:shd w:val="clear" w:color="auto" w:fill="auto"/>
            <w:vAlign w:val="center"/>
            <w:hideMark/>
          </w:tcPr>
          <w:p w14:paraId="028F62EB"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696</w:t>
            </w:r>
          </w:p>
        </w:tc>
        <w:tc>
          <w:tcPr>
            <w:tcW w:w="1183" w:type="dxa"/>
            <w:tcBorders>
              <w:top w:val="nil"/>
              <w:left w:val="nil"/>
              <w:bottom w:val="single" w:sz="4" w:space="0" w:color="auto"/>
              <w:right w:val="single" w:sz="4" w:space="0" w:color="auto"/>
            </w:tcBorders>
            <w:shd w:val="clear" w:color="auto" w:fill="auto"/>
            <w:hideMark/>
          </w:tcPr>
          <w:p w14:paraId="51D28F7C"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c>
          <w:tcPr>
            <w:tcW w:w="1533" w:type="dxa"/>
            <w:tcBorders>
              <w:top w:val="nil"/>
              <w:left w:val="nil"/>
              <w:bottom w:val="single" w:sz="4" w:space="0" w:color="auto"/>
              <w:right w:val="single" w:sz="4" w:space="0" w:color="auto"/>
            </w:tcBorders>
            <w:shd w:val="clear" w:color="auto" w:fill="auto"/>
            <w:vAlign w:val="center"/>
            <w:hideMark/>
          </w:tcPr>
          <w:p w14:paraId="15D77825"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3.27</w:t>
            </w:r>
          </w:p>
        </w:tc>
        <w:tc>
          <w:tcPr>
            <w:tcW w:w="1276" w:type="dxa"/>
            <w:tcBorders>
              <w:top w:val="nil"/>
              <w:left w:val="nil"/>
              <w:bottom w:val="single" w:sz="4" w:space="0" w:color="auto"/>
              <w:right w:val="single" w:sz="4" w:space="0" w:color="auto"/>
            </w:tcBorders>
            <w:shd w:val="clear" w:color="auto" w:fill="auto"/>
            <w:vAlign w:val="center"/>
            <w:hideMark/>
          </w:tcPr>
          <w:p w14:paraId="0628E3BC"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2.81</w:t>
            </w:r>
          </w:p>
        </w:tc>
        <w:tc>
          <w:tcPr>
            <w:tcW w:w="2268" w:type="dxa"/>
            <w:tcBorders>
              <w:top w:val="nil"/>
              <w:left w:val="nil"/>
              <w:bottom w:val="single" w:sz="4" w:space="0" w:color="auto"/>
              <w:right w:val="single" w:sz="4" w:space="0" w:color="auto"/>
            </w:tcBorders>
            <w:shd w:val="clear" w:color="auto" w:fill="auto"/>
            <w:noWrap/>
            <w:vAlign w:val="bottom"/>
            <w:hideMark/>
          </w:tcPr>
          <w:p w14:paraId="69B550ED"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xml:space="preserve">0 </w:t>
            </w:r>
          </w:p>
        </w:tc>
        <w:tc>
          <w:tcPr>
            <w:tcW w:w="1842" w:type="dxa"/>
            <w:tcBorders>
              <w:top w:val="nil"/>
              <w:left w:val="nil"/>
              <w:bottom w:val="single" w:sz="4" w:space="0" w:color="auto"/>
              <w:right w:val="single" w:sz="4" w:space="0" w:color="auto"/>
            </w:tcBorders>
            <w:shd w:val="clear" w:color="auto" w:fill="auto"/>
            <w:noWrap/>
            <w:vAlign w:val="bottom"/>
            <w:hideMark/>
          </w:tcPr>
          <w:p w14:paraId="6BEE85B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r>
      <w:tr w:rsidR="00E373A5" w:rsidRPr="00A825D6" w14:paraId="0599AEFB" w14:textId="77777777" w:rsidTr="00E373A5">
        <w:trPr>
          <w:trHeight w:val="260"/>
        </w:trPr>
        <w:tc>
          <w:tcPr>
            <w:tcW w:w="883" w:type="dxa"/>
            <w:tcBorders>
              <w:top w:val="nil"/>
              <w:left w:val="single" w:sz="4" w:space="0" w:color="auto"/>
              <w:bottom w:val="single" w:sz="4" w:space="0" w:color="auto"/>
              <w:right w:val="single" w:sz="4" w:space="0" w:color="auto"/>
            </w:tcBorders>
            <w:shd w:val="clear" w:color="auto" w:fill="auto"/>
            <w:vAlign w:val="bottom"/>
            <w:hideMark/>
          </w:tcPr>
          <w:p w14:paraId="5E742DBA"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28/29</w:t>
            </w:r>
          </w:p>
        </w:tc>
        <w:tc>
          <w:tcPr>
            <w:tcW w:w="1664" w:type="dxa"/>
            <w:tcBorders>
              <w:top w:val="nil"/>
              <w:left w:val="nil"/>
              <w:bottom w:val="single" w:sz="4" w:space="0" w:color="auto"/>
              <w:right w:val="single" w:sz="4" w:space="0" w:color="auto"/>
            </w:tcBorders>
            <w:shd w:val="clear" w:color="auto" w:fill="auto"/>
            <w:vAlign w:val="center"/>
            <w:hideMark/>
          </w:tcPr>
          <w:p w14:paraId="2A0B117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46" w:type="dxa"/>
            <w:tcBorders>
              <w:top w:val="nil"/>
              <w:left w:val="nil"/>
              <w:bottom w:val="single" w:sz="4" w:space="0" w:color="auto"/>
              <w:right w:val="single" w:sz="4" w:space="0" w:color="auto"/>
            </w:tcBorders>
            <w:shd w:val="clear" w:color="auto" w:fill="auto"/>
            <w:vAlign w:val="center"/>
            <w:hideMark/>
          </w:tcPr>
          <w:p w14:paraId="05A8B98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692</w:t>
            </w:r>
          </w:p>
        </w:tc>
        <w:tc>
          <w:tcPr>
            <w:tcW w:w="1408" w:type="dxa"/>
            <w:tcBorders>
              <w:top w:val="nil"/>
              <w:left w:val="nil"/>
              <w:bottom w:val="single" w:sz="4" w:space="0" w:color="auto"/>
              <w:right w:val="single" w:sz="4" w:space="0" w:color="auto"/>
            </w:tcBorders>
            <w:shd w:val="clear" w:color="auto" w:fill="auto"/>
            <w:vAlign w:val="center"/>
            <w:hideMark/>
          </w:tcPr>
          <w:p w14:paraId="34E125BD"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706</w:t>
            </w:r>
          </w:p>
        </w:tc>
        <w:tc>
          <w:tcPr>
            <w:tcW w:w="1183" w:type="dxa"/>
            <w:tcBorders>
              <w:top w:val="nil"/>
              <w:left w:val="nil"/>
              <w:bottom w:val="single" w:sz="4" w:space="0" w:color="auto"/>
              <w:right w:val="single" w:sz="4" w:space="0" w:color="auto"/>
            </w:tcBorders>
            <w:shd w:val="clear" w:color="auto" w:fill="auto"/>
            <w:hideMark/>
          </w:tcPr>
          <w:p w14:paraId="3C718D04"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c>
          <w:tcPr>
            <w:tcW w:w="1533" w:type="dxa"/>
            <w:tcBorders>
              <w:top w:val="nil"/>
              <w:left w:val="nil"/>
              <w:bottom w:val="single" w:sz="4" w:space="0" w:color="auto"/>
              <w:right w:val="single" w:sz="4" w:space="0" w:color="auto"/>
            </w:tcBorders>
            <w:shd w:val="clear" w:color="auto" w:fill="auto"/>
            <w:vAlign w:val="center"/>
            <w:hideMark/>
          </w:tcPr>
          <w:p w14:paraId="6B3BA59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2.93</w:t>
            </w:r>
          </w:p>
        </w:tc>
        <w:tc>
          <w:tcPr>
            <w:tcW w:w="1276" w:type="dxa"/>
            <w:tcBorders>
              <w:top w:val="nil"/>
              <w:left w:val="nil"/>
              <w:bottom w:val="single" w:sz="4" w:space="0" w:color="auto"/>
              <w:right w:val="single" w:sz="4" w:space="0" w:color="auto"/>
            </w:tcBorders>
            <w:shd w:val="clear" w:color="auto" w:fill="auto"/>
            <w:vAlign w:val="center"/>
            <w:hideMark/>
          </w:tcPr>
          <w:p w14:paraId="6A4DB66D"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2.47</w:t>
            </w:r>
          </w:p>
        </w:tc>
        <w:tc>
          <w:tcPr>
            <w:tcW w:w="2268" w:type="dxa"/>
            <w:tcBorders>
              <w:top w:val="nil"/>
              <w:left w:val="nil"/>
              <w:bottom w:val="single" w:sz="4" w:space="0" w:color="auto"/>
              <w:right w:val="single" w:sz="4" w:space="0" w:color="auto"/>
            </w:tcBorders>
            <w:shd w:val="clear" w:color="auto" w:fill="auto"/>
            <w:noWrap/>
            <w:vAlign w:val="bottom"/>
            <w:hideMark/>
          </w:tcPr>
          <w:p w14:paraId="425C6291"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xml:space="preserve">0 </w:t>
            </w:r>
          </w:p>
        </w:tc>
        <w:tc>
          <w:tcPr>
            <w:tcW w:w="1842" w:type="dxa"/>
            <w:tcBorders>
              <w:top w:val="nil"/>
              <w:left w:val="nil"/>
              <w:bottom w:val="single" w:sz="4" w:space="0" w:color="auto"/>
              <w:right w:val="single" w:sz="4" w:space="0" w:color="auto"/>
            </w:tcBorders>
            <w:shd w:val="clear" w:color="auto" w:fill="auto"/>
            <w:noWrap/>
            <w:vAlign w:val="bottom"/>
            <w:hideMark/>
          </w:tcPr>
          <w:p w14:paraId="6D3E2EE3"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r>
      <w:tr w:rsidR="00E373A5" w:rsidRPr="00A825D6" w14:paraId="3C8B11C5" w14:textId="77777777" w:rsidTr="00E373A5">
        <w:trPr>
          <w:trHeight w:val="270"/>
        </w:trPr>
        <w:tc>
          <w:tcPr>
            <w:tcW w:w="883" w:type="dxa"/>
            <w:tcBorders>
              <w:top w:val="nil"/>
              <w:left w:val="single" w:sz="4" w:space="0" w:color="auto"/>
              <w:bottom w:val="single" w:sz="4" w:space="0" w:color="auto"/>
              <w:right w:val="single" w:sz="4" w:space="0" w:color="auto"/>
            </w:tcBorders>
            <w:shd w:val="clear" w:color="auto" w:fill="auto"/>
            <w:vAlign w:val="bottom"/>
            <w:hideMark/>
          </w:tcPr>
          <w:p w14:paraId="73DA980A"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29/30</w:t>
            </w:r>
          </w:p>
        </w:tc>
        <w:tc>
          <w:tcPr>
            <w:tcW w:w="1664" w:type="dxa"/>
            <w:tcBorders>
              <w:top w:val="nil"/>
              <w:left w:val="nil"/>
              <w:bottom w:val="single" w:sz="4" w:space="0" w:color="auto"/>
              <w:right w:val="single" w:sz="4" w:space="0" w:color="auto"/>
            </w:tcBorders>
            <w:shd w:val="clear" w:color="auto" w:fill="auto"/>
            <w:vAlign w:val="center"/>
            <w:hideMark/>
          </w:tcPr>
          <w:p w14:paraId="2407B511"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46" w:type="dxa"/>
            <w:tcBorders>
              <w:top w:val="nil"/>
              <w:left w:val="nil"/>
              <w:bottom w:val="single" w:sz="4" w:space="0" w:color="auto"/>
              <w:right w:val="single" w:sz="4" w:space="0" w:color="auto"/>
            </w:tcBorders>
            <w:shd w:val="clear" w:color="auto" w:fill="auto"/>
            <w:vAlign w:val="center"/>
            <w:hideMark/>
          </w:tcPr>
          <w:p w14:paraId="56BA0359"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694</w:t>
            </w:r>
          </w:p>
        </w:tc>
        <w:tc>
          <w:tcPr>
            <w:tcW w:w="1408" w:type="dxa"/>
            <w:tcBorders>
              <w:top w:val="nil"/>
              <w:left w:val="nil"/>
              <w:bottom w:val="single" w:sz="4" w:space="0" w:color="auto"/>
              <w:right w:val="single" w:sz="4" w:space="0" w:color="auto"/>
            </w:tcBorders>
            <w:shd w:val="clear" w:color="auto" w:fill="auto"/>
            <w:vAlign w:val="center"/>
            <w:hideMark/>
          </w:tcPr>
          <w:p w14:paraId="391F53A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708</w:t>
            </w:r>
          </w:p>
        </w:tc>
        <w:tc>
          <w:tcPr>
            <w:tcW w:w="1183" w:type="dxa"/>
            <w:tcBorders>
              <w:top w:val="nil"/>
              <w:left w:val="nil"/>
              <w:bottom w:val="single" w:sz="4" w:space="0" w:color="auto"/>
              <w:right w:val="single" w:sz="4" w:space="0" w:color="auto"/>
            </w:tcBorders>
            <w:shd w:val="clear" w:color="auto" w:fill="auto"/>
            <w:hideMark/>
          </w:tcPr>
          <w:p w14:paraId="01DA3F1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c>
          <w:tcPr>
            <w:tcW w:w="1533" w:type="dxa"/>
            <w:tcBorders>
              <w:top w:val="nil"/>
              <w:left w:val="nil"/>
              <w:bottom w:val="single" w:sz="4" w:space="0" w:color="auto"/>
              <w:right w:val="single" w:sz="4" w:space="0" w:color="auto"/>
            </w:tcBorders>
            <w:shd w:val="clear" w:color="auto" w:fill="auto"/>
            <w:vAlign w:val="center"/>
            <w:hideMark/>
          </w:tcPr>
          <w:p w14:paraId="2CB1FE2A"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2.87</w:t>
            </w:r>
          </w:p>
        </w:tc>
        <w:tc>
          <w:tcPr>
            <w:tcW w:w="1276" w:type="dxa"/>
            <w:tcBorders>
              <w:top w:val="nil"/>
              <w:left w:val="nil"/>
              <w:bottom w:val="single" w:sz="4" w:space="0" w:color="auto"/>
              <w:right w:val="single" w:sz="4" w:space="0" w:color="auto"/>
            </w:tcBorders>
            <w:shd w:val="clear" w:color="auto" w:fill="auto"/>
            <w:vAlign w:val="center"/>
            <w:hideMark/>
          </w:tcPr>
          <w:p w14:paraId="43705153"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2.40</w:t>
            </w:r>
          </w:p>
        </w:tc>
        <w:tc>
          <w:tcPr>
            <w:tcW w:w="2268" w:type="dxa"/>
            <w:tcBorders>
              <w:top w:val="nil"/>
              <w:left w:val="nil"/>
              <w:bottom w:val="single" w:sz="4" w:space="0" w:color="auto"/>
              <w:right w:val="single" w:sz="4" w:space="0" w:color="auto"/>
            </w:tcBorders>
            <w:shd w:val="clear" w:color="auto" w:fill="auto"/>
            <w:noWrap/>
            <w:vAlign w:val="center"/>
            <w:hideMark/>
          </w:tcPr>
          <w:p w14:paraId="46ECB33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xml:space="preserve">0 </w:t>
            </w:r>
          </w:p>
        </w:tc>
        <w:tc>
          <w:tcPr>
            <w:tcW w:w="1842" w:type="dxa"/>
            <w:tcBorders>
              <w:top w:val="nil"/>
              <w:left w:val="nil"/>
              <w:bottom w:val="single" w:sz="4" w:space="0" w:color="auto"/>
              <w:right w:val="single" w:sz="4" w:space="0" w:color="auto"/>
            </w:tcBorders>
            <w:shd w:val="clear" w:color="auto" w:fill="auto"/>
            <w:noWrap/>
            <w:vAlign w:val="bottom"/>
            <w:hideMark/>
          </w:tcPr>
          <w:p w14:paraId="01A5466A"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r>
      <w:tr w:rsidR="00E373A5" w:rsidRPr="00A825D6" w14:paraId="647D7164" w14:textId="77777777" w:rsidTr="00E373A5">
        <w:trPr>
          <w:trHeight w:val="255"/>
        </w:trPr>
        <w:tc>
          <w:tcPr>
            <w:tcW w:w="883" w:type="dxa"/>
            <w:tcBorders>
              <w:top w:val="nil"/>
              <w:left w:val="single" w:sz="4" w:space="0" w:color="auto"/>
              <w:bottom w:val="single" w:sz="4" w:space="0" w:color="auto"/>
              <w:right w:val="single" w:sz="4" w:space="0" w:color="auto"/>
            </w:tcBorders>
            <w:shd w:val="clear" w:color="auto" w:fill="auto"/>
            <w:vAlign w:val="bottom"/>
            <w:hideMark/>
          </w:tcPr>
          <w:p w14:paraId="3E35946D"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30/31</w:t>
            </w:r>
          </w:p>
        </w:tc>
        <w:tc>
          <w:tcPr>
            <w:tcW w:w="1664" w:type="dxa"/>
            <w:tcBorders>
              <w:top w:val="nil"/>
              <w:left w:val="nil"/>
              <w:bottom w:val="single" w:sz="4" w:space="0" w:color="auto"/>
              <w:right w:val="single" w:sz="4" w:space="0" w:color="auto"/>
            </w:tcBorders>
            <w:shd w:val="clear" w:color="auto" w:fill="auto"/>
            <w:vAlign w:val="center"/>
            <w:hideMark/>
          </w:tcPr>
          <w:p w14:paraId="288BE115"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46" w:type="dxa"/>
            <w:tcBorders>
              <w:top w:val="nil"/>
              <w:left w:val="nil"/>
              <w:bottom w:val="single" w:sz="4" w:space="0" w:color="auto"/>
              <w:right w:val="single" w:sz="4" w:space="0" w:color="auto"/>
            </w:tcBorders>
            <w:shd w:val="clear" w:color="auto" w:fill="auto"/>
            <w:vAlign w:val="center"/>
            <w:hideMark/>
          </w:tcPr>
          <w:p w14:paraId="1946A10C"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691</w:t>
            </w:r>
          </w:p>
        </w:tc>
        <w:tc>
          <w:tcPr>
            <w:tcW w:w="1408" w:type="dxa"/>
            <w:tcBorders>
              <w:top w:val="nil"/>
              <w:left w:val="nil"/>
              <w:bottom w:val="single" w:sz="4" w:space="0" w:color="auto"/>
              <w:right w:val="single" w:sz="4" w:space="0" w:color="auto"/>
            </w:tcBorders>
            <w:shd w:val="clear" w:color="auto" w:fill="auto"/>
            <w:vAlign w:val="center"/>
            <w:hideMark/>
          </w:tcPr>
          <w:p w14:paraId="459D0899"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705</w:t>
            </w:r>
          </w:p>
        </w:tc>
        <w:tc>
          <w:tcPr>
            <w:tcW w:w="1183" w:type="dxa"/>
            <w:tcBorders>
              <w:top w:val="nil"/>
              <w:left w:val="nil"/>
              <w:bottom w:val="single" w:sz="4" w:space="0" w:color="auto"/>
              <w:right w:val="single" w:sz="4" w:space="0" w:color="auto"/>
            </w:tcBorders>
            <w:shd w:val="clear" w:color="auto" w:fill="auto"/>
            <w:hideMark/>
          </w:tcPr>
          <w:p w14:paraId="345FBB1C"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c>
          <w:tcPr>
            <w:tcW w:w="1533" w:type="dxa"/>
            <w:tcBorders>
              <w:top w:val="nil"/>
              <w:left w:val="nil"/>
              <w:bottom w:val="single" w:sz="4" w:space="0" w:color="auto"/>
              <w:right w:val="single" w:sz="4" w:space="0" w:color="auto"/>
            </w:tcBorders>
            <w:shd w:val="clear" w:color="auto" w:fill="auto"/>
            <w:vAlign w:val="center"/>
            <w:hideMark/>
          </w:tcPr>
          <w:p w14:paraId="5799FFBB"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2.97</w:t>
            </w:r>
          </w:p>
        </w:tc>
        <w:tc>
          <w:tcPr>
            <w:tcW w:w="1276" w:type="dxa"/>
            <w:tcBorders>
              <w:top w:val="nil"/>
              <w:left w:val="nil"/>
              <w:bottom w:val="single" w:sz="4" w:space="0" w:color="auto"/>
              <w:right w:val="single" w:sz="4" w:space="0" w:color="auto"/>
            </w:tcBorders>
            <w:shd w:val="clear" w:color="auto" w:fill="auto"/>
            <w:vAlign w:val="center"/>
            <w:hideMark/>
          </w:tcPr>
          <w:p w14:paraId="49F48B9D"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2.51</w:t>
            </w:r>
          </w:p>
        </w:tc>
        <w:tc>
          <w:tcPr>
            <w:tcW w:w="2268" w:type="dxa"/>
            <w:tcBorders>
              <w:top w:val="nil"/>
              <w:left w:val="nil"/>
              <w:bottom w:val="single" w:sz="4" w:space="0" w:color="auto"/>
              <w:right w:val="single" w:sz="4" w:space="0" w:color="auto"/>
            </w:tcBorders>
            <w:shd w:val="clear" w:color="auto" w:fill="auto"/>
            <w:noWrap/>
            <w:vAlign w:val="center"/>
            <w:hideMark/>
          </w:tcPr>
          <w:p w14:paraId="459CE857"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xml:space="preserve">0 </w:t>
            </w:r>
          </w:p>
        </w:tc>
        <w:tc>
          <w:tcPr>
            <w:tcW w:w="1842" w:type="dxa"/>
            <w:tcBorders>
              <w:top w:val="nil"/>
              <w:left w:val="nil"/>
              <w:bottom w:val="single" w:sz="4" w:space="0" w:color="auto"/>
              <w:right w:val="single" w:sz="4" w:space="0" w:color="auto"/>
            </w:tcBorders>
            <w:shd w:val="clear" w:color="auto" w:fill="auto"/>
            <w:noWrap/>
            <w:vAlign w:val="bottom"/>
            <w:hideMark/>
          </w:tcPr>
          <w:p w14:paraId="2F8A376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r>
      <w:tr w:rsidR="00E373A5" w:rsidRPr="00A825D6" w14:paraId="271553F3" w14:textId="77777777" w:rsidTr="00E373A5">
        <w:trPr>
          <w:trHeight w:val="255"/>
        </w:trPr>
        <w:tc>
          <w:tcPr>
            <w:tcW w:w="883" w:type="dxa"/>
            <w:tcBorders>
              <w:top w:val="nil"/>
              <w:left w:val="single" w:sz="4" w:space="0" w:color="auto"/>
              <w:bottom w:val="single" w:sz="4" w:space="0" w:color="auto"/>
              <w:right w:val="single" w:sz="4" w:space="0" w:color="auto"/>
            </w:tcBorders>
            <w:shd w:val="clear" w:color="auto" w:fill="auto"/>
            <w:vAlign w:val="bottom"/>
            <w:hideMark/>
          </w:tcPr>
          <w:p w14:paraId="3B7401E3"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31/32</w:t>
            </w:r>
          </w:p>
        </w:tc>
        <w:tc>
          <w:tcPr>
            <w:tcW w:w="1664" w:type="dxa"/>
            <w:tcBorders>
              <w:top w:val="nil"/>
              <w:left w:val="nil"/>
              <w:bottom w:val="single" w:sz="4" w:space="0" w:color="auto"/>
              <w:right w:val="single" w:sz="4" w:space="0" w:color="auto"/>
            </w:tcBorders>
            <w:shd w:val="clear" w:color="auto" w:fill="auto"/>
            <w:vAlign w:val="center"/>
            <w:hideMark/>
          </w:tcPr>
          <w:p w14:paraId="6C794544"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46" w:type="dxa"/>
            <w:tcBorders>
              <w:top w:val="nil"/>
              <w:left w:val="nil"/>
              <w:bottom w:val="single" w:sz="4" w:space="0" w:color="auto"/>
              <w:right w:val="single" w:sz="4" w:space="0" w:color="auto"/>
            </w:tcBorders>
            <w:shd w:val="clear" w:color="auto" w:fill="auto"/>
            <w:vAlign w:val="center"/>
            <w:hideMark/>
          </w:tcPr>
          <w:p w14:paraId="03633FD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689</w:t>
            </w:r>
          </w:p>
        </w:tc>
        <w:tc>
          <w:tcPr>
            <w:tcW w:w="1408" w:type="dxa"/>
            <w:tcBorders>
              <w:top w:val="nil"/>
              <w:left w:val="nil"/>
              <w:bottom w:val="single" w:sz="4" w:space="0" w:color="auto"/>
              <w:right w:val="single" w:sz="4" w:space="0" w:color="auto"/>
            </w:tcBorders>
            <w:shd w:val="clear" w:color="auto" w:fill="auto"/>
            <w:vAlign w:val="center"/>
            <w:hideMark/>
          </w:tcPr>
          <w:p w14:paraId="1193B6A7"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703</w:t>
            </w:r>
          </w:p>
        </w:tc>
        <w:tc>
          <w:tcPr>
            <w:tcW w:w="1183" w:type="dxa"/>
            <w:tcBorders>
              <w:top w:val="nil"/>
              <w:left w:val="nil"/>
              <w:bottom w:val="single" w:sz="4" w:space="0" w:color="auto"/>
              <w:right w:val="single" w:sz="4" w:space="0" w:color="auto"/>
            </w:tcBorders>
            <w:shd w:val="clear" w:color="auto" w:fill="auto"/>
            <w:hideMark/>
          </w:tcPr>
          <w:p w14:paraId="6AD2DEF6"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c>
          <w:tcPr>
            <w:tcW w:w="1533" w:type="dxa"/>
            <w:tcBorders>
              <w:top w:val="nil"/>
              <w:left w:val="nil"/>
              <w:bottom w:val="single" w:sz="4" w:space="0" w:color="auto"/>
              <w:right w:val="single" w:sz="4" w:space="0" w:color="auto"/>
            </w:tcBorders>
            <w:shd w:val="clear" w:color="auto" w:fill="auto"/>
            <w:vAlign w:val="center"/>
            <w:hideMark/>
          </w:tcPr>
          <w:p w14:paraId="36C06958"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3.03</w:t>
            </w:r>
          </w:p>
        </w:tc>
        <w:tc>
          <w:tcPr>
            <w:tcW w:w="1276" w:type="dxa"/>
            <w:tcBorders>
              <w:top w:val="nil"/>
              <w:left w:val="nil"/>
              <w:bottom w:val="single" w:sz="4" w:space="0" w:color="auto"/>
              <w:right w:val="single" w:sz="4" w:space="0" w:color="auto"/>
            </w:tcBorders>
            <w:shd w:val="clear" w:color="auto" w:fill="auto"/>
            <w:vAlign w:val="center"/>
            <w:hideMark/>
          </w:tcPr>
          <w:p w14:paraId="0E96370E"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2.57</w:t>
            </w:r>
          </w:p>
        </w:tc>
        <w:tc>
          <w:tcPr>
            <w:tcW w:w="2268" w:type="dxa"/>
            <w:tcBorders>
              <w:top w:val="nil"/>
              <w:left w:val="nil"/>
              <w:bottom w:val="single" w:sz="4" w:space="0" w:color="auto"/>
              <w:right w:val="single" w:sz="4" w:space="0" w:color="auto"/>
            </w:tcBorders>
            <w:shd w:val="clear" w:color="auto" w:fill="auto"/>
            <w:noWrap/>
            <w:vAlign w:val="center"/>
            <w:hideMark/>
          </w:tcPr>
          <w:p w14:paraId="33CABEA5"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xml:space="preserve">0 </w:t>
            </w:r>
          </w:p>
        </w:tc>
        <w:tc>
          <w:tcPr>
            <w:tcW w:w="1842" w:type="dxa"/>
            <w:tcBorders>
              <w:top w:val="nil"/>
              <w:left w:val="nil"/>
              <w:bottom w:val="single" w:sz="4" w:space="0" w:color="auto"/>
              <w:right w:val="single" w:sz="4" w:space="0" w:color="auto"/>
            </w:tcBorders>
            <w:shd w:val="clear" w:color="auto" w:fill="auto"/>
            <w:noWrap/>
            <w:vAlign w:val="bottom"/>
            <w:hideMark/>
          </w:tcPr>
          <w:p w14:paraId="0400A061"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r>
      <w:tr w:rsidR="00E373A5" w:rsidRPr="00A825D6" w14:paraId="1E98702F" w14:textId="77777777" w:rsidTr="00E373A5">
        <w:trPr>
          <w:trHeight w:val="270"/>
        </w:trPr>
        <w:tc>
          <w:tcPr>
            <w:tcW w:w="883" w:type="dxa"/>
            <w:tcBorders>
              <w:top w:val="nil"/>
              <w:left w:val="single" w:sz="4" w:space="0" w:color="auto"/>
              <w:bottom w:val="single" w:sz="4" w:space="0" w:color="auto"/>
              <w:right w:val="single" w:sz="4" w:space="0" w:color="auto"/>
            </w:tcBorders>
            <w:shd w:val="clear" w:color="auto" w:fill="auto"/>
            <w:vAlign w:val="bottom"/>
            <w:hideMark/>
          </w:tcPr>
          <w:p w14:paraId="78425948"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32/33</w:t>
            </w:r>
          </w:p>
        </w:tc>
        <w:tc>
          <w:tcPr>
            <w:tcW w:w="1664" w:type="dxa"/>
            <w:tcBorders>
              <w:top w:val="nil"/>
              <w:left w:val="nil"/>
              <w:bottom w:val="single" w:sz="4" w:space="0" w:color="auto"/>
              <w:right w:val="single" w:sz="4" w:space="0" w:color="auto"/>
            </w:tcBorders>
            <w:shd w:val="clear" w:color="auto" w:fill="auto"/>
            <w:vAlign w:val="center"/>
            <w:hideMark/>
          </w:tcPr>
          <w:p w14:paraId="24680E5A"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46" w:type="dxa"/>
            <w:tcBorders>
              <w:top w:val="nil"/>
              <w:left w:val="nil"/>
              <w:bottom w:val="single" w:sz="4" w:space="0" w:color="auto"/>
              <w:right w:val="single" w:sz="4" w:space="0" w:color="auto"/>
            </w:tcBorders>
            <w:shd w:val="clear" w:color="auto" w:fill="auto"/>
            <w:vAlign w:val="center"/>
            <w:hideMark/>
          </w:tcPr>
          <w:p w14:paraId="46FB5B73"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687</w:t>
            </w:r>
          </w:p>
        </w:tc>
        <w:tc>
          <w:tcPr>
            <w:tcW w:w="1408" w:type="dxa"/>
            <w:tcBorders>
              <w:top w:val="nil"/>
              <w:left w:val="nil"/>
              <w:bottom w:val="single" w:sz="4" w:space="0" w:color="auto"/>
              <w:right w:val="single" w:sz="4" w:space="0" w:color="auto"/>
            </w:tcBorders>
            <w:shd w:val="clear" w:color="auto" w:fill="auto"/>
            <w:vAlign w:val="center"/>
            <w:hideMark/>
          </w:tcPr>
          <w:p w14:paraId="33F032EE"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701</w:t>
            </w:r>
          </w:p>
        </w:tc>
        <w:tc>
          <w:tcPr>
            <w:tcW w:w="1183" w:type="dxa"/>
            <w:tcBorders>
              <w:top w:val="nil"/>
              <w:left w:val="nil"/>
              <w:bottom w:val="single" w:sz="4" w:space="0" w:color="auto"/>
              <w:right w:val="single" w:sz="4" w:space="0" w:color="auto"/>
            </w:tcBorders>
            <w:shd w:val="clear" w:color="auto" w:fill="auto"/>
            <w:hideMark/>
          </w:tcPr>
          <w:p w14:paraId="20DE9A5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c>
          <w:tcPr>
            <w:tcW w:w="1533" w:type="dxa"/>
            <w:tcBorders>
              <w:top w:val="nil"/>
              <w:left w:val="nil"/>
              <w:bottom w:val="single" w:sz="4" w:space="0" w:color="auto"/>
              <w:right w:val="single" w:sz="4" w:space="0" w:color="auto"/>
            </w:tcBorders>
            <w:shd w:val="clear" w:color="auto" w:fill="auto"/>
            <w:vAlign w:val="center"/>
            <w:hideMark/>
          </w:tcPr>
          <w:p w14:paraId="16D4F40C"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3.10</w:t>
            </w:r>
          </w:p>
        </w:tc>
        <w:tc>
          <w:tcPr>
            <w:tcW w:w="1276" w:type="dxa"/>
            <w:tcBorders>
              <w:top w:val="nil"/>
              <w:left w:val="nil"/>
              <w:bottom w:val="single" w:sz="4" w:space="0" w:color="auto"/>
              <w:right w:val="single" w:sz="4" w:space="0" w:color="auto"/>
            </w:tcBorders>
            <w:shd w:val="clear" w:color="auto" w:fill="auto"/>
            <w:vAlign w:val="center"/>
            <w:hideMark/>
          </w:tcPr>
          <w:p w14:paraId="02A3396B"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2.64</w:t>
            </w:r>
          </w:p>
        </w:tc>
        <w:tc>
          <w:tcPr>
            <w:tcW w:w="2268" w:type="dxa"/>
            <w:tcBorders>
              <w:top w:val="nil"/>
              <w:left w:val="nil"/>
              <w:bottom w:val="single" w:sz="4" w:space="0" w:color="auto"/>
              <w:right w:val="single" w:sz="4" w:space="0" w:color="auto"/>
            </w:tcBorders>
            <w:shd w:val="clear" w:color="auto" w:fill="auto"/>
            <w:noWrap/>
            <w:vAlign w:val="center"/>
            <w:hideMark/>
          </w:tcPr>
          <w:p w14:paraId="4ADE752B"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xml:space="preserve">0 </w:t>
            </w:r>
          </w:p>
        </w:tc>
        <w:tc>
          <w:tcPr>
            <w:tcW w:w="1842" w:type="dxa"/>
            <w:tcBorders>
              <w:top w:val="nil"/>
              <w:left w:val="nil"/>
              <w:bottom w:val="single" w:sz="4" w:space="0" w:color="auto"/>
              <w:right w:val="single" w:sz="4" w:space="0" w:color="auto"/>
            </w:tcBorders>
            <w:shd w:val="clear" w:color="auto" w:fill="auto"/>
            <w:noWrap/>
            <w:vAlign w:val="bottom"/>
            <w:hideMark/>
          </w:tcPr>
          <w:p w14:paraId="5341CE69"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r>
      <w:tr w:rsidR="00E373A5" w:rsidRPr="00A825D6" w14:paraId="79C4F046" w14:textId="77777777" w:rsidTr="00E373A5">
        <w:trPr>
          <w:trHeight w:val="260"/>
        </w:trPr>
        <w:tc>
          <w:tcPr>
            <w:tcW w:w="883" w:type="dxa"/>
            <w:tcBorders>
              <w:top w:val="nil"/>
              <w:left w:val="single" w:sz="4" w:space="0" w:color="auto"/>
              <w:bottom w:val="single" w:sz="4" w:space="0" w:color="auto"/>
              <w:right w:val="single" w:sz="4" w:space="0" w:color="auto"/>
            </w:tcBorders>
            <w:shd w:val="clear" w:color="auto" w:fill="auto"/>
            <w:vAlign w:val="bottom"/>
            <w:hideMark/>
          </w:tcPr>
          <w:p w14:paraId="59146CFA"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33/34</w:t>
            </w:r>
          </w:p>
        </w:tc>
        <w:tc>
          <w:tcPr>
            <w:tcW w:w="1664" w:type="dxa"/>
            <w:tcBorders>
              <w:top w:val="nil"/>
              <w:left w:val="nil"/>
              <w:bottom w:val="single" w:sz="4" w:space="0" w:color="auto"/>
              <w:right w:val="single" w:sz="4" w:space="0" w:color="auto"/>
            </w:tcBorders>
            <w:shd w:val="clear" w:color="auto" w:fill="auto"/>
            <w:vAlign w:val="center"/>
            <w:hideMark/>
          </w:tcPr>
          <w:p w14:paraId="7FA58B9B"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46" w:type="dxa"/>
            <w:tcBorders>
              <w:top w:val="nil"/>
              <w:left w:val="nil"/>
              <w:bottom w:val="single" w:sz="4" w:space="0" w:color="auto"/>
              <w:right w:val="single" w:sz="4" w:space="0" w:color="auto"/>
            </w:tcBorders>
            <w:shd w:val="clear" w:color="auto" w:fill="auto"/>
            <w:vAlign w:val="center"/>
            <w:hideMark/>
          </w:tcPr>
          <w:p w14:paraId="0CE9C2E1"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688</w:t>
            </w:r>
          </w:p>
        </w:tc>
        <w:tc>
          <w:tcPr>
            <w:tcW w:w="1408" w:type="dxa"/>
            <w:tcBorders>
              <w:top w:val="nil"/>
              <w:left w:val="nil"/>
              <w:bottom w:val="single" w:sz="4" w:space="0" w:color="auto"/>
              <w:right w:val="single" w:sz="4" w:space="0" w:color="auto"/>
            </w:tcBorders>
            <w:shd w:val="clear" w:color="auto" w:fill="auto"/>
            <w:vAlign w:val="center"/>
            <w:hideMark/>
          </w:tcPr>
          <w:p w14:paraId="7EE5F818"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702</w:t>
            </w:r>
          </w:p>
        </w:tc>
        <w:tc>
          <w:tcPr>
            <w:tcW w:w="1183" w:type="dxa"/>
            <w:tcBorders>
              <w:top w:val="nil"/>
              <w:left w:val="nil"/>
              <w:bottom w:val="single" w:sz="4" w:space="0" w:color="auto"/>
              <w:right w:val="single" w:sz="4" w:space="0" w:color="auto"/>
            </w:tcBorders>
            <w:shd w:val="clear" w:color="auto" w:fill="auto"/>
            <w:hideMark/>
          </w:tcPr>
          <w:p w14:paraId="576BA01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c>
          <w:tcPr>
            <w:tcW w:w="1533" w:type="dxa"/>
            <w:tcBorders>
              <w:top w:val="nil"/>
              <w:left w:val="nil"/>
              <w:bottom w:val="single" w:sz="4" w:space="0" w:color="auto"/>
              <w:right w:val="single" w:sz="4" w:space="0" w:color="auto"/>
            </w:tcBorders>
            <w:shd w:val="clear" w:color="auto" w:fill="auto"/>
            <w:vAlign w:val="center"/>
            <w:hideMark/>
          </w:tcPr>
          <w:p w14:paraId="56E85CA7"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3.07</w:t>
            </w:r>
          </w:p>
        </w:tc>
        <w:tc>
          <w:tcPr>
            <w:tcW w:w="1276" w:type="dxa"/>
            <w:tcBorders>
              <w:top w:val="nil"/>
              <w:left w:val="nil"/>
              <w:bottom w:val="single" w:sz="4" w:space="0" w:color="auto"/>
              <w:right w:val="single" w:sz="4" w:space="0" w:color="auto"/>
            </w:tcBorders>
            <w:shd w:val="clear" w:color="auto" w:fill="auto"/>
            <w:vAlign w:val="center"/>
            <w:hideMark/>
          </w:tcPr>
          <w:p w14:paraId="2B376084"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2.61</w:t>
            </w:r>
          </w:p>
        </w:tc>
        <w:tc>
          <w:tcPr>
            <w:tcW w:w="2268" w:type="dxa"/>
            <w:tcBorders>
              <w:top w:val="nil"/>
              <w:left w:val="nil"/>
              <w:bottom w:val="single" w:sz="4" w:space="0" w:color="auto"/>
              <w:right w:val="single" w:sz="4" w:space="0" w:color="auto"/>
            </w:tcBorders>
            <w:shd w:val="clear" w:color="auto" w:fill="auto"/>
            <w:noWrap/>
            <w:vAlign w:val="center"/>
            <w:hideMark/>
          </w:tcPr>
          <w:p w14:paraId="067E665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xml:space="preserve">0 </w:t>
            </w:r>
          </w:p>
        </w:tc>
        <w:tc>
          <w:tcPr>
            <w:tcW w:w="1842" w:type="dxa"/>
            <w:tcBorders>
              <w:top w:val="nil"/>
              <w:left w:val="nil"/>
              <w:bottom w:val="single" w:sz="4" w:space="0" w:color="auto"/>
              <w:right w:val="single" w:sz="4" w:space="0" w:color="auto"/>
            </w:tcBorders>
            <w:shd w:val="clear" w:color="auto" w:fill="auto"/>
            <w:noWrap/>
            <w:vAlign w:val="bottom"/>
            <w:hideMark/>
          </w:tcPr>
          <w:p w14:paraId="3A2A09C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r>
      <w:tr w:rsidR="00E373A5" w:rsidRPr="00A825D6" w14:paraId="5B5D9F94" w14:textId="77777777" w:rsidTr="00E373A5">
        <w:trPr>
          <w:trHeight w:val="255"/>
        </w:trPr>
        <w:tc>
          <w:tcPr>
            <w:tcW w:w="883" w:type="dxa"/>
            <w:tcBorders>
              <w:top w:val="nil"/>
              <w:left w:val="single" w:sz="4" w:space="0" w:color="auto"/>
              <w:bottom w:val="single" w:sz="4" w:space="0" w:color="auto"/>
              <w:right w:val="single" w:sz="4" w:space="0" w:color="auto"/>
            </w:tcBorders>
            <w:shd w:val="clear" w:color="auto" w:fill="auto"/>
            <w:vAlign w:val="bottom"/>
            <w:hideMark/>
          </w:tcPr>
          <w:p w14:paraId="1342B25B"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34/35</w:t>
            </w:r>
          </w:p>
        </w:tc>
        <w:tc>
          <w:tcPr>
            <w:tcW w:w="1664" w:type="dxa"/>
            <w:tcBorders>
              <w:top w:val="nil"/>
              <w:left w:val="nil"/>
              <w:bottom w:val="single" w:sz="4" w:space="0" w:color="auto"/>
              <w:right w:val="single" w:sz="4" w:space="0" w:color="auto"/>
            </w:tcBorders>
            <w:shd w:val="clear" w:color="auto" w:fill="auto"/>
            <w:vAlign w:val="center"/>
            <w:hideMark/>
          </w:tcPr>
          <w:p w14:paraId="00C10988"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46" w:type="dxa"/>
            <w:tcBorders>
              <w:top w:val="nil"/>
              <w:left w:val="nil"/>
              <w:bottom w:val="single" w:sz="4" w:space="0" w:color="auto"/>
              <w:right w:val="single" w:sz="4" w:space="0" w:color="auto"/>
            </w:tcBorders>
            <w:shd w:val="clear" w:color="auto" w:fill="auto"/>
            <w:vAlign w:val="center"/>
            <w:hideMark/>
          </w:tcPr>
          <w:p w14:paraId="089749ED"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689</w:t>
            </w:r>
          </w:p>
        </w:tc>
        <w:tc>
          <w:tcPr>
            <w:tcW w:w="1408" w:type="dxa"/>
            <w:tcBorders>
              <w:top w:val="nil"/>
              <w:left w:val="nil"/>
              <w:bottom w:val="single" w:sz="4" w:space="0" w:color="auto"/>
              <w:right w:val="single" w:sz="4" w:space="0" w:color="auto"/>
            </w:tcBorders>
            <w:shd w:val="clear" w:color="auto" w:fill="auto"/>
            <w:vAlign w:val="center"/>
            <w:hideMark/>
          </w:tcPr>
          <w:p w14:paraId="2EFBC053"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703</w:t>
            </w:r>
          </w:p>
        </w:tc>
        <w:tc>
          <w:tcPr>
            <w:tcW w:w="1183" w:type="dxa"/>
            <w:tcBorders>
              <w:top w:val="nil"/>
              <w:left w:val="nil"/>
              <w:bottom w:val="single" w:sz="4" w:space="0" w:color="auto"/>
              <w:right w:val="single" w:sz="4" w:space="0" w:color="auto"/>
            </w:tcBorders>
            <w:shd w:val="clear" w:color="auto" w:fill="auto"/>
            <w:hideMark/>
          </w:tcPr>
          <w:p w14:paraId="0B0DEA1D"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c>
          <w:tcPr>
            <w:tcW w:w="1533" w:type="dxa"/>
            <w:tcBorders>
              <w:top w:val="nil"/>
              <w:left w:val="nil"/>
              <w:bottom w:val="single" w:sz="4" w:space="0" w:color="auto"/>
              <w:right w:val="single" w:sz="4" w:space="0" w:color="auto"/>
            </w:tcBorders>
            <w:shd w:val="clear" w:color="auto" w:fill="auto"/>
            <w:vAlign w:val="center"/>
            <w:hideMark/>
          </w:tcPr>
          <w:p w14:paraId="2FDB0DFA"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3.03</w:t>
            </w:r>
          </w:p>
        </w:tc>
        <w:tc>
          <w:tcPr>
            <w:tcW w:w="1276" w:type="dxa"/>
            <w:tcBorders>
              <w:top w:val="nil"/>
              <w:left w:val="nil"/>
              <w:bottom w:val="single" w:sz="4" w:space="0" w:color="auto"/>
              <w:right w:val="single" w:sz="4" w:space="0" w:color="auto"/>
            </w:tcBorders>
            <w:shd w:val="clear" w:color="auto" w:fill="auto"/>
            <w:vAlign w:val="center"/>
            <w:hideMark/>
          </w:tcPr>
          <w:p w14:paraId="01B3EAD5"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2.57</w:t>
            </w:r>
          </w:p>
        </w:tc>
        <w:tc>
          <w:tcPr>
            <w:tcW w:w="2268" w:type="dxa"/>
            <w:tcBorders>
              <w:top w:val="nil"/>
              <w:left w:val="nil"/>
              <w:bottom w:val="single" w:sz="4" w:space="0" w:color="auto"/>
              <w:right w:val="single" w:sz="4" w:space="0" w:color="auto"/>
            </w:tcBorders>
            <w:shd w:val="clear" w:color="auto" w:fill="auto"/>
            <w:noWrap/>
            <w:vAlign w:val="center"/>
            <w:hideMark/>
          </w:tcPr>
          <w:p w14:paraId="6E448F48"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xml:space="preserve">0 </w:t>
            </w:r>
          </w:p>
        </w:tc>
        <w:tc>
          <w:tcPr>
            <w:tcW w:w="1842" w:type="dxa"/>
            <w:tcBorders>
              <w:top w:val="nil"/>
              <w:left w:val="nil"/>
              <w:bottom w:val="single" w:sz="4" w:space="0" w:color="auto"/>
              <w:right w:val="single" w:sz="4" w:space="0" w:color="auto"/>
            </w:tcBorders>
            <w:shd w:val="clear" w:color="auto" w:fill="auto"/>
            <w:noWrap/>
            <w:vAlign w:val="bottom"/>
            <w:hideMark/>
          </w:tcPr>
          <w:p w14:paraId="5739B18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r>
      <w:tr w:rsidR="00E373A5" w:rsidRPr="00A825D6" w14:paraId="75132092" w14:textId="77777777" w:rsidTr="00E373A5">
        <w:trPr>
          <w:trHeight w:val="255"/>
        </w:trPr>
        <w:tc>
          <w:tcPr>
            <w:tcW w:w="883" w:type="dxa"/>
            <w:tcBorders>
              <w:top w:val="nil"/>
              <w:left w:val="single" w:sz="4" w:space="0" w:color="auto"/>
              <w:bottom w:val="single" w:sz="4" w:space="0" w:color="auto"/>
              <w:right w:val="single" w:sz="4" w:space="0" w:color="auto"/>
            </w:tcBorders>
            <w:shd w:val="clear" w:color="auto" w:fill="auto"/>
            <w:vAlign w:val="bottom"/>
            <w:hideMark/>
          </w:tcPr>
          <w:p w14:paraId="31BFC86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35/36</w:t>
            </w:r>
          </w:p>
        </w:tc>
        <w:tc>
          <w:tcPr>
            <w:tcW w:w="1664" w:type="dxa"/>
            <w:tcBorders>
              <w:top w:val="nil"/>
              <w:left w:val="nil"/>
              <w:bottom w:val="single" w:sz="4" w:space="0" w:color="auto"/>
              <w:right w:val="single" w:sz="4" w:space="0" w:color="auto"/>
            </w:tcBorders>
            <w:shd w:val="clear" w:color="auto" w:fill="auto"/>
            <w:vAlign w:val="center"/>
            <w:hideMark/>
          </w:tcPr>
          <w:p w14:paraId="257911BC"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w:t>
            </w:r>
          </w:p>
        </w:tc>
        <w:tc>
          <w:tcPr>
            <w:tcW w:w="1546" w:type="dxa"/>
            <w:tcBorders>
              <w:top w:val="nil"/>
              <w:left w:val="nil"/>
              <w:bottom w:val="single" w:sz="4" w:space="0" w:color="auto"/>
              <w:right w:val="single" w:sz="4" w:space="0" w:color="auto"/>
            </w:tcBorders>
            <w:shd w:val="clear" w:color="auto" w:fill="auto"/>
            <w:vAlign w:val="bottom"/>
            <w:hideMark/>
          </w:tcPr>
          <w:p w14:paraId="30AA10BF"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692</w:t>
            </w:r>
          </w:p>
        </w:tc>
        <w:tc>
          <w:tcPr>
            <w:tcW w:w="1408" w:type="dxa"/>
            <w:tcBorders>
              <w:top w:val="nil"/>
              <w:left w:val="nil"/>
              <w:bottom w:val="single" w:sz="4" w:space="0" w:color="auto"/>
              <w:right w:val="single" w:sz="4" w:space="0" w:color="auto"/>
            </w:tcBorders>
            <w:shd w:val="clear" w:color="auto" w:fill="auto"/>
            <w:vAlign w:val="center"/>
            <w:hideMark/>
          </w:tcPr>
          <w:p w14:paraId="075132C0"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706</w:t>
            </w:r>
          </w:p>
        </w:tc>
        <w:tc>
          <w:tcPr>
            <w:tcW w:w="1183" w:type="dxa"/>
            <w:tcBorders>
              <w:top w:val="nil"/>
              <w:left w:val="nil"/>
              <w:bottom w:val="single" w:sz="4" w:space="0" w:color="auto"/>
              <w:right w:val="single" w:sz="4" w:space="0" w:color="auto"/>
            </w:tcBorders>
            <w:shd w:val="clear" w:color="auto" w:fill="auto"/>
            <w:hideMark/>
          </w:tcPr>
          <w:p w14:paraId="5114AE8A"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c>
          <w:tcPr>
            <w:tcW w:w="1533" w:type="dxa"/>
            <w:tcBorders>
              <w:top w:val="nil"/>
              <w:left w:val="nil"/>
              <w:bottom w:val="single" w:sz="4" w:space="0" w:color="auto"/>
              <w:right w:val="single" w:sz="4" w:space="0" w:color="auto"/>
            </w:tcBorders>
            <w:shd w:val="clear" w:color="auto" w:fill="auto"/>
            <w:vAlign w:val="center"/>
            <w:hideMark/>
          </w:tcPr>
          <w:p w14:paraId="2178C637"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2.93</w:t>
            </w:r>
          </w:p>
        </w:tc>
        <w:tc>
          <w:tcPr>
            <w:tcW w:w="1276" w:type="dxa"/>
            <w:tcBorders>
              <w:top w:val="nil"/>
              <w:left w:val="nil"/>
              <w:bottom w:val="single" w:sz="4" w:space="0" w:color="auto"/>
              <w:right w:val="single" w:sz="4" w:space="0" w:color="auto"/>
            </w:tcBorders>
            <w:shd w:val="clear" w:color="auto" w:fill="auto"/>
            <w:vAlign w:val="center"/>
            <w:hideMark/>
          </w:tcPr>
          <w:p w14:paraId="3158FCE7"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2.47</w:t>
            </w:r>
          </w:p>
        </w:tc>
        <w:tc>
          <w:tcPr>
            <w:tcW w:w="2268" w:type="dxa"/>
            <w:tcBorders>
              <w:top w:val="nil"/>
              <w:left w:val="nil"/>
              <w:bottom w:val="single" w:sz="4" w:space="0" w:color="auto"/>
              <w:right w:val="single" w:sz="4" w:space="0" w:color="auto"/>
            </w:tcBorders>
            <w:shd w:val="clear" w:color="auto" w:fill="auto"/>
            <w:noWrap/>
            <w:vAlign w:val="center"/>
            <w:hideMark/>
          </w:tcPr>
          <w:p w14:paraId="3DEB0A5A"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 xml:space="preserve">0 </w:t>
            </w:r>
          </w:p>
        </w:tc>
        <w:tc>
          <w:tcPr>
            <w:tcW w:w="1842" w:type="dxa"/>
            <w:tcBorders>
              <w:top w:val="nil"/>
              <w:left w:val="nil"/>
              <w:bottom w:val="single" w:sz="4" w:space="0" w:color="auto"/>
              <w:right w:val="single" w:sz="4" w:space="0" w:color="auto"/>
            </w:tcBorders>
            <w:shd w:val="clear" w:color="auto" w:fill="auto"/>
            <w:noWrap/>
            <w:vAlign w:val="bottom"/>
            <w:hideMark/>
          </w:tcPr>
          <w:p w14:paraId="7CF8EFC4" w14:textId="77777777" w:rsidR="00A825D6" w:rsidRPr="00A825D6" w:rsidRDefault="00A825D6" w:rsidP="00A825D6">
            <w:pPr>
              <w:spacing w:after="0" w:line="240" w:lineRule="auto"/>
              <w:jc w:val="center"/>
              <w:rPr>
                <w:rFonts w:eastAsia="Times New Roman"/>
                <w:b/>
                <w:bCs/>
                <w:sz w:val="20"/>
                <w:szCs w:val="20"/>
                <w:lang w:eastAsia="en-GB"/>
              </w:rPr>
            </w:pPr>
            <w:r w:rsidRPr="00A825D6">
              <w:rPr>
                <w:rFonts w:eastAsia="Times New Roman"/>
                <w:b/>
                <w:bCs/>
                <w:sz w:val="20"/>
                <w:szCs w:val="20"/>
                <w:lang w:eastAsia="en-GB"/>
              </w:rPr>
              <w:t>780</w:t>
            </w:r>
          </w:p>
        </w:tc>
      </w:tr>
    </w:tbl>
    <w:p w14:paraId="688EFE77" w14:textId="77777777" w:rsidR="00A825D6" w:rsidRDefault="00A825D6" w:rsidP="00A825D6">
      <w:pPr>
        <w:spacing w:after="0" w:line="240" w:lineRule="auto"/>
        <w:rPr>
          <w:sz w:val="20"/>
          <w:szCs w:val="20"/>
        </w:rPr>
      </w:pPr>
      <w:r>
        <w:rPr>
          <w:sz w:val="20"/>
          <w:szCs w:val="20"/>
        </w:rPr>
        <w:t>Source: SRP_borough_Spring2023_3_1_BPO202110-year</w:t>
      </w:r>
      <w:r>
        <w:rPr>
          <w:sz w:val="20"/>
          <w:szCs w:val="20"/>
        </w:rPr>
        <w:softHyphen/>
        <w:t>_constrained_1805230626</w:t>
      </w:r>
    </w:p>
    <w:p w14:paraId="3ED612D4" w14:textId="300DA276" w:rsidR="00B319D7" w:rsidRDefault="00B319D7" w:rsidP="00956CA9">
      <w:pPr>
        <w:spacing w:after="0" w:line="240" w:lineRule="auto"/>
      </w:pPr>
    </w:p>
    <w:p w14:paraId="161E5FDD" w14:textId="3D40A06E" w:rsidR="00B319D7" w:rsidRDefault="00A03FF6" w:rsidP="00956CA9">
      <w:pPr>
        <w:spacing w:after="0" w:line="240" w:lineRule="auto"/>
      </w:pPr>
      <w:r w:rsidRPr="003E4C99">
        <w:t xml:space="preserve">Table </w:t>
      </w:r>
      <w:r w:rsidR="003E4C99" w:rsidRPr="003E4C99">
        <w:t>8</w:t>
      </w:r>
      <w:r w:rsidRPr="003E4C99">
        <w:t xml:space="preserve"> above and Chart 5 below show that even though the Reception numbers on roll have fluctuated a little over the period shown, they</w:t>
      </w:r>
      <w:r>
        <w:t xml:space="preserve"> </w:t>
      </w:r>
      <w:r w:rsidRPr="00A66FB6">
        <w:t xml:space="preserve">have overall </w:t>
      </w:r>
      <w:r>
        <w:t>remained quite stable</w:t>
      </w:r>
      <w:r w:rsidR="00AA0285">
        <w:t>, at 758</w:t>
      </w:r>
      <w:r w:rsidRPr="00A66FB6">
        <w:t xml:space="preserve"> in </w:t>
      </w:r>
      <w:r w:rsidR="00AA0285">
        <w:t xml:space="preserve">2022/23 in </w:t>
      </w:r>
      <w:r w:rsidRPr="00A66FB6">
        <w:t>the South East planning area.  The projections in this area start at 7</w:t>
      </w:r>
      <w:r w:rsidR="003759E8">
        <w:t>20</w:t>
      </w:r>
      <w:r>
        <w:t xml:space="preserve"> </w:t>
      </w:r>
      <w:r w:rsidRPr="00A66FB6">
        <w:t xml:space="preserve">(Baseline) and </w:t>
      </w:r>
      <w:r>
        <w:lastRenderedPageBreak/>
        <w:t>7</w:t>
      </w:r>
      <w:r w:rsidR="003759E8">
        <w:t>34</w:t>
      </w:r>
      <w:r w:rsidRPr="00A66FB6">
        <w:t xml:space="preserve"> (+2%) in 202</w:t>
      </w:r>
      <w:r w:rsidR="003759E8">
        <w:t>3</w:t>
      </w:r>
      <w:r w:rsidRPr="00A66FB6">
        <w:t>/2</w:t>
      </w:r>
      <w:r w:rsidR="003759E8">
        <w:t>4</w:t>
      </w:r>
      <w:r w:rsidRPr="00A66FB6">
        <w:t xml:space="preserve"> but steadily continue to fall over the period dropping to 6</w:t>
      </w:r>
      <w:r w:rsidR="003759E8">
        <w:t>92</w:t>
      </w:r>
      <w:r w:rsidRPr="00A66FB6">
        <w:t xml:space="preserve"> (Baseline) and </w:t>
      </w:r>
      <w:r w:rsidR="003759E8">
        <w:t>706</w:t>
      </w:r>
      <w:r w:rsidRPr="00A66FB6">
        <w:t xml:space="preserve"> (+2%) in 203</w:t>
      </w:r>
      <w:r w:rsidR="003759E8">
        <w:t>5</w:t>
      </w:r>
      <w:r w:rsidRPr="00A66FB6">
        <w:t>/3</w:t>
      </w:r>
      <w:r w:rsidR="003759E8">
        <w:t>6</w:t>
      </w:r>
      <w:r w:rsidRPr="00A66FB6">
        <w:t>.  There is a sufficient number of places available in this area.</w:t>
      </w:r>
    </w:p>
    <w:p w14:paraId="3B8B45E8" w14:textId="6905AFF1" w:rsidR="000E0DF0" w:rsidRDefault="000E0DF0" w:rsidP="00956CA9">
      <w:pPr>
        <w:spacing w:after="0" w:line="240" w:lineRule="auto"/>
      </w:pPr>
    </w:p>
    <w:p w14:paraId="4FB69FB1" w14:textId="7B078565" w:rsidR="00DE7E15" w:rsidRPr="002639DE" w:rsidRDefault="00DE7E15" w:rsidP="00DE7E15">
      <w:pPr>
        <w:spacing w:after="0" w:line="240" w:lineRule="auto"/>
        <w:rPr>
          <w:bCs/>
        </w:rPr>
      </w:pPr>
      <w:r w:rsidRPr="003E4C99">
        <w:rPr>
          <w:bCs/>
        </w:rPr>
        <w:t xml:space="preserve">Chart </w:t>
      </w:r>
      <w:r w:rsidR="003E4C99" w:rsidRPr="003E4C99">
        <w:rPr>
          <w:bCs/>
        </w:rPr>
        <w:t>5</w:t>
      </w:r>
      <w:r w:rsidRPr="003E4C99">
        <w:rPr>
          <w:bCs/>
        </w:rPr>
        <w:t>:</w:t>
      </w:r>
      <w:r w:rsidRPr="002639DE">
        <w:rPr>
          <w:bCs/>
        </w:rPr>
        <w:t xml:space="preserve"> Current number on roll compared to roll projections and places available for the </w:t>
      </w:r>
      <w:r>
        <w:rPr>
          <w:bCs/>
        </w:rPr>
        <w:t>South East</w:t>
      </w:r>
      <w:r w:rsidRPr="002639DE">
        <w:rPr>
          <w:bCs/>
        </w:rPr>
        <w:t xml:space="preserve"> Planning Area</w:t>
      </w:r>
    </w:p>
    <w:p w14:paraId="7E7E2D1C" w14:textId="73C46052" w:rsidR="0002520D" w:rsidRDefault="0002520D" w:rsidP="00956CA9">
      <w:pPr>
        <w:spacing w:after="0" w:line="240" w:lineRule="auto"/>
      </w:pPr>
      <w:r>
        <w:rPr>
          <w:noProof/>
        </w:rPr>
        <w:drawing>
          <wp:inline distT="0" distB="0" distL="0" distR="0" wp14:anchorId="40567089" wp14:editId="2707DD60">
            <wp:extent cx="7639050" cy="365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9050" cy="3657600"/>
                    </a:xfrm>
                    <a:prstGeom prst="rect">
                      <a:avLst/>
                    </a:prstGeom>
                    <a:noFill/>
                  </pic:spPr>
                </pic:pic>
              </a:graphicData>
            </a:graphic>
          </wp:inline>
        </w:drawing>
      </w:r>
    </w:p>
    <w:p w14:paraId="652BBFD4" w14:textId="77777777" w:rsidR="002803B0" w:rsidRDefault="002803B0" w:rsidP="002803B0">
      <w:pPr>
        <w:spacing w:after="0" w:line="240" w:lineRule="auto"/>
        <w:rPr>
          <w:sz w:val="20"/>
          <w:szCs w:val="20"/>
        </w:rPr>
      </w:pPr>
      <w:r>
        <w:rPr>
          <w:sz w:val="20"/>
          <w:szCs w:val="20"/>
        </w:rPr>
        <w:t>Source: SRP_borough_Spring2023_3_1_BPO202110-year</w:t>
      </w:r>
      <w:r>
        <w:rPr>
          <w:sz w:val="20"/>
          <w:szCs w:val="20"/>
        </w:rPr>
        <w:softHyphen/>
        <w:t>_constrained_1805230626</w:t>
      </w:r>
    </w:p>
    <w:p w14:paraId="405E88BC" w14:textId="05B062E7" w:rsidR="0002520D" w:rsidRDefault="0002520D" w:rsidP="00956CA9">
      <w:pPr>
        <w:spacing w:after="0" w:line="240" w:lineRule="auto"/>
      </w:pPr>
    </w:p>
    <w:p w14:paraId="5ACED9C9" w14:textId="4C85D1C1" w:rsidR="0002520D" w:rsidRDefault="0002520D" w:rsidP="00956CA9">
      <w:pPr>
        <w:spacing w:after="0" w:line="240" w:lineRule="auto"/>
      </w:pPr>
    </w:p>
    <w:p w14:paraId="44CCBBDE" w14:textId="7D501CEB" w:rsidR="0002520D" w:rsidRDefault="0002520D" w:rsidP="00956CA9">
      <w:pPr>
        <w:spacing w:after="0" w:line="240" w:lineRule="auto"/>
      </w:pPr>
    </w:p>
    <w:p w14:paraId="05726B72" w14:textId="1190A280" w:rsidR="0002520D" w:rsidRDefault="0002520D" w:rsidP="00956CA9">
      <w:pPr>
        <w:spacing w:after="0" w:line="240" w:lineRule="auto"/>
      </w:pPr>
    </w:p>
    <w:p w14:paraId="74B6B0CF" w14:textId="1FA9EAC4" w:rsidR="0002520D" w:rsidRDefault="0002520D" w:rsidP="00956CA9">
      <w:pPr>
        <w:spacing w:after="0" w:line="240" w:lineRule="auto"/>
      </w:pPr>
    </w:p>
    <w:p w14:paraId="54A01487" w14:textId="77777777" w:rsidR="0002520D" w:rsidRDefault="0002520D" w:rsidP="00956CA9">
      <w:pPr>
        <w:spacing w:after="0" w:line="240" w:lineRule="auto"/>
      </w:pPr>
    </w:p>
    <w:p w14:paraId="5C94A560" w14:textId="4D993368" w:rsidR="00E875A8" w:rsidRDefault="00E875A8" w:rsidP="00956CA9">
      <w:pPr>
        <w:spacing w:after="0" w:line="240" w:lineRule="auto"/>
      </w:pPr>
    </w:p>
    <w:p w14:paraId="09560D54" w14:textId="70548D6A" w:rsidR="00E875A8" w:rsidRDefault="00E875A8" w:rsidP="00956CA9">
      <w:pPr>
        <w:spacing w:after="0" w:line="240" w:lineRule="auto"/>
      </w:pPr>
    </w:p>
    <w:p w14:paraId="76C20095" w14:textId="0B9D55AF" w:rsidR="008C5948" w:rsidRDefault="008C5948" w:rsidP="00956CA9">
      <w:pPr>
        <w:spacing w:after="0" w:line="240" w:lineRule="auto"/>
      </w:pPr>
    </w:p>
    <w:p w14:paraId="2DECD04D" w14:textId="70FFD683" w:rsidR="008C5948" w:rsidRDefault="008C5948" w:rsidP="00956CA9">
      <w:pPr>
        <w:spacing w:after="0" w:line="240" w:lineRule="auto"/>
      </w:pPr>
    </w:p>
    <w:p w14:paraId="21D556CE" w14:textId="77777777" w:rsidR="008C5948" w:rsidRDefault="008C5948" w:rsidP="00956CA9">
      <w:pPr>
        <w:spacing w:after="0" w:line="240" w:lineRule="auto"/>
      </w:pPr>
    </w:p>
    <w:p w14:paraId="2C8BDF41" w14:textId="77777777" w:rsidR="008C5948" w:rsidRPr="009404A1" w:rsidRDefault="008C5948" w:rsidP="008C5948">
      <w:pPr>
        <w:rPr>
          <w:b/>
          <w:bCs/>
          <w:iCs/>
        </w:rPr>
      </w:pPr>
      <w:r w:rsidRPr="00A66FB6">
        <w:rPr>
          <w:b/>
          <w:bCs/>
          <w:iCs/>
        </w:rPr>
        <w:lastRenderedPageBreak/>
        <w:t xml:space="preserve">South West </w:t>
      </w:r>
      <w:r w:rsidRPr="009404A1">
        <w:rPr>
          <w:b/>
          <w:bCs/>
          <w:iCs/>
        </w:rPr>
        <w:t>Planning Area (GLA Planning Area 4):</w:t>
      </w:r>
    </w:p>
    <w:p w14:paraId="2707889B" w14:textId="3DFB8E97" w:rsidR="004B0D73" w:rsidRPr="009404A1" w:rsidRDefault="004B0D73" w:rsidP="004B0D73">
      <w:r w:rsidRPr="009404A1">
        <w:t xml:space="preserve">The South West Planning Area is made up of nine primary schools (see table below), which have a combined PAN of 600.  The numbers on roll in the Reception to Year 6 groups have fluctuated over the last eight years and have fluctuated in the Reception Year, as can be seen in the tables below.  </w:t>
      </w:r>
      <w:r w:rsidR="00FE06A8" w:rsidRPr="009404A1">
        <w:t>T</w:t>
      </w:r>
      <w:r w:rsidRPr="009404A1">
        <w:t>here are enough places to accommodate the projections for this planning area for the forthcoming years.</w:t>
      </w:r>
    </w:p>
    <w:tbl>
      <w:tblPr>
        <w:tblStyle w:val="TableGrid"/>
        <w:tblW w:w="0" w:type="auto"/>
        <w:tblLook w:val="04A0" w:firstRow="1" w:lastRow="0" w:firstColumn="1" w:lastColumn="0" w:noHBand="0" w:noVBand="1"/>
      </w:tblPr>
      <w:tblGrid>
        <w:gridCol w:w="1924"/>
        <w:gridCol w:w="12813"/>
      </w:tblGrid>
      <w:tr w:rsidR="004B0D73" w:rsidRPr="009404A1" w14:paraId="3DFB63D6" w14:textId="77777777">
        <w:tc>
          <w:tcPr>
            <w:tcW w:w="1924" w:type="dxa"/>
          </w:tcPr>
          <w:p w14:paraId="67107CBF" w14:textId="77777777" w:rsidR="004B0D73" w:rsidRPr="009404A1" w:rsidRDefault="004B0D73">
            <w:pPr>
              <w:rPr>
                <w:b/>
                <w:bCs/>
              </w:rPr>
            </w:pPr>
            <w:r w:rsidRPr="009404A1">
              <w:rPr>
                <w:b/>
                <w:bCs/>
              </w:rPr>
              <w:t>Main wards</w:t>
            </w:r>
          </w:p>
        </w:tc>
        <w:tc>
          <w:tcPr>
            <w:tcW w:w="12813" w:type="dxa"/>
          </w:tcPr>
          <w:p w14:paraId="7E8E8E70" w14:textId="18C27B98" w:rsidR="004B0D73" w:rsidRPr="009404A1" w:rsidRDefault="004B0D73">
            <w:r w:rsidRPr="009404A1">
              <w:t>Harrow on the Hill, Rayners Lane, Roxbourne, Roxeth, West Harrow</w:t>
            </w:r>
          </w:p>
        </w:tc>
      </w:tr>
      <w:tr w:rsidR="004B0D73" w:rsidRPr="009404A1" w14:paraId="1C174D54" w14:textId="77777777">
        <w:tc>
          <w:tcPr>
            <w:tcW w:w="1924" w:type="dxa"/>
          </w:tcPr>
          <w:p w14:paraId="7031DA09" w14:textId="77777777" w:rsidR="004B0D73" w:rsidRPr="009404A1" w:rsidRDefault="004B0D73">
            <w:pPr>
              <w:rPr>
                <w:b/>
                <w:bCs/>
              </w:rPr>
            </w:pPr>
            <w:r w:rsidRPr="009404A1">
              <w:rPr>
                <w:b/>
                <w:bCs/>
              </w:rPr>
              <w:t>Schools (PAN)</w:t>
            </w:r>
          </w:p>
        </w:tc>
        <w:tc>
          <w:tcPr>
            <w:tcW w:w="12813" w:type="dxa"/>
          </w:tcPr>
          <w:p w14:paraId="43868E8B" w14:textId="3B080068" w:rsidR="004B0D73" w:rsidRPr="009404A1" w:rsidRDefault="006B6206">
            <w:r w:rsidRPr="009404A1">
              <w:t xml:space="preserve">Earlsmead </w:t>
            </w:r>
            <w:r w:rsidR="004B0D73" w:rsidRPr="009404A1">
              <w:t>(</w:t>
            </w:r>
            <w:r w:rsidRPr="009404A1">
              <w:t>6</w:t>
            </w:r>
            <w:r w:rsidR="004B0D73" w:rsidRPr="009404A1">
              <w:t xml:space="preserve">0), </w:t>
            </w:r>
            <w:r w:rsidRPr="009404A1">
              <w:t xml:space="preserve">Grange </w:t>
            </w:r>
            <w:r w:rsidR="004B0D73" w:rsidRPr="009404A1">
              <w:t>(</w:t>
            </w:r>
            <w:r w:rsidRPr="009404A1">
              <w:t>9</w:t>
            </w:r>
            <w:r w:rsidR="004B0D73" w:rsidRPr="009404A1">
              <w:t xml:space="preserve">0), </w:t>
            </w:r>
            <w:r w:rsidRPr="009404A1">
              <w:t xml:space="preserve">Heathland </w:t>
            </w:r>
            <w:r w:rsidR="004B0D73" w:rsidRPr="009404A1">
              <w:t xml:space="preserve">(90), </w:t>
            </w:r>
            <w:r w:rsidRPr="009404A1">
              <w:t xml:space="preserve">Newton Farm </w:t>
            </w:r>
            <w:r w:rsidR="004B0D73" w:rsidRPr="009404A1">
              <w:t>(</w:t>
            </w:r>
            <w:r w:rsidRPr="009404A1">
              <w:t>6</w:t>
            </w:r>
            <w:r w:rsidR="004B0D73" w:rsidRPr="009404A1">
              <w:t xml:space="preserve">0), </w:t>
            </w:r>
            <w:r w:rsidRPr="009404A1">
              <w:t xml:space="preserve">Roxbourne </w:t>
            </w:r>
            <w:r w:rsidR="004B0D73" w:rsidRPr="009404A1">
              <w:t xml:space="preserve">(60), </w:t>
            </w:r>
            <w:r w:rsidRPr="009404A1">
              <w:t xml:space="preserve">Roxeth </w:t>
            </w:r>
            <w:r w:rsidR="004B0D73" w:rsidRPr="009404A1">
              <w:t xml:space="preserve">(60), </w:t>
            </w:r>
            <w:r w:rsidRPr="009404A1">
              <w:t xml:space="preserve">Welldon Park </w:t>
            </w:r>
            <w:r w:rsidR="004B0D73" w:rsidRPr="009404A1">
              <w:t>(</w:t>
            </w:r>
            <w:r w:rsidRPr="009404A1">
              <w:t>60</w:t>
            </w:r>
            <w:r w:rsidR="004B0D73" w:rsidRPr="009404A1">
              <w:t xml:space="preserve">), </w:t>
            </w:r>
            <w:r w:rsidRPr="009404A1">
              <w:t xml:space="preserve">St Anselm’s </w:t>
            </w:r>
            <w:r w:rsidR="004B0D73" w:rsidRPr="009404A1">
              <w:t>(</w:t>
            </w:r>
            <w:r w:rsidRPr="009404A1">
              <w:t>6</w:t>
            </w:r>
            <w:r w:rsidR="004B0D73" w:rsidRPr="009404A1">
              <w:t xml:space="preserve">0), </w:t>
            </w:r>
            <w:r w:rsidRPr="009404A1">
              <w:t xml:space="preserve">St George’s </w:t>
            </w:r>
            <w:r w:rsidR="004B0D73" w:rsidRPr="009404A1">
              <w:t>(</w:t>
            </w:r>
            <w:r w:rsidRPr="009404A1">
              <w:t>6</w:t>
            </w:r>
            <w:r w:rsidR="004B0D73" w:rsidRPr="009404A1">
              <w:t>0)</w:t>
            </w:r>
          </w:p>
        </w:tc>
      </w:tr>
      <w:tr w:rsidR="004B0D73" w:rsidRPr="00F7015C" w14:paraId="76AC599C" w14:textId="77777777">
        <w:tc>
          <w:tcPr>
            <w:tcW w:w="1924" w:type="dxa"/>
          </w:tcPr>
          <w:p w14:paraId="44FE5965" w14:textId="77777777" w:rsidR="004B0D73" w:rsidRPr="009404A1" w:rsidRDefault="004B0D73">
            <w:pPr>
              <w:rPr>
                <w:b/>
                <w:bCs/>
              </w:rPr>
            </w:pPr>
            <w:r w:rsidRPr="009404A1">
              <w:rPr>
                <w:b/>
                <w:bCs/>
              </w:rPr>
              <w:t>Total PAN</w:t>
            </w:r>
          </w:p>
        </w:tc>
        <w:tc>
          <w:tcPr>
            <w:tcW w:w="12813" w:type="dxa"/>
          </w:tcPr>
          <w:p w14:paraId="6CB85546" w14:textId="36FBF36F" w:rsidR="004B0D73" w:rsidRPr="009404A1" w:rsidRDefault="006B6206">
            <w:r w:rsidRPr="009404A1">
              <w:t>600</w:t>
            </w:r>
          </w:p>
        </w:tc>
      </w:tr>
    </w:tbl>
    <w:p w14:paraId="425EE796" w14:textId="77777777" w:rsidR="00E875A8" w:rsidRPr="00FE06A8" w:rsidRDefault="00E875A8" w:rsidP="00956CA9">
      <w:pPr>
        <w:spacing w:after="0" w:line="240" w:lineRule="auto"/>
        <w:rPr>
          <w:sz w:val="16"/>
          <w:szCs w:val="16"/>
        </w:rPr>
      </w:pPr>
    </w:p>
    <w:p w14:paraId="112FCE86" w14:textId="643DA2AC" w:rsidR="00380260" w:rsidRDefault="008C2D13" w:rsidP="008C2D13">
      <w:pPr>
        <w:spacing w:after="0" w:line="240" w:lineRule="auto"/>
      </w:pPr>
      <w:r w:rsidRPr="00FE06A8">
        <w:t xml:space="preserve">Table </w:t>
      </w:r>
      <w:r w:rsidR="00100783">
        <w:t>12</w:t>
      </w:r>
      <w:r w:rsidRPr="00FE06A8">
        <w:t>:</w:t>
      </w:r>
      <w:r>
        <w:t xml:space="preserve"> </w:t>
      </w:r>
      <w:r w:rsidRPr="00A66FB6">
        <w:rPr>
          <w:rFonts w:cs="Times New Roman"/>
          <w:bCs/>
          <w:iCs/>
        </w:rPr>
        <w:t xml:space="preserve">Primary projections for the South </w:t>
      </w:r>
      <w:r>
        <w:rPr>
          <w:rFonts w:cs="Times New Roman"/>
          <w:bCs/>
          <w:iCs/>
        </w:rPr>
        <w:t>West</w:t>
      </w:r>
      <w:r w:rsidRPr="00A66FB6">
        <w:rPr>
          <w:rFonts w:cs="Times New Roman"/>
          <w:bCs/>
          <w:iCs/>
        </w:rPr>
        <w:t xml:space="preserve"> Planning Area</w:t>
      </w:r>
    </w:p>
    <w:tbl>
      <w:tblPr>
        <w:tblW w:w="12039" w:type="dxa"/>
        <w:tblInd w:w="5" w:type="dxa"/>
        <w:tblLook w:val="04A0" w:firstRow="1" w:lastRow="0" w:firstColumn="1" w:lastColumn="0" w:noHBand="0" w:noVBand="1"/>
      </w:tblPr>
      <w:tblGrid>
        <w:gridCol w:w="889"/>
        <w:gridCol w:w="1794"/>
        <w:gridCol w:w="2126"/>
        <w:gridCol w:w="1984"/>
        <w:gridCol w:w="1062"/>
        <w:gridCol w:w="2058"/>
        <w:gridCol w:w="2126"/>
      </w:tblGrid>
      <w:tr w:rsidR="00380260" w:rsidRPr="00380260" w14:paraId="581AD286" w14:textId="77777777" w:rsidTr="00751BD0">
        <w:trPr>
          <w:trHeight w:val="255"/>
        </w:trPr>
        <w:tc>
          <w:tcPr>
            <w:tcW w:w="12039" w:type="dxa"/>
            <w:gridSpan w:val="7"/>
            <w:tcBorders>
              <w:top w:val="single" w:sz="4" w:space="0" w:color="auto"/>
              <w:left w:val="single" w:sz="4" w:space="0" w:color="auto"/>
              <w:bottom w:val="single" w:sz="4" w:space="0" w:color="auto"/>
              <w:right w:val="single" w:sz="4" w:space="0" w:color="auto"/>
            </w:tcBorders>
            <w:shd w:val="clear" w:color="auto" w:fill="auto"/>
            <w:hideMark/>
          </w:tcPr>
          <w:p w14:paraId="0D38D39C" w14:textId="2468A004" w:rsidR="00380260" w:rsidRPr="00380260" w:rsidRDefault="00380260" w:rsidP="00380260">
            <w:pPr>
              <w:spacing w:after="0" w:line="240" w:lineRule="auto"/>
              <w:rPr>
                <w:rFonts w:eastAsia="Times New Roman"/>
                <w:b/>
                <w:bCs/>
                <w:sz w:val="20"/>
                <w:szCs w:val="20"/>
                <w:lang w:eastAsia="en-GB"/>
              </w:rPr>
            </w:pPr>
            <w:r w:rsidRPr="00380260">
              <w:rPr>
                <w:rFonts w:eastAsia="Times New Roman"/>
                <w:b/>
                <w:bCs/>
                <w:sz w:val="20"/>
                <w:szCs w:val="20"/>
                <w:lang w:eastAsia="en-GB"/>
              </w:rPr>
              <w:t>Primary projection area: South West (Community Schools only)</w:t>
            </w:r>
            <w:r w:rsidR="00AC729E">
              <w:rPr>
                <w:rFonts w:eastAsia="Times New Roman"/>
                <w:b/>
                <w:bCs/>
                <w:sz w:val="20"/>
                <w:szCs w:val="20"/>
                <w:lang w:eastAsia="en-GB"/>
              </w:rPr>
              <w:t xml:space="preserve"> – Years R to 6 only</w:t>
            </w:r>
          </w:p>
        </w:tc>
      </w:tr>
      <w:tr w:rsidR="00380260" w:rsidRPr="00380260" w14:paraId="40DD2BE9" w14:textId="77777777" w:rsidTr="00751BD0">
        <w:trPr>
          <w:trHeight w:val="622"/>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C529A"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Year</w:t>
            </w:r>
          </w:p>
        </w:tc>
        <w:tc>
          <w:tcPr>
            <w:tcW w:w="1794" w:type="dxa"/>
            <w:tcBorders>
              <w:top w:val="nil"/>
              <w:left w:val="nil"/>
              <w:bottom w:val="single" w:sz="4" w:space="0" w:color="auto"/>
              <w:right w:val="single" w:sz="4" w:space="0" w:color="auto"/>
            </w:tcBorders>
            <w:shd w:val="clear" w:color="auto" w:fill="auto"/>
            <w:vAlign w:val="center"/>
            <w:hideMark/>
          </w:tcPr>
          <w:p w14:paraId="6B39DDD8"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January actual number on roll</w:t>
            </w:r>
          </w:p>
        </w:tc>
        <w:tc>
          <w:tcPr>
            <w:tcW w:w="2126" w:type="dxa"/>
            <w:tcBorders>
              <w:top w:val="nil"/>
              <w:left w:val="nil"/>
              <w:bottom w:val="single" w:sz="4" w:space="0" w:color="auto"/>
              <w:right w:val="single" w:sz="4" w:space="0" w:color="auto"/>
            </w:tcBorders>
            <w:shd w:val="clear" w:color="auto" w:fill="auto"/>
            <w:vAlign w:val="center"/>
            <w:hideMark/>
          </w:tcPr>
          <w:p w14:paraId="2600AA12"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Projected demand GLA (Baseline)</w:t>
            </w:r>
          </w:p>
        </w:tc>
        <w:tc>
          <w:tcPr>
            <w:tcW w:w="1984" w:type="dxa"/>
            <w:tcBorders>
              <w:top w:val="nil"/>
              <w:left w:val="nil"/>
              <w:bottom w:val="single" w:sz="4" w:space="0" w:color="auto"/>
              <w:right w:val="single" w:sz="4" w:space="0" w:color="auto"/>
            </w:tcBorders>
            <w:shd w:val="clear" w:color="auto" w:fill="auto"/>
            <w:vAlign w:val="center"/>
            <w:hideMark/>
          </w:tcPr>
          <w:p w14:paraId="02893F19"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Projected demand GLA (R+2% - Yr6)</w:t>
            </w:r>
          </w:p>
        </w:tc>
        <w:tc>
          <w:tcPr>
            <w:tcW w:w="1062" w:type="dxa"/>
            <w:tcBorders>
              <w:top w:val="nil"/>
              <w:left w:val="nil"/>
              <w:bottom w:val="single" w:sz="4" w:space="0" w:color="auto"/>
              <w:right w:val="single" w:sz="4" w:space="0" w:color="auto"/>
            </w:tcBorders>
            <w:shd w:val="clear" w:color="auto" w:fill="auto"/>
            <w:vAlign w:val="center"/>
            <w:hideMark/>
          </w:tcPr>
          <w:p w14:paraId="66464B4A"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Places available</w:t>
            </w:r>
          </w:p>
        </w:tc>
        <w:tc>
          <w:tcPr>
            <w:tcW w:w="2058" w:type="dxa"/>
            <w:tcBorders>
              <w:top w:val="nil"/>
              <w:left w:val="nil"/>
              <w:bottom w:val="single" w:sz="4" w:space="0" w:color="auto"/>
              <w:right w:val="single" w:sz="4" w:space="0" w:color="auto"/>
            </w:tcBorders>
            <w:shd w:val="clear" w:color="auto" w:fill="auto"/>
            <w:vAlign w:val="center"/>
            <w:hideMark/>
          </w:tcPr>
          <w:p w14:paraId="31C35258" w14:textId="72AC0B13"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Surplus /</w:t>
            </w:r>
            <w:r w:rsidR="00886FA2">
              <w:rPr>
                <w:rFonts w:eastAsia="Times New Roman"/>
                <w:b/>
                <w:bCs/>
                <w:sz w:val="20"/>
                <w:szCs w:val="20"/>
                <w:lang w:eastAsia="en-GB"/>
              </w:rPr>
              <w:t>Shortfall</w:t>
            </w:r>
            <w:r w:rsidRPr="00380260">
              <w:rPr>
                <w:rFonts w:eastAsia="Times New Roman"/>
                <w:b/>
                <w:bCs/>
                <w:sz w:val="20"/>
                <w:szCs w:val="20"/>
                <w:lang w:eastAsia="en-GB"/>
              </w:rPr>
              <w:t xml:space="preserve"> of places (Baseline)</w:t>
            </w:r>
          </w:p>
        </w:tc>
        <w:tc>
          <w:tcPr>
            <w:tcW w:w="2126" w:type="dxa"/>
            <w:tcBorders>
              <w:top w:val="nil"/>
              <w:left w:val="nil"/>
              <w:bottom w:val="single" w:sz="4" w:space="0" w:color="auto"/>
              <w:right w:val="single" w:sz="4" w:space="0" w:color="auto"/>
            </w:tcBorders>
            <w:shd w:val="clear" w:color="auto" w:fill="auto"/>
            <w:vAlign w:val="center"/>
            <w:hideMark/>
          </w:tcPr>
          <w:p w14:paraId="2D3AB923" w14:textId="0A5C4B15"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Surplus /</w:t>
            </w:r>
            <w:r w:rsidR="00886FA2">
              <w:rPr>
                <w:rFonts w:eastAsia="Times New Roman"/>
                <w:b/>
                <w:bCs/>
                <w:sz w:val="20"/>
                <w:szCs w:val="20"/>
                <w:lang w:eastAsia="en-GB"/>
              </w:rPr>
              <w:t>Shortfall</w:t>
            </w:r>
            <w:r w:rsidRPr="00380260">
              <w:rPr>
                <w:rFonts w:eastAsia="Times New Roman"/>
                <w:b/>
                <w:bCs/>
                <w:sz w:val="20"/>
                <w:szCs w:val="20"/>
                <w:lang w:eastAsia="en-GB"/>
              </w:rPr>
              <w:t xml:space="preserve"> of places (R+2% - Yr6)</w:t>
            </w:r>
          </w:p>
        </w:tc>
      </w:tr>
      <w:tr w:rsidR="00380260" w:rsidRPr="00380260" w14:paraId="7D8A540A" w14:textId="77777777" w:rsidTr="00751BD0">
        <w:trPr>
          <w:trHeight w:val="260"/>
        </w:trPr>
        <w:tc>
          <w:tcPr>
            <w:tcW w:w="889"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0E5644CD"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15/16</w:t>
            </w:r>
          </w:p>
        </w:tc>
        <w:tc>
          <w:tcPr>
            <w:tcW w:w="1794" w:type="dxa"/>
            <w:tcBorders>
              <w:top w:val="nil"/>
              <w:left w:val="nil"/>
              <w:bottom w:val="single" w:sz="4" w:space="0" w:color="auto"/>
              <w:right w:val="single" w:sz="4" w:space="0" w:color="auto"/>
            </w:tcBorders>
            <w:shd w:val="clear" w:color="000000" w:fill="99CCFF"/>
            <w:noWrap/>
            <w:vAlign w:val="center"/>
            <w:hideMark/>
          </w:tcPr>
          <w:p w14:paraId="1E9A1E87"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4,296</w:t>
            </w:r>
          </w:p>
        </w:tc>
        <w:tc>
          <w:tcPr>
            <w:tcW w:w="2126" w:type="dxa"/>
            <w:tcBorders>
              <w:top w:val="nil"/>
              <w:left w:val="nil"/>
              <w:bottom w:val="single" w:sz="4" w:space="0" w:color="auto"/>
              <w:right w:val="single" w:sz="4" w:space="0" w:color="auto"/>
            </w:tcBorders>
            <w:shd w:val="clear" w:color="000000" w:fill="99CCFF"/>
            <w:noWrap/>
            <w:vAlign w:val="center"/>
            <w:hideMark/>
          </w:tcPr>
          <w:p w14:paraId="1991E169" w14:textId="0DC9D3A9" w:rsidR="00380260" w:rsidRPr="00380260" w:rsidRDefault="00380260" w:rsidP="00751BD0">
            <w:pPr>
              <w:spacing w:after="0" w:line="240" w:lineRule="auto"/>
              <w:jc w:val="center"/>
              <w:rPr>
                <w:rFonts w:eastAsia="Times New Roman"/>
                <w:b/>
                <w:bCs/>
                <w:sz w:val="20"/>
                <w:szCs w:val="20"/>
                <w:lang w:eastAsia="en-GB"/>
              </w:rPr>
            </w:pPr>
          </w:p>
        </w:tc>
        <w:tc>
          <w:tcPr>
            <w:tcW w:w="1984" w:type="dxa"/>
            <w:tcBorders>
              <w:top w:val="nil"/>
              <w:left w:val="nil"/>
              <w:bottom w:val="single" w:sz="4" w:space="0" w:color="auto"/>
              <w:right w:val="single" w:sz="4" w:space="0" w:color="auto"/>
            </w:tcBorders>
            <w:shd w:val="clear" w:color="000000" w:fill="99CCFF"/>
            <w:noWrap/>
            <w:vAlign w:val="center"/>
            <w:hideMark/>
          </w:tcPr>
          <w:p w14:paraId="0C812DBF" w14:textId="12C9C34E" w:rsidR="00380260" w:rsidRPr="00380260" w:rsidRDefault="00380260" w:rsidP="00751BD0">
            <w:pPr>
              <w:spacing w:after="0" w:line="240" w:lineRule="auto"/>
              <w:jc w:val="center"/>
              <w:rPr>
                <w:rFonts w:eastAsia="Times New Roman"/>
                <w:b/>
                <w:bCs/>
                <w:sz w:val="20"/>
                <w:szCs w:val="20"/>
                <w:lang w:eastAsia="en-GB"/>
              </w:rPr>
            </w:pPr>
          </w:p>
        </w:tc>
        <w:tc>
          <w:tcPr>
            <w:tcW w:w="1062" w:type="dxa"/>
            <w:tcBorders>
              <w:top w:val="nil"/>
              <w:left w:val="nil"/>
              <w:bottom w:val="single" w:sz="4" w:space="0" w:color="auto"/>
              <w:right w:val="single" w:sz="4" w:space="0" w:color="auto"/>
            </w:tcBorders>
            <w:shd w:val="clear" w:color="000000" w:fill="99CCFF"/>
            <w:vAlign w:val="center"/>
            <w:hideMark/>
          </w:tcPr>
          <w:p w14:paraId="52C4BF7E" w14:textId="615630B2" w:rsidR="00380260" w:rsidRPr="00380260" w:rsidRDefault="00380260" w:rsidP="00751BD0">
            <w:pPr>
              <w:spacing w:after="0" w:line="240" w:lineRule="auto"/>
              <w:jc w:val="center"/>
              <w:rPr>
                <w:rFonts w:eastAsia="Times New Roman"/>
                <w:b/>
                <w:bCs/>
                <w:sz w:val="20"/>
                <w:szCs w:val="20"/>
                <w:lang w:eastAsia="en-GB"/>
              </w:rPr>
            </w:pPr>
          </w:p>
        </w:tc>
        <w:tc>
          <w:tcPr>
            <w:tcW w:w="2058" w:type="dxa"/>
            <w:tcBorders>
              <w:top w:val="nil"/>
              <w:left w:val="nil"/>
              <w:bottom w:val="single" w:sz="4" w:space="0" w:color="auto"/>
              <w:right w:val="single" w:sz="4" w:space="0" w:color="auto"/>
            </w:tcBorders>
            <w:shd w:val="clear" w:color="000000" w:fill="99CCFF"/>
            <w:vAlign w:val="center"/>
            <w:hideMark/>
          </w:tcPr>
          <w:p w14:paraId="60F32D12" w14:textId="429700B2" w:rsidR="00380260" w:rsidRPr="00380260" w:rsidRDefault="00380260" w:rsidP="00751BD0">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6C1505BF" w14:textId="360272F3" w:rsidR="00380260" w:rsidRPr="00380260" w:rsidRDefault="00380260" w:rsidP="00751BD0">
            <w:pPr>
              <w:spacing w:after="0" w:line="240" w:lineRule="auto"/>
              <w:jc w:val="center"/>
              <w:rPr>
                <w:rFonts w:eastAsia="Times New Roman"/>
                <w:b/>
                <w:bCs/>
                <w:sz w:val="20"/>
                <w:szCs w:val="20"/>
                <w:lang w:eastAsia="en-GB"/>
              </w:rPr>
            </w:pPr>
          </w:p>
        </w:tc>
      </w:tr>
      <w:tr w:rsidR="00380260" w:rsidRPr="00380260" w14:paraId="575D76CF" w14:textId="77777777" w:rsidTr="00751BD0">
        <w:trPr>
          <w:trHeight w:val="260"/>
        </w:trPr>
        <w:tc>
          <w:tcPr>
            <w:tcW w:w="889"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3EC6F3F3"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16/17</w:t>
            </w:r>
          </w:p>
        </w:tc>
        <w:tc>
          <w:tcPr>
            <w:tcW w:w="1794" w:type="dxa"/>
            <w:tcBorders>
              <w:top w:val="nil"/>
              <w:left w:val="nil"/>
              <w:bottom w:val="single" w:sz="4" w:space="0" w:color="auto"/>
              <w:right w:val="single" w:sz="4" w:space="0" w:color="auto"/>
            </w:tcBorders>
            <w:shd w:val="clear" w:color="000000" w:fill="99CCFF"/>
            <w:noWrap/>
            <w:vAlign w:val="center"/>
            <w:hideMark/>
          </w:tcPr>
          <w:p w14:paraId="718995E7"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4,157</w:t>
            </w:r>
          </w:p>
        </w:tc>
        <w:tc>
          <w:tcPr>
            <w:tcW w:w="2126" w:type="dxa"/>
            <w:tcBorders>
              <w:top w:val="nil"/>
              <w:left w:val="nil"/>
              <w:bottom w:val="single" w:sz="4" w:space="0" w:color="auto"/>
              <w:right w:val="single" w:sz="4" w:space="0" w:color="auto"/>
            </w:tcBorders>
            <w:shd w:val="clear" w:color="000000" w:fill="99CCFF"/>
            <w:noWrap/>
            <w:vAlign w:val="center"/>
            <w:hideMark/>
          </w:tcPr>
          <w:p w14:paraId="4648BCF3" w14:textId="1700964B" w:rsidR="00380260" w:rsidRPr="00380260" w:rsidRDefault="00380260" w:rsidP="00751BD0">
            <w:pPr>
              <w:spacing w:after="0" w:line="240" w:lineRule="auto"/>
              <w:jc w:val="center"/>
              <w:rPr>
                <w:rFonts w:eastAsia="Times New Roman"/>
                <w:b/>
                <w:bCs/>
                <w:sz w:val="20"/>
                <w:szCs w:val="20"/>
                <w:lang w:eastAsia="en-GB"/>
              </w:rPr>
            </w:pPr>
          </w:p>
        </w:tc>
        <w:tc>
          <w:tcPr>
            <w:tcW w:w="1984" w:type="dxa"/>
            <w:tcBorders>
              <w:top w:val="nil"/>
              <w:left w:val="nil"/>
              <w:bottom w:val="single" w:sz="4" w:space="0" w:color="auto"/>
              <w:right w:val="single" w:sz="4" w:space="0" w:color="auto"/>
            </w:tcBorders>
            <w:shd w:val="clear" w:color="000000" w:fill="99CCFF"/>
            <w:noWrap/>
            <w:vAlign w:val="center"/>
            <w:hideMark/>
          </w:tcPr>
          <w:p w14:paraId="6F857DD5" w14:textId="0C926FB3" w:rsidR="00380260" w:rsidRPr="00380260" w:rsidRDefault="00380260" w:rsidP="00751BD0">
            <w:pPr>
              <w:spacing w:after="0" w:line="240" w:lineRule="auto"/>
              <w:jc w:val="center"/>
              <w:rPr>
                <w:rFonts w:eastAsia="Times New Roman"/>
                <w:b/>
                <w:bCs/>
                <w:sz w:val="20"/>
                <w:szCs w:val="20"/>
                <w:lang w:eastAsia="en-GB"/>
              </w:rPr>
            </w:pPr>
          </w:p>
        </w:tc>
        <w:tc>
          <w:tcPr>
            <w:tcW w:w="1062" w:type="dxa"/>
            <w:tcBorders>
              <w:top w:val="nil"/>
              <w:left w:val="nil"/>
              <w:bottom w:val="single" w:sz="4" w:space="0" w:color="auto"/>
              <w:right w:val="single" w:sz="4" w:space="0" w:color="auto"/>
            </w:tcBorders>
            <w:shd w:val="clear" w:color="000000" w:fill="99CCFF"/>
            <w:vAlign w:val="center"/>
            <w:hideMark/>
          </w:tcPr>
          <w:p w14:paraId="6F394020" w14:textId="68D3DF32" w:rsidR="00380260" w:rsidRPr="00380260" w:rsidRDefault="00380260" w:rsidP="00751BD0">
            <w:pPr>
              <w:spacing w:after="0" w:line="240" w:lineRule="auto"/>
              <w:jc w:val="center"/>
              <w:rPr>
                <w:rFonts w:eastAsia="Times New Roman"/>
                <w:b/>
                <w:bCs/>
                <w:sz w:val="20"/>
                <w:szCs w:val="20"/>
                <w:lang w:eastAsia="en-GB"/>
              </w:rPr>
            </w:pPr>
          </w:p>
        </w:tc>
        <w:tc>
          <w:tcPr>
            <w:tcW w:w="2058" w:type="dxa"/>
            <w:tcBorders>
              <w:top w:val="nil"/>
              <w:left w:val="nil"/>
              <w:bottom w:val="single" w:sz="4" w:space="0" w:color="auto"/>
              <w:right w:val="single" w:sz="4" w:space="0" w:color="auto"/>
            </w:tcBorders>
            <w:shd w:val="clear" w:color="000000" w:fill="99CCFF"/>
            <w:vAlign w:val="center"/>
            <w:hideMark/>
          </w:tcPr>
          <w:p w14:paraId="025DED43" w14:textId="232671B5" w:rsidR="00380260" w:rsidRPr="00380260" w:rsidRDefault="00380260" w:rsidP="00751BD0">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6863CA86" w14:textId="14E4FFDA" w:rsidR="00380260" w:rsidRPr="00380260" w:rsidRDefault="00380260" w:rsidP="00751BD0">
            <w:pPr>
              <w:spacing w:after="0" w:line="240" w:lineRule="auto"/>
              <w:jc w:val="center"/>
              <w:rPr>
                <w:rFonts w:eastAsia="Times New Roman"/>
                <w:b/>
                <w:bCs/>
                <w:sz w:val="20"/>
                <w:szCs w:val="20"/>
                <w:lang w:eastAsia="en-GB"/>
              </w:rPr>
            </w:pPr>
          </w:p>
        </w:tc>
      </w:tr>
      <w:tr w:rsidR="00380260" w:rsidRPr="00380260" w14:paraId="5A22B227" w14:textId="77777777" w:rsidTr="00751BD0">
        <w:trPr>
          <w:trHeight w:val="260"/>
        </w:trPr>
        <w:tc>
          <w:tcPr>
            <w:tcW w:w="889"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37A3C4E8"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17/18</w:t>
            </w:r>
          </w:p>
        </w:tc>
        <w:tc>
          <w:tcPr>
            <w:tcW w:w="1794" w:type="dxa"/>
            <w:tcBorders>
              <w:top w:val="nil"/>
              <w:left w:val="nil"/>
              <w:bottom w:val="single" w:sz="4" w:space="0" w:color="auto"/>
              <w:right w:val="single" w:sz="4" w:space="0" w:color="auto"/>
            </w:tcBorders>
            <w:shd w:val="clear" w:color="000000" w:fill="99CCFF"/>
            <w:noWrap/>
            <w:vAlign w:val="center"/>
            <w:hideMark/>
          </w:tcPr>
          <w:p w14:paraId="20C5CCBA"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4,118</w:t>
            </w:r>
          </w:p>
        </w:tc>
        <w:tc>
          <w:tcPr>
            <w:tcW w:w="2126" w:type="dxa"/>
            <w:tcBorders>
              <w:top w:val="nil"/>
              <w:left w:val="nil"/>
              <w:bottom w:val="single" w:sz="4" w:space="0" w:color="auto"/>
              <w:right w:val="single" w:sz="4" w:space="0" w:color="auto"/>
            </w:tcBorders>
            <w:shd w:val="clear" w:color="000000" w:fill="99CCFF"/>
            <w:noWrap/>
            <w:vAlign w:val="center"/>
            <w:hideMark/>
          </w:tcPr>
          <w:p w14:paraId="5F4BCA3E" w14:textId="30381288" w:rsidR="00380260" w:rsidRPr="00380260" w:rsidRDefault="00380260" w:rsidP="00751BD0">
            <w:pPr>
              <w:spacing w:after="0" w:line="240" w:lineRule="auto"/>
              <w:jc w:val="center"/>
              <w:rPr>
                <w:rFonts w:eastAsia="Times New Roman"/>
                <w:b/>
                <w:bCs/>
                <w:sz w:val="20"/>
                <w:szCs w:val="20"/>
                <w:lang w:eastAsia="en-GB"/>
              </w:rPr>
            </w:pPr>
          </w:p>
        </w:tc>
        <w:tc>
          <w:tcPr>
            <w:tcW w:w="1984" w:type="dxa"/>
            <w:tcBorders>
              <w:top w:val="nil"/>
              <w:left w:val="nil"/>
              <w:bottom w:val="single" w:sz="4" w:space="0" w:color="auto"/>
              <w:right w:val="single" w:sz="4" w:space="0" w:color="auto"/>
            </w:tcBorders>
            <w:shd w:val="clear" w:color="000000" w:fill="99CCFF"/>
            <w:noWrap/>
            <w:vAlign w:val="center"/>
            <w:hideMark/>
          </w:tcPr>
          <w:p w14:paraId="799AA215" w14:textId="722BB80E" w:rsidR="00380260" w:rsidRPr="00380260" w:rsidRDefault="00380260" w:rsidP="00751BD0">
            <w:pPr>
              <w:spacing w:after="0" w:line="240" w:lineRule="auto"/>
              <w:jc w:val="center"/>
              <w:rPr>
                <w:rFonts w:eastAsia="Times New Roman"/>
                <w:b/>
                <w:bCs/>
                <w:sz w:val="20"/>
                <w:szCs w:val="20"/>
                <w:lang w:eastAsia="en-GB"/>
              </w:rPr>
            </w:pPr>
          </w:p>
        </w:tc>
        <w:tc>
          <w:tcPr>
            <w:tcW w:w="1062" w:type="dxa"/>
            <w:tcBorders>
              <w:top w:val="nil"/>
              <w:left w:val="nil"/>
              <w:bottom w:val="single" w:sz="4" w:space="0" w:color="auto"/>
              <w:right w:val="single" w:sz="4" w:space="0" w:color="auto"/>
            </w:tcBorders>
            <w:shd w:val="clear" w:color="000000" w:fill="99CCFF"/>
            <w:vAlign w:val="center"/>
            <w:hideMark/>
          </w:tcPr>
          <w:p w14:paraId="3C48FF9B" w14:textId="1240EA53" w:rsidR="00380260" w:rsidRPr="00380260" w:rsidRDefault="00380260" w:rsidP="00751BD0">
            <w:pPr>
              <w:spacing w:after="0" w:line="240" w:lineRule="auto"/>
              <w:jc w:val="center"/>
              <w:rPr>
                <w:rFonts w:eastAsia="Times New Roman"/>
                <w:b/>
                <w:bCs/>
                <w:sz w:val="20"/>
                <w:szCs w:val="20"/>
                <w:lang w:eastAsia="en-GB"/>
              </w:rPr>
            </w:pPr>
          </w:p>
        </w:tc>
        <w:tc>
          <w:tcPr>
            <w:tcW w:w="2058" w:type="dxa"/>
            <w:tcBorders>
              <w:top w:val="nil"/>
              <w:left w:val="nil"/>
              <w:bottom w:val="single" w:sz="4" w:space="0" w:color="auto"/>
              <w:right w:val="single" w:sz="4" w:space="0" w:color="auto"/>
            </w:tcBorders>
            <w:shd w:val="clear" w:color="000000" w:fill="99CCFF"/>
            <w:vAlign w:val="center"/>
            <w:hideMark/>
          </w:tcPr>
          <w:p w14:paraId="5782C070" w14:textId="5F6A21BB" w:rsidR="00380260" w:rsidRPr="00380260" w:rsidRDefault="00380260" w:rsidP="00751BD0">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4E1D6E71" w14:textId="059CE9E4" w:rsidR="00380260" w:rsidRPr="00380260" w:rsidRDefault="00380260" w:rsidP="00751BD0">
            <w:pPr>
              <w:spacing w:after="0" w:line="240" w:lineRule="auto"/>
              <w:jc w:val="center"/>
              <w:rPr>
                <w:rFonts w:eastAsia="Times New Roman"/>
                <w:b/>
                <w:bCs/>
                <w:sz w:val="20"/>
                <w:szCs w:val="20"/>
                <w:lang w:eastAsia="en-GB"/>
              </w:rPr>
            </w:pPr>
          </w:p>
        </w:tc>
      </w:tr>
      <w:tr w:rsidR="00380260" w:rsidRPr="00380260" w14:paraId="4D6E891F" w14:textId="77777777" w:rsidTr="00751BD0">
        <w:trPr>
          <w:trHeight w:val="260"/>
        </w:trPr>
        <w:tc>
          <w:tcPr>
            <w:tcW w:w="889"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0019587D"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18/19</w:t>
            </w:r>
          </w:p>
        </w:tc>
        <w:tc>
          <w:tcPr>
            <w:tcW w:w="1794" w:type="dxa"/>
            <w:tcBorders>
              <w:top w:val="nil"/>
              <w:left w:val="nil"/>
              <w:bottom w:val="single" w:sz="4" w:space="0" w:color="auto"/>
              <w:right w:val="single" w:sz="4" w:space="0" w:color="auto"/>
            </w:tcBorders>
            <w:shd w:val="clear" w:color="000000" w:fill="99CCFF"/>
            <w:noWrap/>
            <w:vAlign w:val="center"/>
            <w:hideMark/>
          </w:tcPr>
          <w:p w14:paraId="6764707A"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4,129</w:t>
            </w:r>
          </w:p>
        </w:tc>
        <w:tc>
          <w:tcPr>
            <w:tcW w:w="2126" w:type="dxa"/>
            <w:tcBorders>
              <w:top w:val="nil"/>
              <w:left w:val="nil"/>
              <w:bottom w:val="single" w:sz="4" w:space="0" w:color="auto"/>
              <w:right w:val="single" w:sz="4" w:space="0" w:color="auto"/>
            </w:tcBorders>
            <w:shd w:val="clear" w:color="000000" w:fill="99CCFF"/>
            <w:noWrap/>
            <w:vAlign w:val="center"/>
            <w:hideMark/>
          </w:tcPr>
          <w:p w14:paraId="133BD396" w14:textId="6FC572F8" w:rsidR="00380260" w:rsidRPr="00380260" w:rsidRDefault="00380260" w:rsidP="00751BD0">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000000" w:fill="99CCFF"/>
            <w:noWrap/>
            <w:vAlign w:val="center"/>
            <w:hideMark/>
          </w:tcPr>
          <w:p w14:paraId="7930EBBE" w14:textId="04D87534" w:rsidR="00380260" w:rsidRPr="00380260" w:rsidRDefault="00380260" w:rsidP="00751BD0">
            <w:pPr>
              <w:spacing w:after="0" w:line="240" w:lineRule="auto"/>
              <w:jc w:val="center"/>
              <w:rPr>
                <w:rFonts w:eastAsia="Times New Roman"/>
                <w:b/>
                <w:bCs/>
                <w:sz w:val="20"/>
                <w:szCs w:val="20"/>
                <w:lang w:eastAsia="en-GB"/>
              </w:rPr>
            </w:pPr>
          </w:p>
        </w:tc>
        <w:tc>
          <w:tcPr>
            <w:tcW w:w="1062" w:type="dxa"/>
            <w:tcBorders>
              <w:top w:val="nil"/>
              <w:left w:val="nil"/>
              <w:bottom w:val="single" w:sz="4" w:space="0" w:color="auto"/>
              <w:right w:val="single" w:sz="4" w:space="0" w:color="auto"/>
            </w:tcBorders>
            <w:shd w:val="clear" w:color="000000" w:fill="99CCFF"/>
            <w:vAlign w:val="center"/>
            <w:hideMark/>
          </w:tcPr>
          <w:p w14:paraId="64D0D873" w14:textId="7F150EF3" w:rsidR="00380260" w:rsidRPr="00380260" w:rsidRDefault="00380260" w:rsidP="00751BD0">
            <w:pPr>
              <w:spacing w:after="0" w:line="240" w:lineRule="auto"/>
              <w:jc w:val="center"/>
              <w:rPr>
                <w:rFonts w:eastAsia="Times New Roman"/>
                <w:b/>
                <w:bCs/>
                <w:sz w:val="20"/>
                <w:szCs w:val="20"/>
                <w:lang w:eastAsia="en-GB"/>
              </w:rPr>
            </w:pPr>
          </w:p>
        </w:tc>
        <w:tc>
          <w:tcPr>
            <w:tcW w:w="2058" w:type="dxa"/>
            <w:tcBorders>
              <w:top w:val="nil"/>
              <w:left w:val="nil"/>
              <w:bottom w:val="single" w:sz="4" w:space="0" w:color="auto"/>
              <w:right w:val="single" w:sz="4" w:space="0" w:color="auto"/>
            </w:tcBorders>
            <w:shd w:val="clear" w:color="000000" w:fill="99CCFF"/>
            <w:vAlign w:val="center"/>
            <w:hideMark/>
          </w:tcPr>
          <w:p w14:paraId="3B0C9A81" w14:textId="65EB6FEB" w:rsidR="00380260" w:rsidRPr="00380260" w:rsidRDefault="00380260" w:rsidP="00751BD0">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6D9021D3" w14:textId="14317D17" w:rsidR="00380260" w:rsidRPr="00380260" w:rsidRDefault="00380260" w:rsidP="00751BD0">
            <w:pPr>
              <w:spacing w:after="0" w:line="240" w:lineRule="auto"/>
              <w:jc w:val="center"/>
              <w:rPr>
                <w:rFonts w:eastAsia="Times New Roman"/>
                <w:b/>
                <w:bCs/>
                <w:sz w:val="20"/>
                <w:szCs w:val="20"/>
                <w:lang w:eastAsia="en-GB"/>
              </w:rPr>
            </w:pPr>
          </w:p>
        </w:tc>
      </w:tr>
      <w:tr w:rsidR="00380260" w:rsidRPr="00380260" w14:paraId="2895D49F" w14:textId="77777777" w:rsidTr="00751BD0">
        <w:trPr>
          <w:trHeight w:val="260"/>
        </w:trPr>
        <w:tc>
          <w:tcPr>
            <w:tcW w:w="889"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248F52A4"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19/20</w:t>
            </w:r>
          </w:p>
        </w:tc>
        <w:tc>
          <w:tcPr>
            <w:tcW w:w="1794" w:type="dxa"/>
            <w:tcBorders>
              <w:top w:val="nil"/>
              <w:left w:val="nil"/>
              <w:bottom w:val="single" w:sz="4" w:space="0" w:color="auto"/>
              <w:right w:val="single" w:sz="4" w:space="0" w:color="auto"/>
            </w:tcBorders>
            <w:shd w:val="clear" w:color="000000" w:fill="99CCFF"/>
            <w:noWrap/>
            <w:vAlign w:val="center"/>
            <w:hideMark/>
          </w:tcPr>
          <w:p w14:paraId="29621208"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4,076</w:t>
            </w:r>
          </w:p>
        </w:tc>
        <w:tc>
          <w:tcPr>
            <w:tcW w:w="2126" w:type="dxa"/>
            <w:tcBorders>
              <w:top w:val="nil"/>
              <w:left w:val="nil"/>
              <w:bottom w:val="single" w:sz="4" w:space="0" w:color="auto"/>
              <w:right w:val="single" w:sz="4" w:space="0" w:color="auto"/>
            </w:tcBorders>
            <w:shd w:val="clear" w:color="000000" w:fill="99CCFF"/>
            <w:noWrap/>
            <w:vAlign w:val="center"/>
            <w:hideMark/>
          </w:tcPr>
          <w:p w14:paraId="325A7614" w14:textId="4998925A" w:rsidR="00380260" w:rsidRPr="00380260" w:rsidRDefault="00380260" w:rsidP="00751BD0">
            <w:pPr>
              <w:spacing w:after="0" w:line="240" w:lineRule="auto"/>
              <w:jc w:val="center"/>
              <w:rPr>
                <w:rFonts w:eastAsia="Times New Roman"/>
                <w:b/>
                <w:bCs/>
                <w:i/>
                <w:iCs/>
                <w:sz w:val="20"/>
                <w:szCs w:val="20"/>
                <w:lang w:eastAsia="en-GB"/>
              </w:rPr>
            </w:pPr>
          </w:p>
        </w:tc>
        <w:tc>
          <w:tcPr>
            <w:tcW w:w="1984" w:type="dxa"/>
            <w:tcBorders>
              <w:top w:val="nil"/>
              <w:left w:val="nil"/>
              <w:bottom w:val="single" w:sz="4" w:space="0" w:color="auto"/>
              <w:right w:val="single" w:sz="4" w:space="0" w:color="auto"/>
            </w:tcBorders>
            <w:shd w:val="clear" w:color="000000" w:fill="99CCFF"/>
            <w:noWrap/>
            <w:vAlign w:val="center"/>
            <w:hideMark/>
          </w:tcPr>
          <w:p w14:paraId="5370A772" w14:textId="7D336CF8" w:rsidR="00380260" w:rsidRPr="00380260" w:rsidRDefault="00380260" w:rsidP="00751BD0">
            <w:pPr>
              <w:spacing w:after="0" w:line="240" w:lineRule="auto"/>
              <w:jc w:val="center"/>
              <w:rPr>
                <w:rFonts w:eastAsia="Times New Roman"/>
                <w:b/>
                <w:bCs/>
                <w:sz w:val="20"/>
                <w:szCs w:val="20"/>
                <w:lang w:eastAsia="en-GB"/>
              </w:rPr>
            </w:pPr>
          </w:p>
        </w:tc>
        <w:tc>
          <w:tcPr>
            <w:tcW w:w="1062" w:type="dxa"/>
            <w:tcBorders>
              <w:top w:val="nil"/>
              <w:left w:val="nil"/>
              <w:bottom w:val="single" w:sz="4" w:space="0" w:color="auto"/>
              <w:right w:val="single" w:sz="4" w:space="0" w:color="auto"/>
            </w:tcBorders>
            <w:shd w:val="clear" w:color="000000" w:fill="99CCFF"/>
            <w:vAlign w:val="center"/>
            <w:hideMark/>
          </w:tcPr>
          <w:p w14:paraId="23D49383" w14:textId="38E863F9" w:rsidR="00380260" w:rsidRPr="00380260" w:rsidRDefault="00380260" w:rsidP="00751BD0">
            <w:pPr>
              <w:spacing w:after="0" w:line="240" w:lineRule="auto"/>
              <w:jc w:val="center"/>
              <w:rPr>
                <w:rFonts w:eastAsia="Times New Roman"/>
                <w:b/>
                <w:bCs/>
                <w:sz w:val="20"/>
                <w:szCs w:val="20"/>
                <w:lang w:eastAsia="en-GB"/>
              </w:rPr>
            </w:pPr>
          </w:p>
        </w:tc>
        <w:tc>
          <w:tcPr>
            <w:tcW w:w="2058" w:type="dxa"/>
            <w:tcBorders>
              <w:top w:val="nil"/>
              <w:left w:val="nil"/>
              <w:bottom w:val="single" w:sz="4" w:space="0" w:color="auto"/>
              <w:right w:val="single" w:sz="4" w:space="0" w:color="auto"/>
            </w:tcBorders>
            <w:shd w:val="clear" w:color="000000" w:fill="99CCFF"/>
            <w:vAlign w:val="center"/>
            <w:hideMark/>
          </w:tcPr>
          <w:p w14:paraId="2D2BCCED" w14:textId="4650274A" w:rsidR="00380260" w:rsidRPr="00380260" w:rsidRDefault="00380260" w:rsidP="00751BD0">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04616CC1" w14:textId="0C0027F0" w:rsidR="00380260" w:rsidRPr="00380260" w:rsidRDefault="00380260" w:rsidP="00751BD0">
            <w:pPr>
              <w:spacing w:after="0" w:line="240" w:lineRule="auto"/>
              <w:jc w:val="center"/>
              <w:rPr>
                <w:rFonts w:eastAsia="Times New Roman"/>
                <w:b/>
                <w:bCs/>
                <w:sz w:val="20"/>
                <w:szCs w:val="20"/>
                <w:lang w:eastAsia="en-GB"/>
              </w:rPr>
            </w:pPr>
          </w:p>
        </w:tc>
      </w:tr>
      <w:tr w:rsidR="00380260" w:rsidRPr="00380260" w14:paraId="2C50CB31" w14:textId="77777777" w:rsidTr="00751BD0">
        <w:trPr>
          <w:trHeight w:val="260"/>
        </w:trPr>
        <w:tc>
          <w:tcPr>
            <w:tcW w:w="889"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170AAD8F"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20/21</w:t>
            </w:r>
          </w:p>
        </w:tc>
        <w:tc>
          <w:tcPr>
            <w:tcW w:w="1794" w:type="dxa"/>
            <w:tcBorders>
              <w:top w:val="nil"/>
              <w:left w:val="nil"/>
              <w:bottom w:val="single" w:sz="4" w:space="0" w:color="auto"/>
              <w:right w:val="single" w:sz="4" w:space="0" w:color="auto"/>
            </w:tcBorders>
            <w:shd w:val="clear" w:color="000000" w:fill="99CCFF"/>
            <w:noWrap/>
            <w:vAlign w:val="center"/>
            <w:hideMark/>
          </w:tcPr>
          <w:p w14:paraId="0FB0F99B"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3,959</w:t>
            </w:r>
          </w:p>
        </w:tc>
        <w:tc>
          <w:tcPr>
            <w:tcW w:w="2126" w:type="dxa"/>
            <w:tcBorders>
              <w:top w:val="nil"/>
              <w:left w:val="nil"/>
              <w:bottom w:val="single" w:sz="4" w:space="0" w:color="auto"/>
              <w:right w:val="single" w:sz="4" w:space="0" w:color="auto"/>
            </w:tcBorders>
            <w:shd w:val="clear" w:color="000000" w:fill="99CCFF"/>
            <w:noWrap/>
            <w:vAlign w:val="center"/>
            <w:hideMark/>
          </w:tcPr>
          <w:p w14:paraId="13645AB2" w14:textId="7D08E4CC" w:rsidR="00380260" w:rsidRPr="00380260" w:rsidRDefault="00380260" w:rsidP="00751BD0">
            <w:pPr>
              <w:spacing w:after="0" w:line="240" w:lineRule="auto"/>
              <w:jc w:val="center"/>
              <w:rPr>
                <w:rFonts w:eastAsia="Times New Roman"/>
                <w:b/>
                <w:bCs/>
                <w:i/>
                <w:iCs/>
                <w:sz w:val="20"/>
                <w:szCs w:val="20"/>
                <w:lang w:eastAsia="en-GB"/>
              </w:rPr>
            </w:pPr>
          </w:p>
        </w:tc>
        <w:tc>
          <w:tcPr>
            <w:tcW w:w="1984" w:type="dxa"/>
            <w:tcBorders>
              <w:top w:val="nil"/>
              <w:left w:val="nil"/>
              <w:bottom w:val="single" w:sz="4" w:space="0" w:color="auto"/>
              <w:right w:val="single" w:sz="4" w:space="0" w:color="auto"/>
            </w:tcBorders>
            <w:shd w:val="clear" w:color="000000" w:fill="99CCFF"/>
            <w:noWrap/>
            <w:vAlign w:val="center"/>
            <w:hideMark/>
          </w:tcPr>
          <w:p w14:paraId="0BF818A9" w14:textId="593E524E" w:rsidR="00380260" w:rsidRPr="00380260" w:rsidRDefault="00380260" w:rsidP="00751BD0">
            <w:pPr>
              <w:spacing w:after="0" w:line="240" w:lineRule="auto"/>
              <w:jc w:val="center"/>
              <w:rPr>
                <w:rFonts w:eastAsia="Times New Roman"/>
                <w:b/>
                <w:bCs/>
                <w:i/>
                <w:iCs/>
                <w:sz w:val="20"/>
                <w:szCs w:val="20"/>
                <w:lang w:eastAsia="en-GB"/>
              </w:rPr>
            </w:pPr>
          </w:p>
        </w:tc>
        <w:tc>
          <w:tcPr>
            <w:tcW w:w="1062" w:type="dxa"/>
            <w:tcBorders>
              <w:top w:val="nil"/>
              <w:left w:val="nil"/>
              <w:bottom w:val="single" w:sz="4" w:space="0" w:color="auto"/>
              <w:right w:val="single" w:sz="4" w:space="0" w:color="auto"/>
            </w:tcBorders>
            <w:shd w:val="clear" w:color="000000" w:fill="99CCFF"/>
            <w:vAlign w:val="center"/>
            <w:hideMark/>
          </w:tcPr>
          <w:p w14:paraId="47D6D580" w14:textId="46E85F44" w:rsidR="00380260" w:rsidRPr="00380260" w:rsidRDefault="00380260" w:rsidP="00751BD0">
            <w:pPr>
              <w:spacing w:after="0" w:line="240" w:lineRule="auto"/>
              <w:jc w:val="center"/>
              <w:rPr>
                <w:rFonts w:eastAsia="Times New Roman"/>
                <w:b/>
                <w:bCs/>
                <w:i/>
                <w:iCs/>
                <w:sz w:val="20"/>
                <w:szCs w:val="20"/>
                <w:lang w:eastAsia="en-GB"/>
              </w:rPr>
            </w:pPr>
          </w:p>
        </w:tc>
        <w:tc>
          <w:tcPr>
            <w:tcW w:w="2058" w:type="dxa"/>
            <w:tcBorders>
              <w:top w:val="nil"/>
              <w:left w:val="nil"/>
              <w:bottom w:val="single" w:sz="4" w:space="0" w:color="auto"/>
              <w:right w:val="single" w:sz="4" w:space="0" w:color="auto"/>
            </w:tcBorders>
            <w:shd w:val="clear" w:color="000000" w:fill="99CCFF"/>
            <w:vAlign w:val="center"/>
            <w:hideMark/>
          </w:tcPr>
          <w:p w14:paraId="17C95BA1" w14:textId="5B9B80E1" w:rsidR="00380260" w:rsidRPr="00380260" w:rsidRDefault="00380260" w:rsidP="00751BD0">
            <w:pPr>
              <w:spacing w:after="0" w:line="240" w:lineRule="auto"/>
              <w:jc w:val="center"/>
              <w:rPr>
                <w:rFonts w:eastAsia="Times New Roman"/>
                <w:b/>
                <w:bCs/>
                <w:i/>
                <w:i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22CCF7F2" w14:textId="77AC1505" w:rsidR="00380260" w:rsidRPr="00380260" w:rsidRDefault="00380260" w:rsidP="00751BD0">
            <w:pPr>
              <w:spacing w:after="0" w:line="240" w:lineRule="auto"/>
              <w:jc w:val="center"/>
              <w:rPr>
                <w:rFonts w:eastAsia="Times New Roman"/>
                <w:b/>
                <w:bCs/>
                <w:i/>
                <w:iCs/>
                <w:sz w:val="20"/>
                <w:szCs w:val="20"/>
                <w:lang w:eastAsia="en-GB"/>
              </w:rPr>
            </w:pPr>
          </w:p>
        </w:tc>
      </w:tr>
      <w:tr w:rsidR="00380260" w:rsidRPr="00380260" w14:paraId="04307466" w14:textId="77777777" w:rsidTr="00751BD0">
        <w:trPr>
          <w:trHeight w:val="260"/>
        </w:trPr>
        <w:tc>
          <w:tcPr>
            <w:tcW w:w="889"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328FED32"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21/22</w:t>
            </w:r>
          </w:p>
        </w:tc>
        <w:tc>
          <w:tcPr>
            <w:tcW w:w="1794" w:type="dxa"/>
            <w:tcBorders>
              <w:top w:val="nil"/>
              <w:left w:val="nil"/>
              <w:bottom w:val="single" w:sz="4" w:space="0" w:color="auto"/>
              <w:right w:val="single" w:sz="4" w:space="0" w:color="auto"/>
            </w:tcBorders>
            <w:shd w:val="clear" w:color="000000" w:fill="99CCFF"/>
            <w:noWrap/>
            <w:vAlign w:val="center"/>
            <w:hideMark/>
          </w:tcPr>
          <w:p w14:paraId="568B5B33"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3,924</w:t>
            </w:r>
          </w:p>
        </w:tc>
        <w:tc>
          <w:tcPr>
            <w:tcW w:w="2126" w:type="dxa"/>
            <w:tcBorders>
              <w:top w:val="nil"/>
              <w:left w:val="nil"/>
              <w:bottom w:val="single" w:sz="4" w:space="0" w:color="auto"/>
              <w:right w:val="single" w:sz="4" w:space="0" w:color="auto"/>
            </w:tcBorders>
            <w:shd w:val="clear" w:color="000000" w:fill="99CCFF"/>
            <w:noWrap/>
            <w:vAlign w:val="center"/>
            <w:hideMark/>
          </w:tcPr>
          <w:p w14:paraId="3B368AAB" w14:textId="1FAF667E" w:rsidR="00380260" w:rsidRPr="00380260" w:rsidRDefault="00380260" w:rsidP="00751BD0">
            <w:pPr>
              <w:spacing w:after="0" w:line="240" w:lineRule="auto"/>
              <w:jc w:val="center"/>
              <w:rPr>
                <w:rFonts w:eastAsia="Times New Roman"/>
                <w:b/>
                <w:bCs/>
                <w:sz w:val="20"/>
                <w:szCs w:val="20"/>
                <w:lang w:eastAsia="en-GB"/>
              </w:rPr>
            </w:pPr>
          </w:p>
        </w:tc>
        <w:tc>
          <w:tcPr>
            <w:tcW w:w="1984" w:type="dxa"/>
            <w:tcBorders>
              <w:top w:val="nil"/>
              <w:left w:val="nil"/>
              <w:bottom w:val="single" w:sz="4" w:space="0" w:color="auto"/>
              <w:right w:val="single" w:sz="4" w:space="0" w:color="auto"/>
            </w:tcBorders>
            <w:shd w:val="clear" w:color="000000" w:fill="99CCFF"/>
            <w:noWrap/>
            <w:vAlign w:val="center"/>
            <w:hideMark/>
          </w:tcPr>
          <w:p w14:paraId="3672A57A" w14:textId="26FBA50D" w:rsidR="00380260" w:rsidRPr="00380260" w:rsidRDefault="00380260" w:rsidP="00751BD0">
            <w:pPr>
              <w:spacing w:after="0" w:line="240" w:lineRule="auto"/>
              <w:jc w:val="center"/>
              <w:rPr>
                <w:rFonts w:eastAsia="Times New Roman"/>
                <w:b/>
                <w:bCs/>
                <w:sz w:val="20"/>
                <w:szCs w:val="20"/>
                <w:lang w:eastAsia="en-GB"/>
              </w:rPr>
            </w:pPr>
          </w:p>
        </w:tc>
        <w:tc>
          <w:tcPr>
            <w:tcW w:w="1062" w:type="dxa"/>
            <w:tcBorders>
              <w:top w:val="nil"/>
              <w:left w:val="nil"/>
              <w:bottom w:val="single" w:sz="4" w:space="0" w:color="auto"/>
              <w:right w:val="single" w:sz="4" w:space="0" w:color="auto"/>
            </w:tcBorders>
            <w:shd w:val="clear" w:color="000000" w:fill="99CCFF"/>
            <w:vAlign w:val="center"/>
            <w:hideMark/>
          </w:tcPr>
          <w:p w14:paraId="67430D9D" w14:textId="1EF79CD2" w:rsidR="00380260" w:rsidRPr="00380260" w:rsidRDefault="00380260" w:rsidP="00751BD0">
            <w:pPr>
              <w:spacing w:after="0" w:line="240" w:lineRule="auto"/>
              <w:jc w:val="center"/>
              <w:rPr>
                <w:rFonts w:eastAsia="Times New Roman"/>
                <w:b/>
                <w:bCs/>
                <w:sz w:val="20"/>
                <w:szCs w:val="20"/>
                <w:lang w:eastAsia="en-GB"/>
              </w:rPr>
            </w:pPr>
          </w:p>
        </w:tc>
        <w:tc>
          <w:tcPr>
            <w:tcW w:w="2058" w:type="dxa"/>
            <w:tcBorders>
              <w:top w:val="nil"/>
              <w:left w:val="nil"/>
              <w:bottom w:val="single" w:sz="4" w:space="0" w:color="auto"/>
              <w:right w:val="single" w:sz="4" w:space="0" w:color="auto"/>
            </w:tcBorders>
            <w:shd w:val="clear" w:color="000000" w:fill="99CCFF"/>
            <w:vAlign w:val="center"/>
            <w:hideMark/>
          </w:tcPr>
          <w:p w14:paraId="126E2724" w14:textId="1C47E781" w:rsidR="00380260" w:rsidRPr="00380260" w:rsidRDefault="00380260" w:rsidP="00751BD0">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26E04128" w14:textId="0D88F0B8" w:rsidR="00380260" w:rsidRPr="00380260" w:rsidRDefault="00380260" w:rsidP="00751BD0">
            <w:pPr>
              <w:spacing w:after="0" w:line="240" w:lineRule="auto"/>
              <w:jc w:val="center"/>
              <w:rPr>
                <w:rFonts w:eastAsia="Times New Roman"/>
                <w:b/>
                <w:bCs/>
                <w:sz w:val="20"/>
                <w:szCs w:val="20"/>
                <w:lang w:eastAsia="en-GB"/>
              </w:rPr>
            </w:pPr>
          </w:p>
        </w:tc>
      </w:tr>
      <w:tr w:rsidR="00380260" w:rsidRPr="00380260" w14:paraId="74227BB0" w14:textId="77777777" w:rsidTr="00751BD0">
        <w:trPr>
          <w:trHeight w:val="260"/>
        </w:trPr>
        <w:tc>
          <w:tcPr>
            <w:tcW w:w="889"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51EE30DD"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22/23</w:t>
            </w:r>
          </w:p>
        </w:tc>
        <w:tc>
          <w:tcPr>
            <w:tcW w:w="1794" w:type="dxa"/>
            <w:tcBorders>
              <w:top w:val="nil"/>
              <w:left w:val="nil"/>
              <w:bottom w:val="single" w:sz="4" w:space="0" w:color="auto"/>
              <w:right w:val="single" w:sz="4" w:space="0" w:color="auto"/>
            </w:tcBorders>
            <w:shd w:val="clear" w:color="000000" w:fill="99CCFF"/>
            <w:noWrap/>
            <w:vAlign w:val="center"/>
            <w:hideMark/>
          </w:tcPr>
          <w:p w14:paraId="39D576E3"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3,901</w:t>
            </w:r>
          </w:p>
        </w:tc>
        <w:tc>
          <w:tcPr>
            <w:tcW w:w="2126" w:type="dxa"/>
            <w:tcBorders>
              <w:top w:val="nil"/>
              <w:left w:val="nil"/>
              <w:bottom w:val="single" w:sz="4" w:space="0" w:color="auto"/>
              <w:right w:val="single" w:sz="4" w:space="0" w:color="auto"/>
            </w:tcBorders>
            <w:shd w:val="clear" w:color="000000" w:fill="99CCFF"/>
            <w:vAlign w:val="center"/>
            <w:hideMark/>
          </w:tcPr>
          <w:p w14:paraId="4D3EABD2" w14:textId="598786CD" w:rsidR="00380260" w:rsidRPr="00380260" w:rsidRDefault="00380260" w:rsidP="00751BD0">
            <w:pPr>
              <w:spacing w:after="0" w:line="240" w:lineRule="auto"/>
              <w:jc w:val="center"/>
              <w:rPr>
                <w:rFonts w:eastAsia="Times New Roman"/>
                <w:b/>
                <w:bCs/>
                <w:sz w:val="20"/>
                <w:szCs w:val="20"/>
                <w:lang w:eastAsia="en-GB"/>
              </w:rPr>
            </w:pPr>
          </w:p>
        </w:tc>
        <w:tc>
          <w:tcPr>
            <w:tcW w:w="1984" w:type="dxa"/>
            <w:tcBorders>
              <w:top w:val="nil"/>
              <w:left w:val="nil"/>
              <w:bottom w:val="single" w:sz="4" w:space="0" w:color="auto"/>
              <w:right w:val="single" w:sz="4" w:space="0" w:color="auto"/>
            </w:tcBorders>
            <w:shd w:val="clear" w:color="000000" w:fill="99CCFF"/>
            <w:vAlign w:val="center"/>
            <w:hideMark/>
          </w:tcPr>
          <w:p w14:paraId="78526A75" w14:textId="3F4B5D02" w:rsidR="00380260" w:rsidRPr="00380260" w:rsidRDefault="00380260" w:rsidP="00751BD0">
            <w:pPr>
              <w:spacing w:after="0" w:line="240" w:lineRule="auto"/>
              <w:jc w:val="center"/>
              <w:rPr>
                <w:rFonts w:eastAsia="Times New Roman"/>
                <w:b/>
                <w:bCs/>
                <w:sz w:val="20"/>
                <w:szCs w:val="20"/>
                <w:lang w:eastAsia="en-GB"/>
              </w:rPr>
            </w:pPr>
          </w:p>
        </w:tc>
        <w:tc>
          <w:tcPr>
            <w:tcW w:w="1062" w:type="dxa"/>
            <w:tcBorders>
              <w:top w:val="nil"/>
              <w:left w:val="nil"/>
              <w:bottom w:val="single" w:sz="4" w:space="0" w:color="auto"/>
              <w:right w:val="single" w:sz="4" w:space="0" w:color="auto"/>
            </w:tcBorders>
            <w:shd w:val="clear" w:color="000000" w:fill="99CCFF"/>
            <w:vAlign w:val="center"/>
            <w:hideMark/>
          </w:tcPr>
          <w:p w14:paraId="0CCAFC2C" w14:textId="493BFD34" w:rsidR="00380260" w:rsidRPr="00380260" w:rsidRDefault="00380260" w:rsidP="00751BD0">
            <w:pPr>
              <w:spacing w:after="0" w:line="240" w:lineRule="auto"/>
              <w:jc w:val="center"/>
              <w:rPr>
                <w:rFonts w:eastAsia="Times New Roman"/>
                <w:b/>
                <w:bCs/>
                <w:sz w:val="20"/>
                <w:szCs w:val="20"/>
                <w:lang w:eastAsia="en-GB"/>
              </w:rPr>
            </w:pPr>
          </w:p>
        </w:tc>
        <w:tc>
          <w:tcPr>
            <w:tcW w:w="2058" w:type="dxa"/>
            <w:tcBorders>
              <w:top w:val="nil"/>
              <w:left w:val="nil"/>
              <w:bottom w:val="single" w:sz="4" w:space="0" w:color="auto"/>
              <w:right w:val="single" w:sz="4" w:space="0" w:color="auto"/>
            </w:tcBorders>
            <w:shd w:val="clear" w:color="000000" w:fill="99CCFF"/>
            <w:vAlign w:val="center"/>
            <w:hideMark/>
          </w:tcPr>
          <w:p w14:paraId="6238EC97" w14:textId="1D6D87D0" w:rsidR="00380260" w:rsidRPr="00380260" w:rsidRDefault="00380260" w:rsidP="00751BD0">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3CD93712" w14:textId="0DFFFAD3" w:rsidR="00380260" w:rsidRPr="00380260" w:rsidRDefault="00380260" w:rsidP="00751BD0">
            <w:pPr>
              <w:spacing w:after="0" w:line="240" w:lineRule="auto"/>
              <w:jc w:val="center"/>
              <w:rPr>
                <w:rFonts w:eastAsia="Times New Roman"/>
                <w:b/>
                <w:bCs/>
                <w:sz w:val="20"/>
                <w:szCs w:val="20"/>
                <w:lang w:eastAsia="en-GB"/>
              </w:rPr>
            </w:pPr>
          </w:p>
        </w:tc>
      </w:tr>
      <w:tr w:rsidR="00380260" w:rsidRPr="00380260" w14:paraId="07423848" w14:textId="77777777" w:rsidTr="00B64EDF">
        <w:trPr>
          <w:trHeight w:val="255"/>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FFA15"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23/24</w:t>
            </w:r>
          </w:p>
        </w:tc>
        <w:tc>
          <w:tcPr>
            <w:tcW w:w="1794" w:type="dxa"/>
            <w:tcBorders>
              <w:top w:val="nil"/>
              <w:left w:val="nil"/>
              <w:bottom w:val="single" w:sz="4" w:space="0" w:color="auto"/>
              <w:right w:val="single" w:sz="4" w:space="0" w:color="auto"/>
            </w:tcBorders>
            <w:shd w:val="clear" w:color="auto" w:fill="auto"/>
            <w:noWrap/>
            <w:vAlign w:val="center"/>
            <w:hideMark/>
          </w:tcPr>
          <w:p w14:paraId="3659EE3E" w14:textId="30463656" w:rsidR="00380260" w:rsidRPr="00380260" w:rsidRDefault="00380260" w:rsidP="00751BD0">
            <w:pPr>
              <w:spacing w:after="0" w:line="240" w:lineRule="auto"/>
              <w:jc w:val="center"/>
              <w:rPr>
                <w:rFonts w:eastAsia="Times New Roman"/>
                <w:sz w:val="20"/>
                <w:szCs w:val="20"/>
                <w:lang w:eastAsia="en-GB"/>
              </w:rPr>
            </w:pPr>
          </w:p>
        </w:tc>
        <w:tc>
          <w:tcPr>
            <w:tcW w:w="2126" w:type="dxa"/>
            <w:tcBorders>
              <w:top w:val="nil"/>
              <w:left w:val="nil"/>
              <w:bottom w:val="single" w:sz="4" w:space="0" w:color="auto"/>
              <w:right w:val="single" w:sz="4" w:space="0" w:color="auto"/>
            </w:tcBorders>
            <w:shd w:val="clear" w:color="auto" w:fill="auto"/>
            <w:vAlign w:val="center"/>
            <w:hideMark/>
          </w:tcPr>
          <w:p w14:paraId="3315889B"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3,888</w:t>
            </w:r>
          </w:p>
        </w:tc>
        <w:tc>
          <w:tcPr>
            <w:tcW w:w="1984" w:type="dxa"/>
            <w:tcBorders>
              <w:top w:val="nil"/>
              <w:left w:val="nil"/>
              <w:bottom w:val="single" w:sz="4" w:space="0" w:color="auto"/>
              <w:right w:val="single" w:sz="4" w:space="0" w:color="auto"/>
            </w:tcBorders>
            <w:shd w:val="clear" w:color="auto" w:fill="auto"/>
            <w:vAlign w:val="center"/>
            <w:hideMark/>
          </w:tcPr>
          <w:p w14:paraId="5C26721B"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3,966</w:t>
            </w:r>
          </w:p>
        </w:tc>
        <w:tc>
          <w:tcPr>
            <w:tcW w:w="1062" w:type="dxa"/>
            <w:tcBorders>
              <w:top w:val="nil"/>
              <w:left w:val="nil"/>
              <w:bottom w:val="single" w:sz="4" w:space="0" w:color="auto"/>
              <w:right w:val="single" w:sz="4" w:space="0" w:color="auto"/>
            </w:tcBorders>
            <w:shd w:val="clear" w:color="auto" w:fill="auto"/>
            <w:vAlign w:val="center"/>
            <w:hideMark/>
          </w:tcPr>
          <w:p w14:paraId="49F460CE"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4,170</w:t>
            </w:r>
          </w:p>
        </w:tc>
        <w:tc>
          <w:tcPr>
            <w:tcW w:w="2058" w:type="dxa"/>
            <w:tcBorders>
              <w:top w:val="nil"/>
              <w:left w:val="nil"/>
              <w:bottom w:val="single" w:sz="4" w:space="0" w:color="auto"/>
              <w:right w:val="single" w:sz="4" w:space="0" w:color="auto"/>
            </w:tcBorders>
            <w:shd w:val="clear" w:color="auto" w:fill="auto"/>
            <w:vAlign w:val="center"/>
            <w:hideMark/>
          </w:tcPr>
          <w:p w14:paraId="3F32A75C"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282</w:t>
            </w:r>
          </w:p>
        </w:tc>
        <w:tc>
          <w:tcPr>
            <w:tcW w:w="2126" w:type="dxa"/>
            <w:tcBorders>
              <w:top w:val="nil"/>
              <w:left w:val="nil"/>
              <w:bottom w:val="single" w:sz="4" w:space="0" w:color="auto"/>
              <w:right w:val="single" w:sz="4" w:space="0" w:color="auto"/>
            </w:tcBorders>
            <w:shd w:val="clear" w:color="auto" w:fill="auto"/>
            <w:vAlign w:val="center"/>
            <w:hideMark/>
          </w:tcPr>
          <w:p w14:paraId="154B5D2D"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204</w:t>
            </w:r>
          </w:p>
        </w:tc>
      </w:tr>
      <w:tr w:rsidR="00380260" w:rsidRPr="00380260" w14:paraId="24584600" w14:textId="77777777" w:rsidTr="00B64EDF">
        <w:trPr>
          <w:trHeight w:val="260"/>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5C6B9"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24/25</w:t>
            </w:r>
          </w:p>
        </w:tc>
        <w:tc>
          <w:tcPr>
            <w:tcW w:w="1794" w:type="dxa"/>
            <w:tcBorders>
              <w:top w:val="nil"/>
              <w:left w:val="nil"/>
              <w:bottom w:val="single" w:sz="4" w:space="0" w:color="auto"/>
              <w:right w:val="single" w:sz="4" w:space="0" w:color="auto"/>
            </w:tcBorders>
            <w:shd w:val="clear" w:color="auto" w:fill="auto"/>
            <w:noWrap/>
            <w:vAlign w:val="center"/>
            <w:hideMark/>
          </w:tcPr>
          <w:p w14:paraId="4B557342" w14:textId="109F583D" w:rsidR="00380260" w:rsidRPr="00380260" w:rsidRDefault="00380260" w:rsidP="00751BD0">
            <w:pPr>
              <w:spacing w:after="0" w:line="240" w:lineRule="auto"/>
              <w:jc w:val="center"/>
              <w:rPr>
                <w:rFonts w:eastAsia="Times New Roman"/>
                <w:sz w:val="20"/>
                <w:szCs w:val="20"/>
                <w:lang w:eastAsia="en-GB"/>
              </w:rPr>
            </w:pPr>
          </w:p>
        </w:tc>
        <w:tc>
          <w:tcPr>
            <w:tcW w:w="2126" w:type="dxa"/>
            <w:tcBorders>
              <w:top w:val="nil"/>
              <w:left w:val="nil"/>
              <w:bottom w:val="single" w:sz="4" w:space="0" w:color="auto"/>
              <w:right w:val="single" w:sz="4" w:space="0" w:color="auto"/>
            </w:tcBorders>
            <w:shd w:val="clear" w:color="auto" w:fill="auto"/>
            <w:vAlign w:val="center"/>
            <w:hideMark/>
          </w:tcPr>
          <w:p w14:paraId="283392D4"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3,844</w:t>
            </w:r>
          </w:p>
        </w:tc>
        <w:tc>
          <w:tcPr>
            <w:tcW w:w="1984" w:type="dxa"/>
            <w:tcBorders>
              <w:top w:val="nil"/>
              <w:left w:val="nil"/>
              <w:bottom w:val="single" w:sz="4" w:space="0" w:color="auto"/>
              <w:right w:val="single" w:sz="4" w:space="0" w:color="auto"/>
            </w:tcBorders>
            <w:shd w:val="clear" w:color="auto" w:fill="auto"/>
            <w:vAlign w:val="center"/>
            <w:hideMark/>
          </w:tcPr>
          <w:p w14:paraId="5D949F6A"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3,921</w:t>
            </w:r>
          </w:p>
        </w:tc>
        <w:tc>
          <w:tcPr>
            <w:tcW w:w="1062" w:type="dxa"/>
            <w:tcBorders>
              <w:top w:val="nil"/>
              <w:left w:val="nil"/>
              <w:bottom w:val="single" w:sz="4" w:space="0" w:color="auto"/>
              <w:right w:val="single" w:sz="4" w:space="0" w:color="auto"/>
            </w:tcBorders>
            <w:shd w:val="clear" w:color="auto" w:fill="auto"/>
            <w:vAlign w:val="center"/>
            <w:hideMark/>
          </w:tcPr>
          <w:p w14:paraId="29B47B87"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4,140</w:t>
            </w:r>
          </w:p>
        </w:tc>
        <w:tc>
          <w:tcPr>
            <w:tcW w:w="2058" w:type="dxa"/>
            <w:tcBorders>
              <w:top w:val="nil"/>
              <w:left w:val="nil"/>
              <w:bottom w:val="single" w:sz="4" w:space="0" w:color="auto"/>
              <w:right w:val="single" w:sz="4" w:space="0" w:color="auto"/>
            </w:tcBorders>
            <w:shd w:val="clear" w:color="auto" w:fill="auto"/>
            <w:vAlign w:val="center"/>
            <w:hideMark/>
          </w:tcPr>
          <w:p w14:paraId="0BF3B19A"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296</w:t>
            </w:r>
          </w:p>
        </w:tc>
        <w:tc>
          <w:tcPr>
            <w:tcW w:w="2126" w:type="dxa"/>
            <w:tcBorders>
              <w:top w:val="nil"/>
              <w:left w:val="nil"/>
              <w:bottom w:val="single" w:sz="4" w:space="0" w:color="auto"/>
              <w:right w:val="single" w:sz="4" w:space="0" w:color="auto"/>
            </w:tcBorders>
            <w:shd w:val="clear" w:color="auto" w:fill="auto"/>
            <w:vAlign w:val="center"/>
            <w:hideMark/>
          </w:tcPr>
          <w:p w14:paraId="1EF12655"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219</w:t>
            </w:r>
          </w:p>
        </w:tc>
      </w:tr>
      <w:tr w:rsidR="00380260" w:rsidRPr="00380260" w14:paraId="17600D21" w14:textId="77777777" w:rsidTr="00B64EDF">
        <w:trPr>
          <w:trHeight w:val="260"/>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22D89"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25/26</w:t>
            </w:r>
          </w:p>
        </w:tc>
        <w:tc>
          <w:tcPr>
            <w:tcW w:w="1794" w:type="dxa"/>
            <w:tcBorders>
              <w:top w:val="nil"/>
              <w:left w:val="nil"/>
              <w:bottom w:val="single" w:sz="4" w:space="0" w:color="auto"/>
              <w:right w:val="single" w:sz="4" w:space="0" w:color="auto"/>
            </w:tcBorders>
            <w:shd w:val="clear" w:color="auto" w:fill="auto"/>
            <w:noWrap/>
            <w:vAlign w:val="center"/>
            <w:hideMark/>
          </w:tcPr>
          <w:p w14:paraId="4219E22C" w14:textId="4C08CB37" w:rsidR="00380260" w:rsidRPr="00380260" w:rsidRDefault="00380260" w:rsidP="00751BD0">
            <w:pPr>
              <w:spacing w:after="0" w:line="240" w:lineRule="auto"/>
              <w:jc w:val="center"/>
              <w:rPr>
                <w:rFonts w:eastAsia="Times New Roman"/>
                <w:sz w:val="20"/>
                <w:szCs w:val="20"/>
                <w:lang w:eastAsia="en-GB"/>
              </w:rPr>
            </w:pPr>
          </w:p>
        </w:tc>
        <w:tc>
          <w:tcPr>
            <w:tcW w:w="2126" w:type="dxa"/>
            <w:tcBorders>
              <w:top w:val="nil"/>
              <w:left w:val="nil"/>
              <w:bottom w:val="single" w:sz="4" w:space="0" w:color="auto"/>
              <w:right w:val="single" w:sz="4" w:space="0" w:color="auto"/>
            </w:tcBorders>
            <w:shd w:val="clear" w:color="auto" w:fill="auto"/>
            <w:vAlign w:val="center"/>
            <w:hideMark/>
          </w:tcPr>
          <w:p w14:paraId="7606800F"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3,801</w:t>
            </w:r>
          </w:p>
        </w:tc>
        <w:tc>
          <w:tcPr>
            <w:tcW w:w="1984" w:type="dxa"/>
            <w:tcBorders>
              <w:top w:val="nil"/>
              <w:left w:val="nil"/>
              <w:bottom w:val="single" w:sz="4" w:space="0" w:color="auto"/>
              <w:right w:val="single" w:sz="4" w:space="0" w:color="auto"/>
            </w:tcBorders>
            <w:shd w:val="clear" w:color="auto" w:fill="auto"/>
            <w:vAlign w:val="center"/>
            <w:hideMark/>
          </w:tcPr>
          <w:p w14:paraId="726BA3A0"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3,877</w:t>
            </w:r>
          </w:p>
        </w:tc>
        <w:tc>
          <w:tcPr>
            <w:tcW w:w="1062" w:type="dxa"/>
            <w:tcBorders>
              <w:top w:val="nil"/>
              <w:left w:val="nil"/>
              <w:bottom w:val="single" w:sz="4" w:space="0" w:color="auto"/>
              <w:right w:val="single" w:sz="4" w:space="0" w:color="auto"/>
            </w:tcBorders>
            <w:shd w:val="clear" w:color="auto" w:fill="auto"/>
            <w:vAlign w:val="center"/>
            <w:hideMark/>
          </w:tcPr>
          <w:p w14:paraId="26712BC9"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4,110</w:t>
            </w:r>
          </w:p>
        </w:tc>
        <w:tc>
          <w:tcPr>
            <w:tcW w:w="2058" w:type="dxa"/>
            <w:tcBorders>
              <w:top w:val="nil"/>
              <w:left w:val="nil"/>
              <w:bottom w:val="single" w:sz="4" w:space="0" w:color="auto"/>
              <w:right w:val="single" w:sz="4" w:space="0" w:color="auto"/>
            </w:tcBorders>
            <w:shd w:val="clear" w:color="auto" w:fill="auto"/>
            <w:vAlign w:val="center"/>
            <w:hideMark/>
          </w:tcPr>
          <w:p w14:paraId="5EA97ED5"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309</w:t>
            </w:r>
          </w:p>
        </w:tc>
        <w:tc>
          <w:tcPr>
            <w:tcW w:w="2126" w:type="dxa"/>
            <w:tcBorders>
              <w:top w:val="nil"/>
              <w:left w:val="nil"/>
              <w:bottom w:val="single" w:sz="4" w:space="0" w:color="auto"/>
              <w:right w:val="single" w:sz="4" w:space="0" w:color="auto"/>
            </w:tcBorders>
            <w:shd w:val="clear" w:color="auto" w:fill="auto"/>
            <w:vAlign w:val="center"/>
            <w:hideMark/>
          </w:tcPr>
          <w:p w14:paraId="27738FCA"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233</w:t>
            </w:r>
          </w:p>
        </w:tc>
      </w:tr>
      <w:tr w:rsidR="00380260" w:rsidRPr="00380260" w14:paraId="74FA4804" w14:textId="77777777" w:rsidTr="00B64EDF">
        <w:trPr>
          <w:trHeight w:val="260"/>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46F2C"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26/27</w:t>
            </w:r>
          </w:p>
        </w:tc>
        <w:tc>
          <w:tcPr>
            <w:tcW w:w="1794" w:type="dxa"/>
            <w:tcBorders>
              <w:top w:val="nil"/>
              <w:left w:val="nil"/>
              <w:bottom w:val="single" w:sz="4" w:space="0" w:color="auto"/>
              <w:right w:val="single" w:sz="4" w:space="0" w:color="auto"/>
            </w:tcBorders>
            <w:shd w:val="clear" w:color="auto" w:fill="auto"/>
            <w:noWrap/>
            <w:vAlign w:val="center"/>
            <w:hideMark/>
          </w:tcPr>
          <w:p w14:paraId="0889D011" w14:textId="0868D985" w:rsidR="00380260" w:rsidRPr="00380260" w:rsidRDefault="00380260" w:rsidP="00751BD0">
            <w:pPr>
              <w:spacing w:after="0" w:line="240" w:lineRule="auto"/>
              <w:jc w:val="center"/>
              <w:rPr>
                <w:rFonts w:eastAsia="Times New Roman"/>
                <w:sz w:val="20"/>
                <w:szCs w:val="20"/>
                <w:lang w:eastAsia="en-GB"/>
              </w:rPr>
            </w:pPr>
          </w:p>
        </w:tc>
        <w:tc>
          <w:tcPr>
            <w:tcW w:w="2126" w:type="dxa"/>
            <w:tcBorders>
              <w:top w:val="nil"/>
              <w:left w:val="nil"/>
              <w:bottom w:val="single" w:sz="4" w:space="0" w:color="auto"/>
              <w:right w:val="single" w:sz="4" w:space="0" w:color="auto"/>
            </w:tcBorders>
            <w:shd w:val="clear" w:color="auto" w:fill="auto"/>
            <w:vAlign w:val="center"/>
            <w:hideMark/>
          </w:tcPr>
          <w:p w14:paraId="29FFD0ED"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3,794</w:t>
            </w:r>
          </w:p>
        </w:tc>
        <w:tc>
          <w:tcPr>
            <w:tcW w:w="1984" w:type="dxa"/>
            <w:tcBorders>
              <w:top w:val="nil"/>
              <w:left w:val="nil"/>
              <w:bottom w:val="single" w:sz="4" w:space="0" w:color="auto"/>
              <w:right w:val="single" w:sz="4" w:space="0" w:color="auto"/>
            </w:tcBorders>
            <w:shd w:val="clear" w:color="auto" w:fill="auto"/>
            <w:vAlign w:val="center"/>
            <w:hideMark/>
          </w:tcPr>
          <w:p w14:paraId="55FEE924"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3,870</w:t>
            </w:r>
          </w:p>
        </w:tc>
        <w:tc>
          <w:tcPr>
            <w:tcW w:w="1062" w:type="dxa"/>
            <w:tcBorders>
              <w:top w:val="nil"/>
              <w:left w:val="nil"/>
              <w:bottom w:val="single" w:sz="4" w:space="0" w:color="auto"/>
              <w:right w:val="single" w:sz="4" w:space="0" w:color="auto"/>
            </w:tcBorders>
            <w:shd w:val="clear" w:color="auto" w:fill="auto"/>
            <w:vAlign w:val="center"/>
            <w:hideMark/>
          </w:tcPr>
          <w:p w14:paraId="2F42EA23"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4,080</w:t>
            </w:r>
          </w:p>
        </w:tc>
        <w:tc>
          <w:tcPr>
            <w:tcW w:w="2058" w:type="dxa"/>
            <w:tcBorders>
              <w:top w:val="nil"/>
              <w:left w:val="nil"/>
              <w:bottom w:val="single" w:sz="4" w:space="0" w:color="auto"/>
              <w:right w:val="single" w:sz="4" w:space="0" w:color="auto"/>
            </w:tcBorders>
            <w:shd w:val="clear" w:color="auto" w:fill="auto"/>
            <w:vAlign w:val="center"/>
            <w:hideMark/>
          </w:tcPr>
          <w:p w14:paraId="351D154F"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286</w:t>
            </w:r>
          </w:p>
        </w:tc>
        <w:tc>
          <w:tcPr>
            <w:tcW w:w="2126" w:type="dxa"/>
            <w:tcBorders>
              <w:top w:val="nil"/>
              <w:left w:val="nil"/>
              <w:bottom w:val="single" w:sz="4" w:space="0" w:color="auto"/>
              <w:right w:val="single" w:sz="4" w:space="0" w:color="auto"/>
            </w:tcBorders>
            <w:shd w:val="clear" w:color="auto" w:fill="auto"/>
            <w:vAlign w:val="center"/>
            <w:hideMark/>
          </w:tcPr>
          <w:p w14:paraId="37C75450"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210</w:t>
            </w:r>
          </w:p>
        </w:tc>
      </w:tr>
      <w:tr w:rsidR="00380260" w:rsidRPr="00380260" w14:paraId="4A3722F5" w14:textId="77777777" w:rsidTr="00B64EDF">
        <w:trPr>
          <w:trHeight w:val="260"/>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9C22E"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27/28</w:t>
            </w:r>
          </w:p>
        </w:tc>
        <w:tc>
          <w:tcPr>
            <w:tcW w:w="1794" w:type="dxa"/>
            <w:tcBorders>
              <w:top w:val="nil"/>
              <w:left w:val="nil"/>
              <w:bottom w:val="single" w:sz="4" w:space="0" w:color="auto"/>
              <w:right w:val="single" w:sz="4" w:space="0" w:color="auto"/>
            </w:tcBorders>
            <w:shd w:val="clear" w:color="auto" w:fill="auto"/>
            <w:noWrap/>
            <w:vAlign w:val="center"/>
            <w:hideMark/>
          </w:tcPr>
          <w:p w14:paraId="4B8B3AF3" w14:textId="396D834E" w:rsidR="00380260" w:rsidRPr="00380260" w:rsidRDefault="00380260" w:rsidP="00751BD0">
            <w:pPr>
              <w:spacing w:after="0" w:line="240" w:lineRule="auto"/>
              <w:jc w:val="center"/>
              <w:rPr>
                <w:rFonts w:eastAsia="Times New Roman"/>
                <w:sz w:val="20"/>
                <w:szCs w:val="20"/>
                <w:lang w:eastAsia="en-GB"/>
              </w:rPr>
            </w:pPr>
          </w:p>
        </w:tc>
        <w:tc>
          <w:tcPr>
            <w:tcW w:w="2126" w:type="dxa"/>
            <w:tcBorders>
              <w:top w:val="nil"/>
              <w:left w:val="nil"/>
              <w:bottom w:val="single" w:sz="4" w:space="0" w:color="auto"/>
              <w:right w:val="single" w:sz="4" w:space="0" w:color="auto"/>
            </w:tcBorders>
            <w:shd w:val="clear" w:color="auto" w:fill="auto"/>
            <w:vAlign w:val="center"/>
            <w:hideMark/>
          </w:tcPr>
          <w:p w14:paraId="376146C2"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3,781</w:t>
            </w:r>
          </w:p>
        </w:tc>
        <w:tc>
          <w:tcPr>
            <w:tcW w:w="1984" w:type="dxa"/>
            <w:tcBorders>
              <w:top w:val="nil"/>
              <w:left w:val="nil"/>
              <w:bottom w:val="single" w:sz="4" w:space="0" w:color="auto"/>
              <w:right w:val="single" w:sz="4" w:space="0" w:color="auto"/>
            </w:tcBorders>
            <w:shd w:val="clear" w:color="auto" w:fill="auto"/>
            <w:vAlign w:val="center"/>
            <w:hideMark/>
          </w:tcPr>
          <w:p w14:paraId="29E44915"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3,857</w:t>
            </w:r>
          </w:p>
        </w:tc>
        <w:tc>
          <w:tcPr>
            <w:tcW w:w="1062" w:type="dxa"/>
            <w:tcBorders>
              <w:top w:val="nil"/>
              <w:left w:val="nil"/>
              <w:bottom w:val="single" w:sz="4" w:space="0" w:color="auto"/>
              <w:right w:val="single" w:sz="4" w:space="0" w:color="auto"/>
            </w:tcBorders>
            <w:shd w:val="clear" w:color="auto" w:fill="auto"/>
            <w:vAlign w:val="center"/>
            <w:hideMark/>
          </w:tcPr>
          <w:p w14:paraId="35D484D8"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4,050</w:t>
            </w:r>
          </w:p>
        </w:tc>
        <w:tc>
          <w:tcPr>
            <w:tcW w:w="2058" w:type="dxa"/>
            <w:tcBorders>
              <w:top w:val="nil"/>
              <w:left w:val="nil"/>
              <w:bottom w:val="single" w:sz="4" w:space="0" w:color="auto"/>
              <w:right w:val="single" w:sz="4" w:space="0" w:color="auto"/>
            </w:tcBorders>
            <w:shd w:val="clear" w:color="auto" w:fill="auto"/>
            <w:vAlign w:val="center"/>
            <w:hideMark/>
          </w:tcPr>
          <w:p w14:paraId="34F9209F"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269</w:t>
            </w:r>
          </w:p>
        </w:tc>
        <w:tc>
          <w:tcPr>
            <w:tcW w:w="2126" w:type="dxa"/>
            <w:tcBorders>
              <w:top w:val="nil"/>
              <w:left w:val="nil"/>
              <w:bottom w:val="single" w:sz="4" w:space="0" w:color="auto"/>
              <w:right w:val="single" w:sz="4" w:space="0" w:color="auto"/>
            </w:tcBorders>
            <w:shd w:val="clear" w:color="auto" w:fill="auto"/>
            <w:vAlign w:val="center"/>
            <w:hideMark/>
          </w:tcPr>
          <w:p w14:paraId="5465388C"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193</w:t>
            </w:r>
          </w:p>
        </w:tc>
      </w:tr>
      <w:tr w:rsidR="00380260" w:rsidRPr="00380260" w14:paraId="03CF877D" w14:textId="77777777" w:rsidTr="00B64EDF">
        <w:trPr>
          <w:trHeight w:val="260"/>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4F183"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28/29</w:t>
            </w:r>
          </w:p>
        </w:tc>
        <w:tc>
          <w:tcPr>
            <w:tcW w:w="1794" w:type="dxa"/>
            <w:tcBorders>
              <w:top w:val="nil"/>
              <w:left w:val="nil"/>
              <w:bottom w:val="single" w:sz="4" w:space="0" w:color="auto"/>
              <w:right w:val="single" w:sz="4" w:space="0" w:color="auto"/>
            </w:tcBorders>
            <w:shd w:val="clear" w:color="auto" w:fill="auto"/>
            <w:noWrap/>
            <w:vAlign w:val="center"/>
            <w:hideMark/>
          </w:tcPr>
          <w:p w14:paraId="2FF206A2" w14:textId="395325D2" w:rsidR="00380260" w:rsidRPr="00380260" w:rsidRDefault="00380260" w:rsidP="00751BD0">
            <w:pPr>
              <w:spacing w:after="0" w:line="240" w:lineRule="auto"/>
              <w:jc w:val="center"/>
              <w:rPr>
                <w:rFonts w:eastAsia="Times New Roman"/>
                <w:sz w:val="20"/>
                <w:szCs w:val="20"/>
                <w:lang w:eastAsia="en-GB"/>
              </w:rPr>
            </w:pPr>
          </w:p>
        </w:tc>
        <w:tc>
          <w:tcPr>
            <w:tcW w:w="2126" w:type="dxa"/>
            <w:tcBorders>
              <w:top w:val="nil"/>
              <w:left w:val="nil"/>
              <w:bottom w:val="single" w:sz="4" w:space="0" w:color="auto"/>
              <w:right w:val="single" w:sz="4" w:space="0" w:color="auto"/>
            </w:tcBorders>
            <w:shd w:val="clear" w:color="auto" w:fill="auto"/>
            <w:vAlign w:val="center"/>
            <w:hideMark/>
          </w:tcPr>
          <w:p w14:paraId="72F538BC"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3,776</w:t>
            </w:r>
          </w:p>
        </w:tc>
        <w:tc>
          <w:tcPr>
            <w:tcW w:w="1984" w:type="dxa"/>
            <w:tcBorders>
              <w:top w:val="nil"/>
              <w:left w:val="nil"/>
              <w:bottom w:val="single" w:sz="4" w:space="0" w:color="auto"/>
              <w:right w:val="single" w:sz="4" w:space="0" w:color="auto"/>
            </w:tcBorders>
            <w:shd w:val="clear" w:color="auto" w:fill="auto"/>
            <w:vAlign w:val="center"/>
            <w:hideMark/>
          </w:tcPr>
          <w:p w14:paraId="448E73DD"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3,852</w:t>
            </w:r>
          </w:p>
        </w:tc>
        <w:tc>
          <w:tcPr>
            <w:tcW w:w="1062" w:type="dxa"/>
            <w:tcBorders>
              <w:top w:val="nil"/>
              <w:left w:val="nil"/>
              <w:bottom w:val="single" w:sz="4" w:space="0" w:color="auto"/>
              <w:right w:val="single" w:sz="4" w:space="0" w:color="auto"/>
            </w:tcBorders>
            <w:shd w:val="clear" w:color="auto" w:fill="auto"/>
            <w:vAlign w:val="center"/>
            <w:hideMark/>
          </w:tcPr>
          <w:p w14:paraId="27FFD0F5"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4,020</w:t>
            </w:r>
          </w:p>
        </w:tc>
        <w:tc>
          <w:tcPr>
            <w:tcW w:w="2058" w:type="dxa"/>
            <w:tcBorders>
              <w:top w:val="nil"/>
              <w:left w:val="nil"/>
              <w:bottom w:val="single" w:sz="4" w:space="0" w:color="auto"/>
              <w:right w:val="single" w:sz="4" w:space="0" w:color="auto"/>
            </w:tcBorders>
            <w:shd w:val="clear" w:color="auto" w:fill="auto"/>
            <w:vAlign w:val="center"/>
            <w:hideMark/>
          </w:tcPr>
          <w:p w14:paraId="1C002185"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244</w:t>
            </w:r>
          </w:p>
        </w:tc>
        <w:tc>
          <w:tcPr>
            <w:tcW w:w="2126" w:type="dxa"/>
            <w:tcBorders>
              <w:top w:val="nil"/>
              <w:left w:val="nil"/>
              <w:bottom w:val="single" w:sz="4" w:space="0" w:color="auto"/>
              <w:right w:val="single" w:sz="4" w:space="0" w:color="auto"/>
            </w:tcBorders>
            <w:shd w:val="clear" w:color="auto" w:fill="auto"/>
            <w:vAlign w:val="center"/>
            <w:hideMark/>
          </w:tcPr>
          <w:p w14:paraId="4C12AEFA"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168</w:t>
            </w:r>
          </w:p>
        </w:tc>
      </w:tr>
      <w:tr w:rsidR="00380260" w:rsidRPr="00380260" w14:paraId="40EBEC7C" w14:textId="77777777" w:rsidTr="00B64EDF">
        <w:trPr>
          <w:trHeight w:val="260"/>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D71A5"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29/30</w:t>
            </w:r>
          </w:p>
        </w:tc>
        <w:tc>
          <w:tcPr>
            <w:tcW w:w="1794" w:type="dxa"/>
            <w:tcBorders>
              <w:top w:val="nil"/>
              <w:left w:val="nil"/>
              <w:bottom w:val="single" w:sz="4" w:space="0" w:color="auto"/>
              <w:right w:val="single" w:sz="4" w:space="0" w:color="auto"/>
            </w:tcBorders>
            <w:shd w:val="clear" w:color="auto" w:fill="auto"/>
            <w:noWrap/>
            <w:vAlign w:val="center"/>
            <w:hideMark/>
          </w:tcPr>
          <w:p w14:paraId="0C4D995E" w14:textId="45DEC500" w:rsidR="00380260" w:rsidRPr="00380260" w:rsidRDefault="00380260" w:rsidP="00751BD0">
            <w:pPr>
              <w:spacing w:after="0" w:line="240" w:lineRule="auto"/>
              <w:jc w:val="center"/>
              <w:rPr>
                <w:rFonts w:eastAsia="Times New Roman"/>
                <w:sz w:val="20"/>
                <w:szCs w:val="20"/>
                <w:lang w:eastAsia="en-GB"/>
              </w:rPr>
            </w:pPr>
          </w:p>
        </w:tc>
        <w:tc>
          <w:tcPr>
            <w:tcW w:w="2126" w:type="dxa"/>
            <w:tcBorders>
              <w:top w:val="nil"/>
              <w:left w:val="nil"/>
              <w:bottom w:val="single" w:sz="4" w:space="0" w:color="auto"/>
              <w:right w:val="single" w:sz="4" w:space="0" w:color="auto"/>
            </w:tcBorders>
            <w:shd w:val="clear" w:color="auto" w:fill="auto"/>
            <w:vAlign w:val="center"/>
            <w:hideMark/>
          </w:tcPr>
          <w:p w14:paraId="18015722"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3,769</w:t>
            </w:r>
          </w:p>
        </w:tc>
        <w:tc>
          <w:tcPr>
            <w:tcW w:w="1984" w:type="dxa"/>
            <w:tcBorders>
              <w:top w:val="nil"/>
              <w:left w:val="nil"/>
              <w:bottom w:val="single" w:sz="4" w:space="0" w:color="auto"/>
              <w:right w:val="single" w:sz="4" w:space="0" w:color="auto"/>
            </w:tcBorders>
            <w:shd w:val="clear" w:color="auto" w:fill="auto"/>
            <w:vAlign w:val="center"/>
            <w:hideMark/>
          </w:tcPr>
          <w:p w14:paraId="06787EBC"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3,844</w:t>
            </w:r>
          </w:p>
        </w:tc>
        <w:tc>
          <w:tcPr>
            <w:tcW w:w="1062" w:type="dxa"/>
            <w:tcBorders>
              <w:top w:val="nil"/>
              <w:left w:val="nil"/>
              <w:bottom w:val="single" w:sz="4" w:space="0" w:color="auto"/>
              <w:right w:val="single" w:sz="4" w:space="0" w:color="auto"/>
            </w:tcBorders>
            <w:shd w:val="clear" w:color="auto" w:fill="auto"/>
            <w:vAlign w:val="center"/>
            <w:hideMark/>
          </w:tcPr>
          <w:p w14:paraId="57A29B6E"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3,990</w:t>
            </w:r>
          </w:p>
        </w:tc>
        <w:tc>
          <w:tcPr>
            <w:tcW w:w="2058" w:type="dxa"/>
            <w:tcBorders>
              <w:top w:val="nil"/>
              <w:left w:val="nil"/>
              <w:bottom w:val="single" w:sz="4" w:space="0" w:color="auto"/>
              <w:right w:val="single" w:sz="4" w:space="0" w:color="auto"/>
            </w:tcBorders>
            <w:shd w:val="clear" w:color="auto" w:fill="auto"/>
            <w:vAlign w:val="center"/>
            <w:hideMark/>
          </w:tcPr>
          <w:p w14:paraId="1431C074"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221</w:t>
            </w:r>
          </w:p>
        </w:tc>
        <w:tc>
          <w:tcPr>
            <w:tcW w:w="2126" w:type="dxa"/>
            <w:tcBorders>
              <w:top w:val="nil"/>
              <w:left w:val="nil"/>
              <w:bottom w:val="single" w:sz="4" w:space="0" w:color="auto"/>
              <w:right w:val="single" w:sz="4" w:space="0" w:color="auto"/>
            </w:tcBorders>
            <w:shd w:val="clear" w:color="auto" w:fill="auto"/>
            <w:vAlign w:val="center"/>
            <w:hideMark/>
          </w:tcPr>
          <w:p w14:paraId="53B0CE6C"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146</w:t>
            </w:r>
          </w:p>
        </w:tc>
      </w:tr>
      <w:tr w:rsidR="00380260" w:rsidRPr="00380260" w14:paraId="30C26597" w14:textId="77777777" w:rsidTr="00B64EDF">
        <w:trPr>
          <w:trHeight w:val="260"/>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C366D"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30/31</w:t>
            </w:r>
          </w:p>
        </w:tc>
        <w:tc>
          <w:tcPr>
            <w:tcW w:w="1794" w:type="dxa"/>
            <w:tcBorders>
              <w:top w:val="nil"/>
              <w:left w:val="nil"/>
              <w:bottom w:val="single" w:sz="4" w:space="0" w:color="auto"/>
              <w:right w:val="single" w:sz="4" w:space="0" w:color="auto"/>
            </w:tcBorders>
            <w:shd w:val="clear" w:color="auto" w:fill="auto"/>
            <w:noWrap/>
            <w:vAlign w:val="center"/>
            <w:hideMark/>
          </w:tcPr>
          <w:p w14:paraId="5C20C438" w14:textId="0E38776E" w:rsidR="00380260" w:rsidRPr="00380260" w:rsidRDefault="00380260" w:rsidP="00751BD0">
            <w:pPr>
              <w:spacing w:after="0" w:line="240" w:lineRule="auto"/>
              <w:jc w:val="center"/>
              <w:rPr>
                <w:rFonts w:eastAsia="Times New Roman"/>
                <w:sz w:val="20"/>
                <w:szCs w:val="20"/>
                <w:lang w:eastAsia="en-GB"/>
              </w:rPr>
            </w:pPr>
          </w:p>
        </w:tc>
        <w:tc>
          <w:tcPr>
            <w:tcW w:w="2126" w:type="dxa"/>
            <w:tcBorders>
              <w:top w:val="nil"/>
              <w:left w:val="nil"/>
              <w:bottom w:val="single" w:sz="4" w:space="0" w:color="auto"/>
              <w:right w:val="single" w:sz="4" w:space="0" w:color="auto"/>
            </w:tcBorders>
            <w:shd w:val="clear" w:color="auto" w:fill="auto"/>
            <w:vAlign w:val="center"/>
            <w:hideMark/>
          </w:tcPr>
          <w:p w14:paraId="70148344"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3,777</w:t>
            </w:r>
          </w:p>
        </w:tc>
        <w:tc>
          <w:tcPr>
            <w:tcW w:w="1984" w:type="dxa"/>
            <w:tcBorders>
              <w:top w:val="nil"/>
              <w:left w:val="nil"/>
              <w:bottom w:val="single" w:sz="4" w:space="0" w:color="auto"/>
              <w:right w:val="single" w:sz="4" w:space="0" w:color="auto"/>
            </w:tcBorders>
            <w:shd w:val="clear" w:color="auto" w:fill="auto"/>
            <w:vAlign w:val="center"/>
            <w:hideMark/>
          </w:tcPr>
          <w:p w14:paraId="5DFCA942"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3,853</w:t>
            </w:r>
          </w:p>
        </w:tc>
        <w:tc>
          <w:tcPr>
            <w:tcW w:w="1062" w:type="dxa"/>
            <w:tcBorders>
              <w:top w:val="nil"/>
              <w:left w:val="nil"/>
              <w:bottom w:val="single" w:sz="4" w:space="0" w:color="auto"/>
              <w:right w:val="single" w:sz="4" w:space="0" w:color="auto"/>
            </w:tcBorders>
            <w:shd w:val="clear" w:color="auto" w:fill="auto"/>
            <w:vAlign w:val="center"/>
            <w:hideMark/>
          </w:tcPr>
          <w:p w14:paraId="40F635FF"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3,990</w:t>
            </w:r>
          </w:p>
        </w:tc>
        <w:tc>
          <w:tcPr>
            <w:tcW w:w="2058" w:type="dxa"/>
            <w:tcBorders>
              <w:top w:val="nil"/>
              <w:left w:val="nil"/>
              <w:bottom w:val="single" w:sz="4" w:space="0" w:color="auto"/>
              <w:right w:val="single" w:sz="4" w:space="0" w:color="auto"/>
            </w:tcBorders>
            <w:shd w:val="clear" w:color="auto" w:fill="auto"/>
            <w:vAlign w:val="center"/>
            <w:hideMark/>
          </w:tcPr>
          <w:p w14:paraId="40825C7E"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213</w:t>
            </w:r>
          </w:p>
        </w:tc>
        <w:tc>
          <w:tcPr>
            <w:tcW w:w="2126" w:type="dxa"/>
            <w:tcBorders>
              <w:top w:val="nil"/>
              <w:left w:val="nil"/>
              <w:bottom w:val="single" w:sz="4" w:space="0" w:color="auto"/>
              <w:right w:val="single" w:sz="4" w:space="0" w:color="auto"/>
            </w:tcBorders>
            <w:shd w:val="clear" w:color="auto" w:fill="auto"/>
            <w:vAlign w:val="center"/>
            <w:hideMark/>
          </w:tcPr>
          <w:p w14:paraId="642313FB"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137</w:t>
            </w:r>
          </w:p>
        </w:tc>
      </w:tr>
      <w:tr w:rsidR="00380260" w:rsidRPr="00380260" w14:paraId="1E599FC8" w14:textId="77777777" w:rsidTr="00B64EDF">
        <w:trPr>
          <w:trHeight w:val="260"/>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030CB"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31/32</w:t>
            </w:r>
          </w:p>
        </w:tc>
        <w:tc>
          <w:tcPr>
            <w:tcW w:w="1794" w:type="dxa"/>
            <w:tcBorders>
              <w:top w:val="nil"/>
              <w:left w:val="nil"/>
              <w:bottom w:val="single" w:sz="4" w:space="0" w:color="auto"/>
              <w:right w:val="single" w:sz="4" w:space="0" w:color="auto"/>
            </w:tcBorders>
            <w:shd w:val="clear" w:color="auto" w:fill="auto"/>
            <w:noWrap/>
            <w:vAlign w:val="center"/>
            <w:hideMark/>
          </w:tcPr>
          <w:p w14:paraId="641C948A" w14:textId="274A760D" w:rsidR="00380260" w:rsidRPr="00380260" w:rsidRDefault="00380260" w:rsidP="00751BD0">
            <w:pPr>
              <w:spacing w:after="0" w:line="240" w:lineRule="auto"/>
              <w:jc w:val="center"/>
              <w:rPr>
                <w:rFonts w:eastAsia="Times New Roman"/>
                <w:sz w:val="20"/>
                <w:szCs w:val="20"/>
                <w:lang w:eastAsia="en-GB"/>
              </w:rPr>
            </w:pPr>
          </w:p>
        </w:tc>
        <w:tc>
          <w:tcPr>
            <w:tcW w:w="2126" w:type="dxa"/>
            <w:tcBorders>
              <w:top w:val="nil"/>
              <w:left w:val="nil"/>
              <w:bottom w:val="single" w:sz="4" w:space="0" w:color="auto"/>
              <w:right w:val="single" w:sz="4" w:space="0" w:color="auto"/>
            </w:tcBorders>
            <w:shd w:val="clear" w:color="auto" w:fill="auto"/>
            <w:vAlign w:val="center"/>
            <w:hideMark/>
          </w:tcPr>
          <w:p w14:paraId="377B6633"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3,788</w:t>
            </w:r>
          </w:p>
        </w:tc>
        <w:tc>
          <w:tcPr>
            <w:tcW w:w="1984" w:type="dxa"/>
            <w:tcBorders>
              <w:top w:val="nil"/>
              <w:left w:val="nil"/>
              <w:bottom w:val="single" w:sz="4" w:space="0" w:color="auto"/>
              <w:right w:val="single" w:sz="4" w:space="0" w:color="auto"/>
            </w:tcBorders>
            <w:shd w:val="clear" w:color="auto" w:fill="auto"/>
            <w:vAlign w:val="center"/>
            <w:hideMark/>
          </w:tcPr>
          <w:p w14:paraId="140C73DE"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3,864</w:t>
            </w:r>
          </w:p>
        </w:tc>
        <w:tc>
          <w:tcPr>
            <w:tcW w:w="1062" w:type="dxa"/>
            <w:tcBorders>
              <w:top w:val="nil"/>
              <w:left w:val="nil"/>
              <w:bottom w:val="single" w:sz="4" w:space="0" w:color="auto"/>
              <w:right w:val="single" w:sz="4" w:space="0" w:color="auto"/>
            </w:tcBorders>
            <w:shd w:val="clear" w:color="auto" w:fill="auto"/>
            <w:vAlign w:val="center"/>
            <w:hideMark/>
          </w:tcPr>
          <w:p w14:paraId="3CC5CE1C"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3,990</w:t>
            </w:r>
          </w:p>
        </w:tc>
        <w:tc>
          <w:tcPr>
            <w:tcW w:w="2058" w:type="dxa"/>
            <w:tcBorders>
              <w:top w:val="nil"/>
              <w:left w:val="nil"/>
              <w:bottom w:val="single" w:sz="4" w:space="0" w:color="auto"/>
              <w:right w:val="single" w:sz="4" w:space="0" w:color="auto"/>
            </w:tcBorders>
            <w:shd w:val="clear" w:color="auto" w:fill="auto"/>
            <w:vAlign w:val="center"/>
            <w:hideMark/>
          </w:tcPr>
          <w:p w14:paraId="0B80E66F"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202</w:t>
            </w:r>
          </w:p>
        </w:tc>
        <w:tc>
          <w:tcPr>
            <w:tcW w:w="2126" w:type="dxa"/>
            <w:tcBorders>
              <w:top w:val="nil"/>
              <w:left w:val="nil"/>
              <w:bottom w:val="single" w:sz="4" w:space="0" w:color="auto"/>
              <w:right w:val="single" w:sz="4" w:space="0" w:color="auto"/>
            </w:tcBorders>
            <w:shd w:val="clear" w:color="auto" w:fill="auto"/>
            <w:vAlign w:val="center"/>
            <w:hideMark/>
          </w:tcPr>
          <w:p w14:paraId="6B14F721"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126</w:t>
            </w:r>
          </w:p>
        </w:tc>
      </w:tr>
      <w:tr w:rsidR="00380260" w:rsidRPr="00380260" w14:paraId="6213B79C" w14:textId="77777777" w:rsidTr="00B64EDF">
        <w:trPr>
          <w:trHeight w:val="260"/>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3799F"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32/33</w:t>
            </w:r>
          </w:p>
        </w:tc>
        <w:tc>
          <w:tcPr>
            <w:tcW w:w="1794" w:type="dxa"/>
            <w:tcBorders>
              <w:top w:val="nil"/>
              <w:left w:val="nil"/>
              <w:bottom w:val="single" w:sz="4" w:space="0" w:color="auto"/>
              <w:right w:val="single" w:sz="4" w:space="0" w:color="auto"/>
            </w:tcBorders>
            <w:shd w:val="clear" w:color="auto" w:fill="auto"/>
            <w:noWrap/>
            <w:vAlign w:val="center"/>
            <w:hideMark/>
          </w:tcPr>
          <w:p w14:paraId="706DAAEA" w14:textId="6E9FA850" w:rsidR="00380260" w:rsidRPr="00380260" w:rsidRDefault="00380260" w:rsidP="00751BD0">
            <w:pPr>
              <w:spacing w:after="0" w:line="240" w:lineRule="auto"/>
              <w:jc w:val="center"/>
              <w:rPr>
                <w:rFonts w:eastAsia="Times New Roman"/>
                <w:sz w:val="20"/>
                <w:szCs w:val="20"/>
                <w:lang w:eastAsia="en-GB"/>
              </w:rPr>
            </w:pPr>
          </w:p>
        </w:tc>
        <w:tc>
          <w:tcPr>
            <w:tcW w:w="2126" w:type="dxa"/>
            <w:tcBorders>
              <w:top w:val="nil"/>
              <w:left w:val="nil"/>
              <w:bottom w:val="single" w:sz="4" w:space="0" w:color="auto"/>
              <w:right w:val="single" w:sz="4" w:space="0" w:color="auto"/>
            </w:tcBorders>
            <w:shd w:val="clear" w:color="auto" w:fill="auto"/>
            <w:vAlign w:val="center"/>
            <w:hideMark/>
          </w:tcPr>
          <w:p w14:paraId="3A42D16A"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3,823</w:t>
            </w:r>
          </w:p>
        </w:tc>
        <w:tc>
          <w:tcPr>
            <w:tcW w:w="1984" w:type="dxa"/>
            <w:tcBorders>
              <w:top w:val="nil"/>
              <w:left w:val="nil"/>
              <w:bottom w:val="single" w:sz="4" w:space="0" w:color="auto"/>
              <w:right w:val="single" w:sz="4" w:space="0" w:color="auto"/>
            </w:tcBorders>
            <w:shd w:val="clear" w:color="auto" w:fill="auto"/>
            <w:vAlign w:val="center"/>
            <w:hideMark/>
          </w:tcPr>
          <w:p w14:paraId="30689378"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3,899</w:t>
            </w:r>
          </w:p>
        </w:tc>
        <w:tc>
          <w:tcPr>
            <w:tcW w:w="1062" w:type="dxa"/>
            <w:tcBorders>
              <w:top w:val="nil"/>
              <w:left w:val="nil"/>
              <w:bottom w:val="single" w:sz="4" w:space="0" w:color="auto"/>
              <w:right w:val="single" w:sz="4" w:space="0" w:color="auto"/>
            </w:tcBorders>
            <w:shd w:val="clear" w:color="auto" w:fill="auto"/>
            <w:vAlign w:val="center"/>
            <w:hideMark/>
          </w:tcPr>
          <w:p w14:paraId="36EE32C5"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3,990</w:t>
            </w:r>
          </w:p>
        </w:tc>
        <w:tc>
          <w:tcPr>
            <w:tcW w:w="2058" w:type="dxa"/>
            <w:tcBorders>
              <w:top w:val="nil"/>
              <w:left w:val="nil"/>
              <w:bottom w:val="single" w:sz="4" w:space="0" w:color="auto"/>
              <w:right w:val="single" w:sz="4" w:space="0" w:color="auto"/>
            </w:tcBorders>
            <w:shd w:val="clear" w:color="auto" w:fill="auto"/>
            <w:vAlign w:val="center"/>
            <w:hideMark/>
          </w:tcPr>
          <w:p w14:paraId="6B1E70AD"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167</w:t>
            </w:r>
          </w:p>
        </w:tc>
        <w:tc>
          <w:tcPr>
            <w:tcW w:w="2126" w:type="dxa"/>
            <w:tcBorders>
              <w:top w:val="nil"/>
              <w:left w:val="nil"/>
              <w:bottom w:val="single" w:sz="4" w:space="0" w:color="auto"/>
              <w:right w:val="single" w:sz="4" w:space="0" w:color="auto"/>
            </w:tcBorders>
            <w:shd w:val="clear" w:color="auto" w:fill="auto"/>
            <w:vAlign w:val="center"/>
            <w:hideMark/>
          </w:tcPr>
          <w:p w14:paraId="09D59722"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91</w:t>
            </w:r>
          </w:p>
        </w:tc>
      </w:tr>
      <w:tr w:rsidR="00380260" w:rsidRPr="00380260" w14:paraId="3172F2AC" w14:textId="77777777" w:rsidTr="00B64EDF">
        <w:trPr>
          <w:trHeight w:val="260"/>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7C7B8"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33/34</w:t>
            </w:r>
          </w:p>
        </w:tc>
        <w:tc>
          <w:tcPr>
            <w:tcW w:w="1794" w:type="dxa"/>
            <w:tcBorders>
              <w:top w:val="nil"/>
              <w:left w:val="nil"/>
              <w:bottom w:val="single" w:sz="4" w:space="0" w:color="auto"/>
              <w:right w:val="single" w:sz="4" w:space="0" w:color="auto"/>
            </w:tcBorders>
            <w:shd w:val="clear" w:color="auto" w:fill="auto"/>
            <w:noWrap/>
            <w:vAlign w:val="center"/>
            <w:hideMark/>
          </w:tcPr>
          <w:p w14:paraId="7335B4D5" w14:textId="7E08EBDC" w:rsidR="00380260" w:rsidRPr="00380260" w:rsidRDefault="00380260" w:rsidP="00751BD0">
            <w:pPr>
              <w:spacing w:after="0" w:line="240" w:lineRule="auto"/>
              <w:jc w:val="center"/>
              <w:rPr>
                <w:rFonts w:eastAsia="Times New Roman"/>
                <w:sz w:val="20"/>
                <w:szCs w:val="20"/>
                <w:lang w:eastAsia="en-GB"/>
              </w:rPr>
            </w:pPr>
          </w:p>
        </w:tc>
        <w:tc>
          <w:tcPr>
            <w:tcW w:w="2126" w:type="dxa"/>
            <w:tcBorders>
              <w:top w:val="nil"/>
              <w:left w:val="nil"/>
              <w:bottom w:val="single" w:sz="4" w:space="0" w:color="auto"/>
              <w:right w:val="single" w:sz="4" w:space="0" w:color="auto"/>
            </w:tcBorders>
            <w:shd w:val="clear" w:color="auto" w:fill="auto"/>
            <w:vAlign w:val="center"/>
            <w:hideMark/>
          </w:tcPr>
          <w:p w14:paraId="6E674B28"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3,841</w:t>
            </w:r>
          </w:p>
        </w:tc>
        <w:tc>
          <w:tcPr>
            <w:tcW w:w="1984" w:type="dxa"/>
            <w:tcBorders>
              <w:top w:val="nil"/>
              <w:left w:val="nil"/>
              <w:bottom w:val="single" w:sz="4" w:space="0" w:color="auto"/>
              <w:right w:val="single" w:sz="4" w:space="0" w:color="auto"/>
            </w:tcBorders>
            <w:shd w:val="clear" w:color="auto" w:fill="auto"/>
            <w:vAlign w:val="center"/>
            <w:hideMark/>
          </w:tcPr>
          <w:p w14:paraId="0BBB406F"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3,918</w:t>
            </w:r>
          </w:p>
        </w:tc>
        <w:tc>
          <w:tcPr>
            <w:tcW w:w="1062" w:type="dxa"/>
            <w:tcBorders>
              <w:top w:val="nil"/>
              <w:left w:val="nil"/>
              <w:bottom w:val="single" w:sz="4" w:space="0" w:color="auto"/>
              <w:right w:val="single" w:sz="4" w:space="0" w:color="auto"/>
            </w:tcBorders>
            <w:shd w:val="clear" w:color="auto" w:fill="auto"/>
            <w:vAlign w:val="center"/>
            <w:hideMark/>
          </w:tcPr>
          <w:p w14:paraId="29A3A264"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3,990</w:t>
            </w:r>
          </w:p>
        </w:tc>
        <w:tc>
          <w:tcPr>
            <w:tcW w:w="2058" w:type="dxa"/>
            <w:tcBorders>
              <w:top w:val="nil"/>
              <w:left w:val="nil"/>
              <w:bottom w:val="single" w:sz="4" w:space="0" w:color="auto"/>
              <w:right w:val="single" w:sz="4" w:space="0" w:color="auto"/>
            </w:tcBorders>
            <w:shd w:val="clear" w:color="auto" w:fill="auto"/>
            <w:vAlign w:val="center"/>
            <w:hideMark/>
          </w:tcPr>
          <w:p w14:paraId="0599956C"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149</w:t>
            </w:r>
          </w:p>
        </w:tc>
        <w:tc>
          <w:tcPr>
            <w:tcW w:w="2126" w:type="dxa"/>
            <w:tcBorders>
              <w:top w:val="nil"/>
              <w:left w:val="nil"/>
              <w:bottom w:val="single" w:sz="4" w:space="0" w:color="auto"/>
              <w:right w:val="single" w:sz="4" w:space="0" w:color="auto"/>
            </w:tcBorders>
            <w:shd w:val="clear" w:color="auto" w:fill="auto"/>
            <w:vAlign w:val="center"/>
            <w:hideMark/>
          </w:tcPr>
          <w:p w14:paraId="70060176"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72</w:t>
            </w:r>
          </w:p>
        </w:tc>
      </w:tr>
      <w:tr w:rsidR="00380260" w:rsidRPr="00380260" w14:paraId="3D7315A6" w14:textId="77777777" w:rsidTr="00B64EDF">
        <w:trPr>
          <w:trHeight w:val="260"/>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46C0E"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34/35</w:t>
            </w:r>
          </w:p>
        </w:tc>
        <w:tc>
          <w:tcPr>
            <w:tcW w:w="1794" w:type="dxa"/>
            <w:tcBorders>
              <w:top w:val="nil"/>
              <w:left w:val="nil"/>
              <w:bottom w:val="single" w:sz="4" w:space="0" w:color="auto"/>
              <w:right w:val="single" w:sz="4" w:space="0" w:color="auto"/>
            </w:tcBorders>
            <w:shd w:val="clear" w:color="auto" w:fill="auto"/>
            <w:noWrap/>
            <w:vAlign w:val="center"/>
            <w:hideMark/>
          </w:tcPr>
          <w:p w14:paraId="6D421812" w14:textId="374D5F38" w:rsidR="00380260" w:rsidRPr="00380260" w:rsidRDefault="00380260" w:rsidP="00751BD0">
            <w:pPr>
              <w:spacing w:after="0" w:line="240" w:lineRule="auto"/>
              <w:jc w:val="center"/>
              <w:rPr>
                <w:rFonts w:eastAsia="Times New Roman"/>
                <w:sz w:val="20"/>
                <w:szCs w:val="20"/>
                <w:lang w:eastAsia="en-GB"/>
              </w:rPr>
            </w:pPr>
          </w:p>
        </w:tc>
        <w:tc>
          <w:tcPr>
            <w:tcW w:w="2126" w:type="dxa"/>
            <w:tcBorders>
              <w:top w:val="nil"/>
              <w:left w:val="nil"/>
              <w:bottom w:val="single" w:sz="4" w:space="0" w:color="auto"/>
              <w:right w:val="single" w:sz="4" w:space="0" w:color="auto"/>
            </w:tcBorders>
            <w:shd w:val="clear" w:color="auto" w:fill="auto"/>
            <w:vAlign w:val="center"/>
            <w:hideMark/>
          </w:tcPr>
          <w:p w14:paraId="1BA25337"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3,869</w:t>
            </w:r>
          </w:p>
        </w:tc>
        <w:tc>
          <w:tcPr>
            <w:tcW w:w="1984" w:type="dxa"/>
            <w:tcBorders>
              <w:top w:val="nil"/>
              <w:left w:val="nil"/>
              <w:bottom w:val="single" w:sz="4" w:space="0" w:color="auto"/>
              <w:right w:val="single" w:sz="4" w:space="0" w:color="auto"/>
            </w:tcBorders>
            <w:shd w:val="clear" w:color="auto" w:fill="auto"/>
            <w:vAlign w:val="center"/>
            <w:hideMark/>
          </w:tcPr>
          <w:p w14:paraId="3D5F3561"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3,946</w:t>
            </w:r>
          </w:p>
        </w:tc>
        <w:tc>
          <w:tcPr>
            <w:tcW w:w="1062" w:type="dxa"/>
            <w:tcBorders>
              <w:top w:val="nil"/>
              <w:left w:val="nil"/>
              <w:bottom w:val="single" w:sz="4" w:space="0" w:color="auto"/>
              <w:right w:val="single" w:sz="4" w:space="0" w:color="auto"/>
            </w:tcBorders>
            <w:shd w:val="clear" w:color="auto" w:fill="auto"/>
            <w:vAlign w:val="center"/>
            <w:hideMark/>
          </w:tcPr>
          <w:p w14:paraId="088FA042"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3,990</w:t>
            </w:r>
          </w:p>
        </w:tc>
        <w:tc>
          <w:tcPr>
            <w:tcW w:w="2058" w:type="dxa"/>
            <w:tcBorders>
              <w:top w:val="nil"/>
              <w:left w:val="nil"/>
              <w:bottom w:val="single" w:sz="4" w:space="0" w:color="auto"/>
              <w:right w:val="single" w:sz="4" w:space="0" w:color="auto"/>
            </w:tcBorders>
            <w:shd w:val="clear" w:color="auto" w:fill="auto"/>
            <w:vAlign w:val="center"/>
            <w:hideMark/>
          </w:tcPr>
          <w:p w14:paraId="0903CB89"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121</w:t>
            </w:r>
          </w:p>
        </w:tc>
        <w:tc>
          <w:tcPr>
            <w:tcW w:w="2126" w:type="dxa"/>
            <w:tcBorders>
              <w:top w:val="nil"/>
              <w:left w:val="nil"/>
              <w:bottom w:val="single" w:sz="4" w:space="0" w:color="auto"/>
              <w:right w:val="single" w:sz="4" w:space="0" w:color="auto"/>
            </w:tcBorders>
            <w:shd w:val="clear" w:color="auto" w:fill="auto"/>
            <w:vAlign w:val="center"/>
            <w:hideMark/>
          </w:tcPr>
          <w:p w14:paraId="71A40C27"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44</w:t>
            </w:r>
          </w:p>
        </w:tc>
      </w:tr>
      <w:tr w:rsidR="00380260" w:rsidRPr="00380260" w14:paraId="36DFC644" w14:textId="77777777" w:rsidTr="00B64EDF">
        <w:trPr>
          <w:trHeight w:val="260"/>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26749"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35/36</w:t>
            </w:r>
          </w:p>
        </w:tc>
        <w:tc>
          <w:tcPr>
            <w:tcW w:w="1794" w:type="dxa"/>
            <w:tcBorders>
              <w:top w:val="nil"/>
              <w:left w:val="nil"/>
              <w:bottom w:val="single" w:sz="4" w:space="0" w:color="auto"/>
              <w:right w:val="single" w:sz="4" w:space="0" w:color="auto"/>
            </w:tcBorders>
            <w:shd w:val="clear" w:color="auto" w:fill="auto"/>
            <w:noWrap/>
            <w:vAlign w:val="center"/>
            <w:hideMark/>
          </w:tcPr>
          <w:p w14:paraId="74111729" w14:textId="2E4AAA68" w:rsidR="00380260" w:rsidRPr="00380260" w:rsidRDefault="00380260" w:rsidP="00751BD0">
            <w:pPr>
              <w:spacing w:after="0" w:line="240" w:lineRule="auto"/>
              <w:jc w:val="center"/>
              <w:rPr>
                <w:rFonts w:eastAsia="Times New Roman"/>
                <w:sz w:val="20"/>
                <w:szCs w:val="20"/>
                <w:lang w:eastAsia="en-GB"/>
              </w:rPr>
            </w:pPr>
          </w:p>
        </w:tc>
        <w:tc>
          <w:tcPr>
            <w:tcW w:w="2126" w:type="dxa"/>
            <w:tcBorders>
              <w:top w:val="nil"/>
              <w:left w:val="nil"/>
              <w:bottom w:val="single" w:sz="4" w:space="0" w:color="auto"/>
              <w:right w:val="single" w:sz="4" w:space="0" w:color="auto"/>
            </w:tcBorders>
            <w:shd w:val="clear" w:color="auto" w:fill="auto"/>
            <w:vAlign w:val="center"/>
            <w:hideMark/>
          </w:tcPr>
          <w:p w14:paraId="4EB27037"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3,886</w:t>
            </w:r>
          </w:p>
        </w:tc>
        <w:tc>
          <w:tcPr>
            <w:tcW w:w="1984" w:type="dxa"/>
            <w:tcBorders>
              <w:top w:val="nil"/>
              <w:left w:val="nil"/>
              <w:bottom w:val="single" w:sz="4" w:space="0" w:color="auto"/>
              <w:right w:val="single" w:sz="4" w:space="0" w:color="auto"/>
            </w:tcBorders>
            <w:shd w:val="clear" w:color="auto" w:fill="auto"/>
            <w:vAlign w:val="center"/>
            <w:hideMark/>
          </w:tcPr>
          <w:p w14:paraId="2E87C32D"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3,964</w:t>
            </w:r>
          </w:p>
        </w:tc>
        <w:tc>
          <w:tcPr>
            <w:tcW w:w="1062" w:type="dxa"/>
            <w:tcBorders>
              <w:top w:val="nil"/>
              <w:left w:val="nil"/>
              <w:bottom w:val="single" w:sz="4" w:space="0" w:color="auto"/>
              <w:right w:val="single" w:sz="4" w:space="0" w:color="auto"/>
            </w:tcBorders>
            <w:shd w:val="clear" w:color="auto" w:fill="auto"/>
            <w:vAlign w:val="center"/>
            <w:hideMark/>
          </w:tcPr>
          <w:p w14:paraId="29575CFB"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3,990</w:t>
            </w:r>
          </w:p>
        </w:tc>
        <w:tc>
          <w:tcPr>
            <w:tcW w:w="2058" w:type="dxa"/>
            <w:tcBorders>
              <w:top w:val="nil"/>
              <w:left w:val="nil"/>
              <w:bottom w:val="single" w:sz="4" w:space="0" w:color="auto"/>
              <w:right w:val="single" w:sz="4" w:space="0" w:color="auto"/>
            </w:tcBorders>
            <w:shd w:val="clear" w:color="auto" w:fill="auto"/>
            <w:vAlign w:val="center"/>
            <w:hideMark/>
          </w:tcPr>
          <w:p w14:paraId="1796D58A"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104</w:t>
            </w:r>
          </w:p>
        </w:tc>
        <w:tc>
          <w:tcPr>
            <w:tcW w:w="2126" w:type="dxa"/>
            <w:tcBorders>
              <w:top w:val="nil"/>
              <w:left w:val="nil"/>
              <w:bottom w:val="single" w:sz="4" w:space="0" w:color="auto"/>
              <w:right w:val="single" w:sz="4" w:space="0" w:color="auto"/>
            </w:tcBorders>
            <w:shd w:val="clear" w:color="auto" w:fill="auto"/>
            <w:vAlign w:val="center"/>
            <w:hideMark/>
          </w:tcPr>
          <w:p w14:paraId="108AC622" w14:textId="77777777" w:rsidR="00380260" w:rsidRPr="00380260" w:rsidRDefault="00380260" w:rsidP="00751BD0">
            <w:pPr>
              <w:spacing w:after="0" w:line="240" w:lineRule="auto"/>
              <w:jc w:val="center"/>
              <w:rPr>
                <w:rFonts w:eastAsia="Times New Roman"/>
                <w:b/>
                <w:bCs/>
                <w:sz w:val="20"/>
                <w:szCs w:val="20"/>
                <w:lang w:eastAsia="en-GB"/>
              </w:rPr>
            </w:pPr>
            <w:r w:rsidRPr="00380260">
              <w:rPr>
                <w:rFonts w:eastAsia="Times New Roman"/>
                <w:b/>
                <w:bCs/>
                <w:sz w:val="20"/>
                <w:szCs w:val="20"/>
                <w:lang w:eastAsia="en-GB"/>
              </w:rPr>
              <w:t>26</w:t>
            </w:r>
          </w:p>
        </w:tc>
      </w:tr>
    </w:tbl>
    <w:p w14:paraId="32283201" w14:textId="77777777" w:rsidR="00751BD0" w:rsidRDefault="00751BD0" w:rsidP="00751BD0">
      <w:pPr>
        <w:spacing w:after="0" w:line="240" w:lineRule="auto"/>
        <w:rPr>
          <w:sz w:val="20"/>
          <w:szCs w:val="20"/>
        </w:rPr>
      </w:pPr>
      <w:r>
        <w:rPr>
          <w:sz w:val="20"/>
          <w:szCs w:val="20"/>
        </w:rPr>
        <w:t>Source: SRP_borough_Spring2023_3_1_BPO202110-year</w:t>
      </w:r>
      <w:r>
        <w:rPr>
          <w:sz w:val="20"/>
          <w:szCs w:val="20"/>
        </w:rPr>
        <w:softHyphen/>
        <w:t>_constrained_1805230626</w:t>
      </w:r>
    </w:p>
    <w:p w14:paraId="2F411B10" w14:textId="39D1CAE9" w:rsidR="003E4CDB" w:rsidRDefault="003E4CDB" w:rsidP="003E4CDB">
      <w:r w:rsidRPr="00CD7552">
        <w:lastRenderedPageBreak/>
        <w:t xml:space="preserve">Table </w:t>
      </w:r>
      <w:r w:rsidR="00CD7552" w:rsidRPr="00CD7552">
        <w:t>9</w:t>
      </w:r>
      <w:r w:rsidRPr="00A66FB6">
        <w:t xml:space="preserve"> above shows the number of Reception to Year 6 pupils in the South West Planning Area.  Pupil numbers in this area </w:t>
      </w:r>
      <w:r w:rsidR="00A56C09">
        <w:t>have dropped fr</w:t>
      </w:r>
      <w:r w:rsidRPr="00A66FB6">
        <w:t xml:space="preserve">om </w:t>
      </w:r>
      <w:r>
        <w:t>4</w:t>
      </w:r>
      <w:r w:rsidRPr="00A66FB6">
        <w:t>,29</w:t>
      </w:r>
      <w:r>
        <w:t>6</w:t>
      </w:r>
      <w:r w:rsidRPr="00A66FB6">
        <w:t xml:space="preserve"> in 20</w:t>
      </w:r>
      <w:r>
        <w:t>15</w:t>
      </w:r>
      <w:r w:rsidRPr="00A66FB6">
        <w:t>/</w:t>
      </w:r>
      <w:r>
        <w:t>16</w:t>
      </w:r>
      <w:r w:rsidRPr="00A66FB6">
        <w:t xml:space="preserve"> to 3,9</w:t>
      </w:r>
      <w:r w:rsidR="00A56C09">
        <w:t>01</w:t>
      </w:r>
      <w:r w:rsidRPr="00A66FB6">
        <w:t xml:space="preserve"> pupils in 20</w:t>
      </w:r>
      <w:r>
        <w:t>2</w:t>
      </w:r>
      <w:r w:rsidR="00A56C09">
        <w:t>2</w:t>
      </w:r>
      <w:r w:rsidRPr="00A66FB6">
        <w:t>/</w:t>
      </w:r>
      <w:r>
        <w:t>2</w:t>
      </w:r>
      <w:r w:rsidR="00A56C09">
        <w:t>3</w:t>
      </w:r>
      <w:r w:rsidRPr="00A66FB6">
        <w:t xml:space="preserve">.  The projections for this area </w:t>
      </w:r>
      <w:r w:rsidR="00033110">
        <w:t>remain relatively stable at 3</w:t>
      </w:r>
      <w:r w:rsidRPr="00A66FB6">
        <w:t>,</w:t>
      </w:r>
      <w:r>
        <w:t>8</w:t>
      </w:r>
      <w:r w:rsidR="00A36A72">
        <w:t>8</w:t>
      </w:r>
      <w:r>
        <w:t>8</w:t>
      </w:r>
      <w:r w:rsidRPr="00A66FB6">
        <w:t xml:space="preserve"> (Baseline) and 3,</w:t>
      </w:r>
      <w:r>
        <w:t>9</w:t>
      </w:r>
      <w:r w:rsidR="00A36A72">
        <w:t>6</w:t>
      </w:r>
      <w:r>
        <w:t>6</w:t>
      </w:r>
      <w:r w:rsidRPr="00A66FB6">
        <w:t xml:space="preserve"> (+2%) in 202</w:t>
      </w:r>
      <w:r w:rsidR="00A36A72">
        <w:t>3</w:t>
      </w:r>
      <w:r w:rsidRPr="00A66FB6">
        <w:t>/2</w:t>
      </w:r>
      <w:r w:rsidR="00A36A72">
        <w:t>4</w:t>
      </w:r>
      <w:r w:rsidRPr="00A66FB6">
        <w:t xml:space="preserve"> </w:t>
      </w:r>
      <w:r w:rsidR="00033110">
        <w:t xml:space="preserve">and at </w:t>
      </w:r>
      <w:r w:rsidRPr="00A66FB6">
        <w:t>3,</w:t>
      </w:r>
      <w:r w:rsidR="00466883">
        <w:t>886</w:t>
      </w:r>
      <w:r w:rsidRPr="00A66FB6">
        <w:t xml:space="preserve"> (Baseline) and 3,</w:t>
      </w:r>
      <w:r w:rsidR="00466883">
        <w:t>964</w:t>
      </w:r>
      <w:r w:rsidRPr="00A66FB6">
        <w:t xml:space="preserve"> (+2%) by 203</w:t>
      </w:r>
      <w:r w:rsidR="00033110">
        <w:t>5</w:t>
      </w:r>
      <w:r w:rsidRPr="00A66FB6">
        <w:t>/3</w:t>
      </w:r>
      <w:r w:rsidR="00033110">
        <w:t>6</w:t>
      </w:r>
      <w:r w:rsidRPr="00A66FB6">
        <w:t>.  There is a surplus of places in this area</w:t>
      </w:r>
      <w:r w:rsidR="00033110">
        <w:t>.</w:t>
      </w:r>
    </w:p>
    <w:p w14:paraId="47A9139F" w14:textId="4A942925" w:rsidR="0038545D" w:rsidRDefault="0038545D" w:rsidP="0038545D">
      <w:pPr>
        <w:spacing w:after="0" w:line="240" w:lineRule="auto"/>
      </w:pPr>
      <w:r w:rsidRPr="00CD7552">
        <w:t xml:space="preserve">Table </w:t>
      </w:r>
      <w:r w:rsidR="00CD7552" w:rsidRPr="00CD7552">
        <w:t>1</w:t>
      </w:r>
      <w:r w:rsidR="00100783">
        <w:t>3</w:t>
      </w:r>
      <w:r>
        <w:t>: Reception Projections for the South West Planning Area</w:t>
      </w:r>
    </w:p>
    <w:tbl>
      <w:tblPr>
        <w:tblW w:w="14029" w:type="dxa"/>
        <w:tblLook w:val="04A0" w:firstRow="1" w:lastRow="0" w:firstColumn="1" w:lastColumn="0" w:noHBand="0" w:noVBand="1"/>
      </w:tblPr>
      <w:tblGrid>
        <w:gridCol w:w="884"/>
        <w:gridCol w:w="1664"/>
        <w:gridCol w:w="1558"/>
        <w:gridCol w:w="1843"/>
        <w:gridCol w:w="1701"/>
        <w:gridCol w:w="1417"/>
        <w:gridCol w:w="1276"/>
        <w:gridCol w:w="1821"/>
        <w:gridCol w:w="1865"/>
      </w:tblGrid>
      <w:tr w:rsidR="0038545D" w:rsidRPr="0038545D" w14:paraId="797F0F0E" w14:textId="77777777" w:rsidTr="00ED2E95">
        <w:trPr>
          <w:trHeight w:val="250"/>
        </w:trPr>
        <w:tc>
          <w:tcPr>
            <w:tcW w:w="14029"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02AE7304" w14:textId="77777777" w:rsidR="0038545D" w:rsidRPr="0038545D" w:rsidRDefault="0038545D" w:rsidP="0038545D">
            <w:pPr>
              <w:spacing w:after="0" w:line="240" w:lineRule="auto"/>
              <w:rPr>
                <w:rFonts w:eastAsia="Times New Roman"/>
                <w:b/>
                <w:bCs/>
                <w:sz w:val="20"/>
                <w:szCs w:val="20"/>
                <w:lang w:eastAsia="en-GB"/>
              </w:rPr>
            </w:pPr>
            <w:r w:rsidRPr="0038545D">
              <w:rPr>
                <w:rFonts w:eastAsia="Times New Roman"/>
                <w:b/>
                <w:bCs/>
                <w:sz w:val="20"/>
                <w:szCs w:val="20"/>
                <w:lang w:eastAsia="en-GB"/>
              </w:rPr>
              <w:t>Primary Planning Area 4 - South West (Community Schools only) - Year Reception</w:t>
            </w:r>
          </w:p>
        </w:tc>
      </w:tr>
      <w:tr w:rsidR="0038545D" w:rsidRPr="0038545D" w14:paraId="11031CDB" w14:textId="77777777" w:rsidTr="00ED2E95">
        <w:trPr>
          <w:trHeight w:val="250"/>
        </w:trPr>
        <w:tc>
          <w:tcPr>
            <w:tcW w:w="14029"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1A718B8B" w14:textId="77777777" w:rsidR="0038545D" w:rsidRPr="0038545D" w:rsidRDefault="0038545D" w:rsidP="0038545D">
            <w:pPr>
              <w:spacing w:after="0" w:line="240" w:lineRule="auto"/>
              <w:rPr>
                <w:rFonts w:eastAsia="Times New Roman"/>
                <w:b/>
                <w:bCs/>
                <w:sz w:val="20"/>
                <w:szCs w:val="20"/>
                <w:lang w:eastAsia="en-GB"/>
              </w:rPr>
            </w:pPr>
            <w:r w:rsidRPr="0038545D">
              <w:rPr>
                <w:rFonts w:eastAsia="Times New Roman"/>
                <w:b/>
                <w:bCs/>
                <w:sz w:val="20"/>
                <w:szCs w:val="20"/>
                <w:lang w:eastAsia="en-GB"/>
              </w:rPr>
              <w:t>Year Reception</w:t>
            </w:r>
          </w:p>
        </w:tc>
      </w:tr>
      <w:tr w:rsidR="00ED2E95" w:rsidRPr="0038545D" w14:paraId="1D2AB680" w14:textId="77777777" w:rsidTr="00ED2E95">
        <w:trPr>
          <w:trHeight w:val="1028"/>
        </w:trPr>
        <w:tc>
          <w:tcPr>
            <w:tcW w:w="884" w:type="dxa"/>
            <w:tcBorders>
              <w:top w:val="nil"/>
              <w:left w:val="single" w:sz="4" w:space="0" w:color="auto"/>
              <w:bottom w:val="nil"/>
              <w:right w:val="single" w:sz="4" w:space="0" w:color="auto"/>
            </w:tcBorders>
            <w:shd w:val="clear" w:color="auto" w:fill="auto"/>
            <w:vAlign w:val="center"/>
            <w:hideMark/>
          </w:tcPr>
          <w:p w14:paraId="3F76AA5E"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School Year</w:t>
            </w:r>
          </w:p>
        </w:tc>
        <w:tc>
          <w:tcPr>
            <w:tcW w:w="1664" w:type="dxa"/>
            <w:tcBorders>
              <w:top w:val="nil"/>
              <w:left w:val="nil"/>
              <w:bottom w:val="nil"/>
              <w:right w:val="single" w:sz="4" w:space="0" w:color="auto"/>
            </w:tcBorders>
            <w:shd w:val="clear" w:color="auto" w:fill="auto"/>
            <w:vAlign w:val="center"/>
            <w:hideMark/>
          </w:tcPr>
          <w:p w14:paraId="4672A374"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January actual number on roll</w:t>
            </w:r>
          </w:p>
        </w:tc>
        <w:tc>
          <w:tcPr>
            <w:tcW w:w="1558" w:type="dxa"/>
            <w:tcBorders>
              <w:top w:val="nil"/>
              <w:left w:val="nil"/>
              <w:bottom w:val="single" w:sz="4" w:space="0" w:color="auto"/>
              <w:right w:val="single" w:sz="4" w:space="0" w:color="auto"/>
            </w:tcBorders>
            <w:shd w:val="clear" w:color="auto" w:fill="auto"/>
            <w:vAlign w:val="center"/>
            <w:hideMark/>
          </w:tcPr>
          <w:p w14:paraId="36F561AC"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Projected demand GLA (Baseline)</w:t>
            </w:r>
          </w:p>
        </w:tc>
        <w:tc>
          <w:tcPr>
            <w:tcW w:w="1843" w:type="dxa"/>
            <w:tcBorders>
              <w:top w:val="nil"/>
              <w:left w:val="nil"/>
              <w:bottom w:val="single" w:sz="4" w:space="0" w:color="auto"/>
              <w:right w:val="single" w:sz="4" w:space="0" w:color="auto"/>
            </w:tcBorders>
            <w:shd w:val="clear" w:color="auto" w:fill="auto"/>
            <w:vAlign w:val="center"/>
            <w:hideMark/>
          </w:tcPr>
          <w:p w14:paraId="7EB0D6BA"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Projected demand GLA (+2%)</w:t>
            </w:r>
          </w:p>
        </w:tc>
        <w:tc>
          <w:tcPr>
            <w:tcW w:w="1701" w:type="dxa"/>
            <w:tcBorders>
              <w:top w:val="nil"/>
              <w:left w:val="nil"/>
              <w:bottom w:val="nil"/>
              <w:right w:val="single" w:sz="4" w:space="0" w:color="auto"/>
            </w:tcBorders>
            <w:shd w:val="clear" w:color="auto" w:fill="auto"/>
            <w:vAlign w:val="center"/>
            <w:hideMark/>
          </w:tcPr>
          <w:p w14:paraId="612A9634"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xml:space="preserve">Reception Places available </w:t>
            </w:r>
          </w:p>
        </w:tc>
        <w:tc>
          <w:tcPr>
            <w:tcW w:w="1417" w:type="dxa"/>
            <w:tcBorders>
              <w:top w:val="nil"/>
              <w:left w:val="nil"/>
              <w:bottom w:val="nil"/>
              <w:right w:val="single" w:sz="4" w:space="0" w:color="auto"/>
            </w:tcBorders>
            <w:shd w:val="clear" w:color="auto" w:fill="auto"/>
            <w:vAlign w:val="center"/>
            <w:hideMark/>
          </w:tcPr>
          <w:p w14:paraId="39D133D0"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Calculated FE - baseline</w:t>
            </w:r>
          </w:p>
        </w:tc>
        <w:tc>
          <w:tcPr>
            <w:tcW w:w="1276" w:type="dxa"/>
            <w:tcBorders>
              <w:top w:val="nil"/>
              <w:left w:val="nil"/>
              <w:bottom w:val="single" w:sz="4" w:space="0" w:color="auto"/>
              <w:right w:val="single" w:sz="4" w:space="0" w:color="auto"/>
            </w:tcBorders>
            <w:shd w:val="clear" w:color="auto" w:fill="auto"/>
            <w:vAlign w:val="center"/>
            <w:hideMark/>
          </w:tcPr>
          <w:p w14:paraId="29BD941F"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Calculated FE +2%</w:t>
            </w:r>
          </w:p>
        </w:tc>
        <w:tc>
          <w:tcPr>
            <w:tcW w:w="1821" w:type="dxa"/>
            <w:tcBorders>
              <w:top w:val="nil"/>
              <w:left w:val="nil"/>
              <w:bottom w:val="single" w:sz="4" w:space="0" w:color="auto"/>
              <w:right w:val="single" w:sz="4" w:space="0" w:color="auto"/>
            </w:tcBorders>
            <w:shd w:val="clear" w:color="auto" w:fill="auto"/>
            <w:vAlign w:val="center"/>
            <w:hideMark/>
          </w:tcPr>
          <w:p w14:paraId="68E82FC4"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xml:space="preserve">Proposed Additional FE required </w:t>
            </w:r>
            <w:r w:rsidRPr="0038545D">
              <w:rPr>
                <w:rFonts w:eastAsia="Times New Roman"/>
                <w:b/>
                <w:bCs/>
                <w:sz w:val="20"/>
                <w:szCs w:val="20"/>
                <w:lang w:eastAsia="en-GB"/>
              </w:rPr>
              <w:br/>
              <w:t>Baseline &amp; +2%</w:t>
            </w:r>
          </w:p>
        </w:tc>
        <w:tc>
          <w:tcPr>
            <w:tcW w:w="1865" w:type="dxa"/>
            <w:tcBorders>
              <w:top w:val="nil"/>
              <w:left w:val="nil"/>
              <w:bottom w:val="nil"/>
              <w:right w:val="single" w:sz="4" w:space="0" w:color="auto"/>
            </w:tcBorders>
            <w:shd w:val="clear" w:color="auto" w:fill="auto"/>
            <w:vAlign w:val="center"/>
            <w:hideMark/>
          </w:tcPr>
          <w:p w14:paraId="2E7D6F7C"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Total Reception Places Proposed - baseline &amp; +2%</w:t>
            </w:r>
          </w:p>
        </w:tc>
      </w:tr>
      <w:tr w:rsidR="00ED2E95" w:rsidRPr="0038545D" w14:paraId="06827103" w14:textId="77777777" w:rsidTr="00ED2E95">
        <w:trPr>
          <w:trHeight w:val="260"/>
        </w:trPr>
        <w:tc>
          <w:tcPr>
            <w:tcW w:w="884"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0AA806CC"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15/16</w:t>
            </w:r>
          </w:p>
        </w:tc>
        <w:tc>
          <w:tcPr>
            <w:tcW w:w="1664" w:type="dxa"/>
            <w:tcBorders>
              <w:top w:val="single" w:sz="4" w:space="0" w:color="auto"/>
              <w:left w:val="nil"/>
              <w:bottom w:val="single" w:sz="4" w:space="0" w:color="auto"/>
              <w:right w:val="single" w:sz="4" w:space="0" w:color="auto"/>
            </w:tcBorders>
            <w:shd w:val="clear" w:color="000000" w:fill="99CCFF"/>
            <w:noWrap/>
            <w:vAlign w:val="bottom"/>
            <w:hideMark/>
          </w:tcPr>
          <w:p w14:paraId="6B197FB9"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609</w:t>
            </w:r>
          </w:p>
        </w:tc>
        <w:tc>
          <w:tcPr>
            <w:tcW w:w="1558" w:type="dxa"/>
            <w:tcBorders>
              <w:top w:val="nil"/>
              <w:left w:val="nil"/>
              <w:bottom w:val="single" w:sz="4" w:space="0" w:color="auto"/>
              <w:right w:val="single" w:sz="4" w:space="0" w:color="auto"/>
            </w:tcBorders>
            <w:shd w:val="clear" w:color="000000" w:fill="99CCFF"/>
            <w:vAlign w:val="center"/>
            <w:hideMark/>
          </w:tcPr>
          <w:p w14:paraId="4C45BE36"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43" w:type="dxa"/>
            <w:tcBorders>
              <w:top w:val="nil"/>
              <w:left w:val="nil"/>
              <w:bottom w:val="single" w:sz="4" w:space="0" w:color="auto"/>
              <w:right w:val="single" w:sz="4" w:space="0" w:color="auto"/>
            </w:tcBorders>
            <w:shd w:val="clear" w:color="000000" w:fill="99CCFF"/>
            <w:vAlign w:val="center"/>
            <w:hideMark/>
          </w:tcPr>
          <w:p w14:paraId="2A9F0DF0"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701" w:type="dxa"/>
            <w:tcBorders>
              <w:top w:val="single" w:sz="4" w:space="0" w:color="auto"/>
              <w:left w:val="nil"/>
              <w:bottom w:val="single" w:sz="4" w:space="0" w:color="auto"/>
              <w:right w:val="single" w:sz="4" w:space="0" w:color="auto"/>
            </w:tcBorders>
            <w:shd w:val="clear" w:color="000000" w:fill="99CCFF"/>
            <w:hideMark/>
          </w:tcPr>
          <w:p w14:paraId="32E66E61"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417" w:type="dxa"/>
            <w:tcBorders>
              <w:top w:val="single" w:sz="4" w:space="0" w:color="auto"/>
              <w:left w:val="nil"/>
              <w:bottom w:val="single" w:sz="4" w:space="0" w:color="auto"/>
              <w:right w:val="single" w:sz="4" w:space="0" w:color="auto"/>
            </w:tcBorders>
            <w:shd w:val="clear" w:color="000000" w:fill="99CCFF"/>
            <w:hideMark/>
          </w:tcPr>
          <w:p w14:paraId="4D254FF0"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276" w:type="dxa"/>
            <w:tcBorders>
              <w:top w:val="nil"/>
              <w:left w:val="nil"/>
              <w:bottom w:val="single" w:sz="4" w:space="0" w:color="auto"/>
              <w:right w:val="single" w:sz="4" w:space="0" w:color="auto"/>
            </w:tcBorders>
            <w:shd w:val="clear" w:color="000000" w:fill="99CCFF"/>
            <w:noWrap/>
            <w:vAlign w:val="bottom"/>
            <w:hideMark/>
          </w:tcPr>
          <w:p w14:paraId="2B7875B8"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21" w:type="dxa"/>
            <w:tcBorders>
              <w:top w:val="nil"/>
              <w:left w:val="nil"/>
              <w:bottom w:val="single" w:sz="4" w:space="0" w:color="auto"/>
              <w:right w:val="single" w:sz="4" w:space="0" w:color="auto"/>
            </w:tcBorders>
            <w:shd w:val="clear" w:color="000000" w:fill="99CCFF"/>
            <w:noWrap/>
            <w:vAlign w:val="bottom"/>
            <w:hideMark/>
          </w:tcPr>
          <w:p w14:paraId="4748CAEA"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65" w:type="dxa"/>
            <w:tcBorders>
              <w:top w:val="single" w:sz="4" w:space="0" w:color="auto"/>
              <w:left w:val="nil"/>
              <w:bottom w:val="single" w:sz="4" w:space="0" w:color="auto"/>
              <w:right w:val="single" w:sz="4" w:space="0" w:color="auto"/>
            </w:tcBorders>
            <w:shd w:val="clear" w:color="000000" w:fill="99CCFF"/>
            <w:noWrap/>
            <w:vAlign w:val="bottom"/>
            <w:hideMark/>
          </w:tcPr>
          <w:p w14:paraId="4E9D6041"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r>
      <w:tr w:rsidR="00ED2E95" w:rsidRPr="0038545D" w14:paraId="69B652D1" w14:textId="77777777" w:rsidTr="00ED2E95">
        <w:trPr>
          <w:trHeight w:val="260"/>
        </w:trPr>
        <w:tc>
          <w:tcPr>
            <w:tcW w:w="884" w:type="dxa"/>
            <w:tcBorders>
              <w:top w:val="nil"/>
              <w:left w:val="single" w:sz="4" w:space="0" w:color="auto"/>
              <w:bottom w:val="single" w:sz="4" w:space="0" w:color="auto"/>
              <w:right w:val="single" w:sz="4" w:space="0" w:color="auto"/>
            </w:tcBorders>
            <w:shd w:val="clear" w:color="000000" w:fill="99CCFF"/>
            <w:vAlign w:val="bottom"/>
            <w:hideMark/>
          </w:tcPr>
          <w:p w14:paraId="553639EF"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16/17</w:t>
            </w:r>
          </w:p>
        </w:tc>
        <w:tc>
          <w:tcPr>
            <w:tcW w:w="1664" w:type="dxa"/>
            <w:tcBorders>
              <w:top w:val="nil"/>
              <w:left w:val="nil"/>
              <w:bottom w:val="single" w:sz="4" w:space="0" w:color="auto"/>
              <w:right w:val="single" w:sz="4" w:space="0" w:color="auto"/>
            </w:tcBorders>
            <w:shd w:val="clear" w:color="000000" w:fill="99CCFF"/>
            <w:noWrap/>
            <w:vAlign w:val="bottom"/>
            <w:hideMark/>
          </w:tcPr>
          <w:p w14:paraId="1C59685C"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567</w:t>
            </w:r>
          </w:p>
        </w:tc>
        <w:tc>
          <w:tcPr>
            <w:tcW w:w="1558" w:type="dxa"/>
            <w:tcBorders>
              <w:top w:val="nil"/>
              <w:left w:val="nil"/>
              <w:bottom w:val="single" w:sz="4" w:space="0" w:color="auto"/>
              <w:right w:val="single" w:sz="4" w:space="0" w:color="auto"/>
            </w:tcBorders>
            <w:shd w:val="clear" w:color="000000" w:fill="99CCFF"/>
            <w:vAlign w:val="center"/>
            <w:hideMark/>
          </w:tcPr>
          <w:p w14:paraId="2D053F6E"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43" w:type="dxa"/>
            <w:tcBorders>
              <w:top w:val="nil"/>
              <w:left w:val="nil"/>
              <w:bottom w:val="single" w:sz="4" w:space="0" w:color="auto"/>
              <w:right w:val="single" w:sz="4" w:space="0" w:color="auto"/>
            </w:tcBorders>
            <w:shd w:val="clear" w:color="000000" w:fill="99CCFF"/>
            <w:vAlign w:val="center"/>
            <w:hideMark/>
          </w:tcPr>
          <w:p w14:paraId="3D5F26AB"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701" w:type="dxa"/>
            <w:tcBorders>
              <w:top w:val="nil"/>
              <w:left w:val="nil"/>
              <w:bottom w:val="single" w:sz="4" w:space="0" w:color="auto"/>
              <w:right w:val="single" w:sz="4" w:space="0" w:color="auto"/>
            </w:tcBorders>
            <w:shd w:val="clear" w:color="000000" w:fill="99CCFF"/>
            <w:hideMark/>
          </w:tcPr>
          <w:p w14:paraId="065B417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417" w:type="dxa"/>
            <w:tcBorders>
              <w:top w:val="nil"/>
              <w:left w:val="nil"/>
              <w:bottom w:val="single" w:sz="4" w:space="0" w:color="auto"/>
              <w:right w:val="single" w:sz="4" w:space="0" w:color="auto"/>
            </w:tcBorders>
            <w:shd w:val="clear" w:color="000000" w:fill="99CCFF"/>
            <w:hideMark/>
          </w:tcPr>
          <w:p w14:paraId="75EA654A"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276" w:type="dxa"/>
            <w:tcBorders>
              <w:top w:val="nil"/>
              <w:left w:val="nil"/>
              <w:bottom w:val="single" w:sz="4" w:space="0" w:color="auto"/>
              <w:right w:val="single" w:sz="4" w:space="0" w:color="auto"/>
            </w:tcBorders>
            <w:shd w:val="clear" w:color="000000" w:fill="99CCFF"/>
            <w:noWrap/>
            <w:vAlign w:val="bottom"/>
            <w:hideMark/>
          </w:tcPr>
          <w:p w14:paraId="3C3CAE89"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21" w:type="dxa"/>
            <w:tcBorders>
              <w:top w:val="nil"/>
              <w:left w:val="nil"/>
              <w:bottom w:val="single" w:sz="4" w:space="0" w:color="auto"/>
              <w:right w:val="single" w:sz="4" w:space="0" w:color="auto"/>
            </w:tcBorders>
            <w:shd w:val="clear" w:color="000000" w:fill="99CCFF"/>
            <w:noWrap/>
            <w:vAlign w:val="bottom"/>
            <w:hideMark/>
          </w:tcPr>
          <w:p w14:paraId="7F0091E9"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65" w:type="dxa"/>
            <w:tcBorders>
              <w:top w:val="nil"/>
              <w:left w:val="nil"/>
              <w:bottom w:val="single" w:sz="4" w:space="0" w:color="auto"/>
              <w:right w:val="single" w:sz="4" w:space="0" w:color="auto"/>
            </w:tcBorders>
            <w:shd w:val="clear" w:color="000000" w:fill="99CCFF"/>
            <w:noWrap/>
            <w:vAlign w:val="bottom"/>
            <w:hideMark/>
          </w:tcPr>
          <w:p w14:paraId="53EA972C"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r>
      <w:tr w:rsidR="00ED2E95" w:rsidRPr="0038545D" w14:paraId="75ABC6BD" w14:textId="77777777" w:rsidTr="00ED2E95">
        <w:trPr>
          <w:trHeight w:val="260"/>
        </w:trPr>
        <w:tc>
          <w:tcPr>
            <w:tcW w:w="884" w:type="dxa"/>
            <w:tcBorders>
              <w:top w:val="nil"/>
              <w:left w:val="single" w:sz="4" w:space="0" w:color="auto"/>
              <w:bottom w:val="single" w:sz="4" w:space="0" w:color="auto"/>
              <w:right w:val="single" w:sz="4" w:space="0" w:color="auto"/>
            </w:tcBorders>
            <w:shd w:val="clear" w:color="000000" w:fill="99CCFF"/>
            <w:vAlign w:val="bottom"/>
            <w:hideMark/>
          </w:tcPr>
          <w:p w14:paraId="129401FB"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17/18</w:t>
            </w:r>
          </w:p>
        </w:tc>
        <w:tc>
          <w:tcPr>
            <w:tcW w:w="1664" w:type="dxa"/>
            <w:tcBorders>
              <w:top w:val="nil"/>
              <w:left w:val="nil"/>
              <w:bottom w:val="single" w:sz="4" w:space="0" w:color="auto"/>
              <w:right w:val="single" w:sz="4" w:space="0" w:color="auto"/>
            </w:tcBorders>
            <w:shd w:val="clear" w:color="000000" w:fill="99CCFF"/>
            <w:vAlign w:val="center"/>
            <w:hideMark/>
          </w:tcPr>
          <w:p w14:paraId="531CBCCB"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575</w:t>
            </w:r>
          </w:p>
        </w:tc>
        <w:tc>
          <w:tcPr>
            <w:tcW w:w="1558" w:type="dxa"/>
            <w:tcBorders>
              <w:top w:val="nil"/>
              <w:left w:val="nil"/>
              <w:bottom w:val="single" w:sz="4" w:space="0" w:color="auto"/>
              <w:right w:val="single" w:sz="4" w:space="0" w:color="auto"/>
            </w:tcBorders>
            <w:shd w:val="clear" w:color="000000" w:fill="99CCFF"/>
            <w:vAlign w:val="center"/>
            <w:hideMark/>
          </w:tcPr>
          <w:p w14:paraId="1083A3F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43" w:type="dxa"/>
            <w:tcBorders>
              <w:top w:val="nil"/>
              <w:left w:val="nil"/>
              <w:bottom w:val="single" w:sz="4" w:space="0" w:color="auto"/>
              <w:right w:val="single" w:sz="4" w:space="0" w:color="auto"/>
            </w:tcBorders>
            <w:shd w:val="clear" w:color="000000" w:fill="99CCFF"/>
            <w:vAlign w:val="center"/>
            <w:hideMark/>
          </w:tcPr>
          <w:p w14:paraId="2535397B"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701" w:type="dxa"/>
            <w:tcBorders>
              <w:top w:val="nil"/>
              <w:left w:val="nil"/>
              <w:bottom w:val="single" w:sz="4" w:space="0" w:color="auto"/>
              <w:right w:val="single" w:sz="4" w:space="0" w:color="auto"/>
            </w:tcBorders>
            <w:shd w:val="clear" w:color="000000" w:fill="99CCFF"/>
            <w:hideMark/>
          </w:tcPr>
          <w:p w14:paraId="05EAF0DD"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417" w:type="dxa"/>
            <w:tcBorders>
              <w:top w:val="nil"/>
              <w:left w:val="nil"/>
              <w:bottom w:val="single" w:sz="4" w:space="0" w:color="auto"/>
              <w:right w:val="single" w:sz="4" w:space="0" w:color="auto"/>
            </w:tcBorders>
            <w:shd w:val="clear" w:color="000000" w:fill="99CCFF"/>
            <w:hideMark/>
          </w:tcPr>
          <w:p w14:paraId="21270536"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276" w:type="dxa"/>
            <w:tcBorders>
              <w:top w:val="nil"/>
              <w:left w:val="nil"/>
              <w:bottom w:val="single" w:sz="4" w:space="0" w:color="auto"/>
              <w:right w:val="single" w:sz="4" w:space="0" w:color="auto"/>
            </w:tcBorders>
            <w:shd w:val="clear" w:color="000000" w:fill="99CCFF"/>
            <w:noWrap/>
            <w:vAlign w:val="bottom"/>
            <w:hideMark/>
          </w:tcPr>
          <w:p w14:paraId="70FFA18F"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21" w:type="dxa"/>
            <w:tcBorders>
              <w:top w:val="nil"/>
              <w:left w:val="nil"/>
              <w:bottom w:val="single" w:sz="4" w:space="0" w:color="auto"/>
              <w:right w:val="single" w:sz="4" w:space="0" w:color="auto"/>
            </w:tcBorders>
            <w:shd w:val="clear" w:color="000000" w:fill="99CCFF"/>
            <w:noWrap/>
            <w:vAlign w:val="bottom"/>
            <w:hideMark/>
          </w:tcPr>
          <w:p w14:paraId="19E5ECF4"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65" w:type="dxa"/>
            <w:tcBorders>
              <w:top w:val="nil"/>
              <w:left w:val="nil"/>
              <w:bottom w:val="single" w:sz="4" w:space="0" w:color="auto"/>
              <w:right w:val="single" w:sz="4" w:space="0" w:color="auto"/>
            </w:tcBorders>
            <w:shd w:val="clear" w:color="000000" w:fill="99CCFF"/>
            <w:noWrap/>
            <w:vAlign w:val="bottom"/>
            <w:hideMark/>
          </w:tcPr>
          <w:p w14:paraId="24C005D0"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r>
      <w:tr w:rsidR="00ED2E95" w:rsidRPr="0038545D" w14:paraId="36BF69D9" w14:textId="77777777" w:rsidTr="00ED2E95">
        <w:trPr>
          <w:trHeight w:val="260"/>
        </w:trPr>
        <w:tc>
          <w:tcPr>
            <w:tcW w:w="884" w:type="dxa"/>
            <w:tcBorders>
              <w:top w:val="nil"/>
              <w:left w:val="single" w:sz="4" w:space="0" w:color="auto"/>
              <w:bottom w:val="single" w:sz="4" w:space="0" w:color="auto"/>
              <w:right w:val="single" w:sz="4" w:space="0" w:color="auto"/>
            </w:tcBorders>
            <w:shd w:val="clear" w:color="000000" w:fill="99CCFF"/>
            <w:vAlign w:val="bottom"/>
            <w:hideMark/>
          </w:tcPr>
          <w:p w14:paraId="59F43A1E"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18/19</w:t>
            </w:r>
          </w:p>
        </w:tc>
        <w:tc>
          <w:tcPr>
            <w:tcW w:w="1664" w:type="dxa"/>
            <w:tcBorders>
              <w:top w:val="nil"/>
              <w:left w:val="nil"/>
              <w:bottom w:val="single" w:sz="4" w:space="0" w:color="auto"/>
              <w:right w:val="single" w:sz="4" w:space="0" w:color="auto"/>
            </w:tcBorders>
            <w:shd w:val="clear" w:color="000000" w:fill="99CCFF"/>
            <w:vAlign w:val="center"/>
            <w:hideMark/>
          </w:tcPr>
          <w:p w14:paraId="09667BAD"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550</w:t>
            </w:r>
          </w:p>
        </w:tc>
        <w:tc>
          <w:tcPr>
            <w:tcW w:w="1558" w:type="dxa"/>
            <w:tcBorders>
              <w:top w:val="nil"/>
              <w:left w:val="nil"/>
              <w:bottom w:val="single" w:sz="4" w:space="0" w:color="auto"/>
              <w:right w:val="single" w:sz="4" w:space="0" w:color="auto"/>
            </w:tcBorders>
            <w:shd w:val="clear" w:color="000000" w:fill="99CCFF"/>
            <w:vAlign w:val="center"/>
            <w:hideMark/>
          </w:tcPr>
          <w:p w14:paraId="3BA3491B"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43" w:type="dxa"/>
            <w:tcBorders>
              <w:top w:val="nil"/>
              <w:left w:val="nil"/>
              <w:bottom w:val="single" w:sz="4" w:space="0" w:color="auto"/>
              <w:right w:val="single" w:sz="4" w:space="0" w:color="auto"/>
            </w:tcBorders>
            <w:shd w:val="clear" w:color="000000" w:fill="99CCFF"/>
            <w:vAlign w:val="center"/>
            <w:hideMark/>
          </w:tcPr>
          <w:p w14:paraId="02385F90"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701" w:type="dxa"/>
            <w:tcBorders>
              <w:top w:val="nil"/>
              <w:left w:val="nil"/>
              <w:bottom w:val="single" w:sz="4" w:space="0" w:color="auto"/>
              <w:right w:val="single" w:sz="4" w:space="0" w:color="auto"/>
            </w:tcBorders>
            <w:shd w:val="clear" w:color="000000" w:fill="99CCFF"/>
            <w:hideMark/>
          </w:tcPr>
          <w:p w14:paraId="47B6C71E"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417" w:type="dxa"/>
            <w:tcBorders>
              <w:top w:val="nil"/>
              <w:left w:val="nil"/>
              <w:bottom w:val="single" w:sz="4" w:space="0" w:color="auto"/>
              <w:right w:val="single" w:sz="4" w:space="0" w:color="auto"/>
            </w:tcBorders>
            <w:shd w:val="clear" w:color="000000" w:fill="99CCFF"/>
            <w:vAlign w:val="center"/>
            <w:hideMark/>
          </w:tcPr>
          <w:p w14:paraId="4A019F65"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276" w:type="dxa"/>
            <w:tcBorders>
              <w:top w:val="nil"/>
              <w:left w:val="nil"/>
              <w:bottom w:val="single" w:sz="4" w:space="0" w:color="auto"/>
              <w:right w:val="single" w:sz="4" w:space="0" w:color="auto"/>
            </w:tcBorders>
            <w:shd w:val="clear" w:color="000000" w:fill="99CCFF"/>
            <w:noWrap/>
            <w:vAlign w:val="bottom"/>
            <w:hideMark/>
          </w:tcPr>
          <w:p w14:paraId="3B4CB9D6"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21" w:type="dxa"/>
            <w:tcBorders>
              <w:top w:val="nil"/>
              <w:left w:val="nil"/>
              <w:bottom w:val="single" w:sz="4" w:space="0" w:color="auto"/>
              <w:right w:val="single" w:sz="4" w:space="0" w:color="auto"/>
            </w:tcBorders>
            <w:shd w:val="clear" w:color="000000" w:fill="99CCFF"/>
            <w:noWrap/>
            <w:vAlign w:val="bottom"/>
            <w:hideMark/>
          </w:tcPr>
          <w:p w14:paraId="09821FE9"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65" w:type="dxa"/>
            <w:tcBorders>
              <w:top w:val="nil"/>
              <w:left w:val="nil"/>
              <w:bottom w:val="single" w:sz="4" w:space="0" w:color="auto"/>
              <w:right w:val="single" w:sz="4" w:space="0" w:color="auto"/>
            </w:tcBorders>
            <w:shd w:val="clear" w:color="000000" w:fill="99CCFF"/>
            <w:noWrap/>
            <w:vAlign w:val="bottom"/>
            <w:hideMark/>
          </w:tcPr>
          <w:p w14:paraId="600EE6F7"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r>
      <w:tr w:rsidR="00ED2E95" w:rsidRPr="0038545D" w14:paraId="3B550094" w14:textId="77777777" w:rsidTr="00ED2E95">
        <w:trPr>
          <w:trHeight w:val="260"/>
        </w:trPr>
        <w:tc>
          <w:tcPr>
            <w:tcW w:w="884" w:type="dxa"/>
            <w:tcBorders>
              <w:top w:val="nil"/>
              <w:left w:val="single" w:sz="4" w:space="0" w:color="auto"/>
              <w:bottom w:val="single" w:sz="4" w:space="0" w:color="auto"/>
              <w:right w:val="single" w:sz="4" w:space="0" w:color="auto"/>
            </w:tcBorders>
            <w:shd w:val="clear" w:color="000000" w:fill="99CCFF"/>
            <w:vAlign w:val="bottom"/>
            <w:hideMark/>
          </w:tcPr>
          <w:p w14:paraId="684C74AF"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19/20</w:t>
            </w:r>
          </w:p>
        </w:tc>
        <w:tc>
          <w:tcPr>
            <w:tcW w:w="1664" w:type="dxa"/>
            <w:tcBorders>
              <w:top w:val="nil"/>
              <w:left w:val="nil"/>
              <w:bottom w:val="single" w:sz="4" w:space="0" w:color="auto"/>
              <w:right w:val="single" w:sz="4" w:space="0" w:color="auto"/>
            </w:tcBorders>
            <w:shd w:val="clear" w:color="000000" w:fill="99CCFF"/>
            <w:vAlign w:val="center"/>
            <w:hideMark/>
          </w:tcPr>
          <w:p w14:paraId="58254905"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559</w:t>
            </w:r>
          </w:p>
        </w:tc>
        <w:tc>
          <w:tcPr>
            <w:tcW w:w="1558" w:type="dxa"/>
            <w:tcBorders>
              <w:top w:val="nil"/>
              <w:left w:val="nil"/>
              <w:bottom w:val="single" w:sz="4" w:space="0" w:color="auto"/>
              <w:right w:val="single" w:sz="4" w:space="0" w:color="auto"/>
            </w:tcBorders>
            <w:shd w:val="clear" w:color="000000" w:fill="99CCFF"/>
            <w:vAlign w:val="center"/>
            <w:hideMark/>
          </w:tcPr>
          <w:p w14:paraId="296F30CA" w14:textId="77777777" w:rsidR="0038545D" w:rsidRPr="0038545D" w:rsidRDefault="0038545D" w:rsidP="0038545D">
            <w:pPr>
              <w:spacing w:after="0" w:line="240" w:lineRule="auto"/>
              <w:jc w:val="center"/>
              <w:rPr>
                <w:rFonts w:eastAsia="Times New Roman"/>
                <w:b/>
                <w:bCs/>
                <w:i/>
                <w:iCs/>
                <w:sz w:val="20"/>
                <w:szCs w:val="20"/>
                <w:lang w:eastAsia="en-GB"/>
              </w:rPr>
            </w:pPr>
            <w:r w:rsidRPr="0038545D">
              <w:rPr>
                <w:rFonts w:eastAsia="Times New Roman"/>
                <w:b/>
                <w:bCs/>
                <w:i/>
                <w:iCs/>
                <w:sz w:val="20"/>
                <w:szCs w:val="20"/>
                <w:lang w:eastAsia="en-GB"/>
              </w:rPr>
              <w:t> </w:t>
            </w:r>
          </w:p>
        </w:tc>
        <w:tc>
          <w:tcPr>
            <w:tcW w:w="1843" w:type="dxa"/>
            <w:tcBorders>
              <w:top w:val="nil"/>
              <w:left w:val="nil"/>
              <w:bottom w:val="single" w:sz="4" w:space="0" w:color="auto"/>
              <w:right w:val="single" w:sz="4" w:space="0" w:color="auto"/>
            </w:tcBorders>
            <w:shd w:val="clear" w:color="000000" w:fill="99CCFF"/>
            <w:vAlign w:val="center"/>
            <w:hideMark/>
          </w:tcPr>
          <w:p w14:paraId="29AF8568" w14:textId="77777777" w:rsidR="0038545D" w:rsidRPr="0038545D" w:rsidRDefault="0038545D" w:rsidP="0038545D">
            <w:pPr>
              <w:spacing w:after="0" w:line="240" w:lineRule="auto"/>
              <w:jc w:val="center"/>
              <w:rPr>
                <w:rFonts w:eastAsia="Times New Roman"/>
                <w:b/>
                <w:bCs/>
                <w:i/>
                <w:iCs/>
                <w:sz w:val="20"/>
                <w:szCs w:val="20"/>
                <w:lang w:eastAsia="en-GB"/>
              </w:rPr>
            </w:pPr>
            <w:r w:rsidRPr="0038545D">
              <w:rPr>
                <w:rFonts w:eastAsia="Times New Roman"/>
                <w:b/>
                <w:bCs/>
                <w:i/>
                <w:iCs/>
                <w:sz w:val="20"/>
                <w:szCs w:val="20"/>
                <w:lang w:eastAsia="en-GB"/>
              </w:rPr>
              <w:t> </w:t>
            </w:r>
          </w:p>
        </w:tc>
        <w:tc>
          <w:tcPr>
            <w:tcW w:w="1701" w:type="dxa"/>
            <w:tcBorders>
              <w:top w:val="nil"/>
              <w:left w:val="nil"/>
              <w:bottom w:val="single" w:sz="4" w:space="0" w:color="auto"/>
              <w:right w:val="single" w:sz="4" w:space="0" w:color="auto"/>
            </w:tcBorders>
            <w:shd w:val="clear" w:color="000000" w:fill="99CCFF"/>
            <w:hideMark/>
          </w:tcPr>
          <w:p w14:paraId="4D9DC05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417" w:type="dxa"/>
            <w:tcBorders>
              <w:top w:val="nil"/>
              <w:left w:val="nil"/>
              <w:bottom w:val="single" w:sz="4" w:space="0" w:color="auto"/>
              <w:right w:val="single" w:sz="4" w:space="0" w:color="auto"/>
            </w:tcBorders>
            <w:shd w:val="clear" w:color="000000" w:fill="99CCFF"/>
            <w:vAlign w:val="center"/>
            <w:hideMark/>
          </w:tcPr>
          <w:p w14:paraId="37E7E5F4"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276" w:type="dxa"/>
            <w:tcBorders>
              <w:top w:val="nil"/>
              <w:left w:val="nil"/>
              <w:bottom w:val="single" w:sz="4" w:space="0" w:color="auto"/>
              <w:right w:val="single" w:sz="4" w:space="0" w:color="auto"/>
            </w:tcBorders>
            <w:shd w:val="clear" w:color="000000" w:fill="99CCFF"/>
            <w:vAlign w:val="center"/>
            <w:hideMark/>
          </w:tcPr>
          <w:p w14:paraId="566D8526"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21" w:type="dxa"/>
            <w:tcBorders>
              <w:top w:val="nil"/>
              <w:left w:val="nil"/>
              <w:bottom w:val="single" w:sz="4" w:space="0" w:color="auto"/>
              <w:right w:val="single" w:sz="4" w:space="0" w:color="auto"/>
            </w:tcBorders>
            <w:shd w:val="clear" w:color="000000" w:fill="99CCFF"/>
            <w:noWrap/>
            <w:vAlign w:val="bottom"/>
            <w:hideMark/>
          </w:tcPr>
          <w:p w14:paraId="4299F5E5"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65" w:type="dxa"/>
            <w:tcBorders>
              <w:top w:val="nil"/>
              <w:left w:val="nil"/>
              <w:bottom w:val="single" w:sz="4" w:space="0" w:color="auto"/>
              <w:right w:val="single" w:sz="4" w:space="0" w:color="auto"/>
            </w:tcBorders>
            <w:shd w:val="clear" w:color="000000" w:fill="99CCFF"/>
            <w:noWrap/>
            <w:vAlign w:val="bottom"/>
            <w:hideMark/>
          </w:tcPr>
          <w:p w14:paraId="277B2C08"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r>
      <w:tr w:rsidR="00ED2E95" w:rsidRPr="0038545D" w14:paraId="5FFDD254" w14:textId="77777777" w:rsidTr="00ED2E95">
        <w:trPr>
          <w:trHeight w:val="260"/>
        </w:trPr>
        <w:tc>
          <w:tcPr>
            <w:tcW w:w="884" w:type="dxa"/>
            <w:tcBorders>
              <w:top w:val="nil"/>
              <w:left w:val="single" w:sz="4" w:space="0" w:color="auto"/>
              <w:bottom w:val="single" w:sz="4" w:space="0" w:color="auto"/>
              <w:right w:val="single" w:sz="4" w:space="0" w:color="auto"/>
            </w:tcBorders>
            <w:shd w:val="clear" w:color="000000" w:fill="99CCFF"/>
            <w:vAlign w:val="bottom"/>
            <w:hideMark/>
          </w:tcPr>
          <w:p w14:paraId="47040728"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20/21</w:t>
            </w:r>
          </w:p>
        </w:tc>
        <w:tc>
          <w:tcPr>
            <w:tcW w:w="1664" w:type="dxa"/>
            <w:tcBorders>
              <w:top w:val="nil"/>
              <w:left w:val="nil"/>
              <w:bottom w:val="single" w:sz="4" w:space="0" w:color="auto"/>
              <w:right w:val="single" w:sz="4" w:space="0" w:color="auto"/>
            </w:tcBorders>
            <w:shd w:val="clear" w:color="000000" w:fill="99CCFF"/>
            <w:vAlign w:val="center"/>
            <w:hideMark/>
          </w:tcPr>
          <w:p w14:paraId="009357C3"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558</w:t>
            </w:r>
          </w:p>
        </w:tc>
        <w:tc>
          <w:tcPr>
            <w:tcW w:w="1558" w:type="dxa"/>
            <w:tcBorders>
              <w:top w:val="nil"/>
              <w:left w:val="nil"/>
              <w:bottom w:val="single" w:sz="4" w:space="0" w:color="auto"/>
              <w:right w:val="single" w:sz="4" w:space="0" w:color="auto"/>
            </w:tcBorders>
            <w:shd w:val="clear" w:color="000000" w:fill="99CCFF"/>
            <w:vAlign w:val="center"/>
            <w:hideMark/>
          </w:tcPr>
          <w:p w14:paraId="2F9A793B"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43" w:type="dxa"/>
            <w:tcBorders>
              <w:top w:val="nil"/>
              <w:left w:val="nil"/>
              <w:bottom w:val="single" w:sz="4" w:space="0" w:color="auto"/>
              <w:right w:val="single" w:sz="4" w:space="0" w:color="auto"/>
            </w:tcBorders>
            <w:shd w:val="clear" w:color="000000" w:fill="99CCFF"/>
            <w:vAlign w:val="center"/>
            <w:hideMark/>
          </w:tcPr>
          <w:p w14:paraId="54299869"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701" w:type="dxa"/>
            <w:tcBorders>
              <w:top w:val="nil"/>
              <w:left w:val="nil"/>
              <w:bottom w:val="single" w:sz="4" w:space="0" w:color="auto"/>
              <w:right w:val="single" w:sz="4" w:space="0" w:color="auto"/>
            </w:tcBorders>
            <w:shd w:val="clear" w:color="000000" w:fill="99CCFF"/>
            <w:hideMark/>
          </w:tcPr>
          <w:p w14:paraId="5AC8E087"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417" w:type="dxa"/>
            <w:tcBorders>
              <w:top w:val="nil"/>
              <w:left w:val="nil"/>
              <w:bottom w:val="single" w:sz="4" w:space="0" w:color="auto"/>
              <w:right w:val="single" w:sz="4" w:space="0" w:color="auto"/>
            </w:tcBorders>
            <w:shd w:val="clear" w:color="000000" w:fill="99CCFF"/>
            <w:vAlign w:val="center"/>
            <w:hideMark/>
          </w:tcPr>
          <w:p w14:paraId="675A7E3F"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276" w:type="dxa"/>
            <w:tcBorders>
              <w:top w:val="nil"/>
              <w:left w:val="nil"/>
              <w:bottom w:val="single" w:sz="4" w:space="0" w:color="auto"/>
              <w:right w:val="single" w:sz="4" w:space="0" w:color="auto"/>
            </w:tcBorders>
            <w:shd w:val="clear" w:color="000000" w:fill="99CCFF"/>
            <w:vAlign w:val="center"/>
            <w:hideMark/>
          </w:tcPr>
          <w:p w14:paraId="15AA239C"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21" w:type="dxa"/>
            <w:tcBorders>
              <w:top w:val="nil"/>
              <w:left w:val="nil"/>
              <w:bottom w:val="single" w:sz="4" w:space="0" w:color="auto"/>
              <w:right w:val="single" w:sz="4" w:space="0" w:color="auto"/>
            </w:tcBorders>
            <w:shd w:val="clear" w:color="000000" w:fill="99CCFF"/>
            <w:noWrap/>
            <w:vAlign w:val="bottom"/>
            <w:hideMark/>
          </w:tcPr>
          <w:p w14:paraId="3B24E0A7"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65" w:type="dxa"/>
            <w:tcBorders>
              <w:top w:val="nil"/>
              <w:left w:val="nil"/>
              <w:bottom w:val="single" w:sz="4" w:space="0" w:color="auto"/>
              <w:right w:val="single" w:sz="4" w:space="0" w:color="auto"/>
            </w:tcBorders>
            <w:shd w:val="clear" w:color="000000" w:fill="99CCFF"/>
            <w:noWrap/>
            <w:vAlign w:val="bottom"/>
            <w:hideMark/>
          </w:tcPr>
          <w:p w14:paraId="10CB3D5D"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r>
      <w:tr w:rsidR="00ED2E95" w:rsidRPr="0038545D" w14:paraId="38A6D4D1" w14:textId="77777777" w:rsidTr="00ED2E95">
        <w:trPr>
          <w:trHeight w:val="260"/>
        </w:trPr>
        <w:tc>
          <w:tcPr>
            <w:tcW w:w="884" w:type="dxa"/>
            <w:tcBorders>
              <w:top w:val="nil"/>
              <w:left w:val="single" w:sz="4" w:space="0" w:color="auto"/>
              <w:bottom w:val="single" w:sz="4" w:space="0" w:color="auto"/>
              <w:right w:val="single" w:sz="4" w:space="0" w:color="auto"/>
            </w:tcBorders>
            <w:shd w:val="clear" w:color="000000" w:fill="99CCFF"/>
            <w:vAlign w:val="bottom"/>
            <w:hideMark/>
          </w:tcPr>
          <w:p w14:paraId="277ACD8A"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21/22</w:t>
            </w:r>
          </w:p>
        </w:tc>
        <w:tc>
          <w:tcPr>
            <w:tcW w:w="1664" w:type="dxa"/>
            <w:tcBorders>
              <w:top w:val="nil"/>
              <w:left w:val="nil"/>
              <w:bottom w:val="single" w:sz="4" w:space="0" w:color="auto"/>
              <w:right w:val="single" w:sz="4" w:space="0" w:color="auto"/>
            </w:tcBorders>
            <w:shd w:val="clear" w:color="000000" w:fill="99CCFF"/>
            <w:vAlign w:val="center"/>
            <w:hideMark/>
          </w:tcPr>
          <w:p w14:paraId="2D2BE5A0"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536</w:t>
            </w:r>
          </w:p>
        </w:tc>
        <w:tc>
          <w:tcPr>
            <w:tcW w:w="1558" w:type="dxa"/>
            <w:tcBorders>
              <w:top w:val="nil"/>
              <w:left w:val="nil"/>
              <w:bottom w:val="single" w:sz="4" w:space="0" w:color="auto"/>
              <w:right w:val="single" w:sz="4" w:space="0" w:color="auto"/>
            </w:tcBorders>
            <w:shd w:val="clear" w:color="000000" w:fill="99CCFF"/>
            <w:vAlign w:val="center"/>
            <w:hideMark/>
          </w:tcPr>
          <w:p w14:paraId="0814F156"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43" w:type="dxa"/>
            <w:tcBorders>
              <w:top w:val="nil"/>
              <w:left w:val="nil"/>
              <w:bottom w:val="single" w:sz="4" w:space="0" w:color="auto"/>
              <w:right w:val="single" w:sz="4" w:space="0" w:color="auto"/>
            </w:tcBorders>
            <w:shd w:val="clear" w:color="000000" w:fill="99CCFF"/>
            <w:vAlign w:val="center"/>
            <w:hideMark/>
          </w:tcPr>
          <w:p w14:paraId="267B2B4A"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701" w:type="dxa"/>
            <w:tcBorders>
              <w:top w:val="nil"/>
              <w:left w:val="nil"/>
              <w:bottom w:val="single" w:sz="4" w:space="0" w:color="auto"/>
              <w:right w:val="single" w:sz="4" w:space="0" w:color="auto"/>
            </w:tcBorders>
            <w:shd w:val="clear" w:color="000000" w:fill="99CCFF"/>
            <w:hideMark/>
          </w:tcPr>
          <w:p w14:paraId="5E386E74"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417" w:type="dxa"/>
            <w:tcBorders>
              <w:top w:val="nil"/>
              <w:left w:val="nil"/>
              <w:bottom w:val="single" w:sz="4" w:space="0" w:color="auto"/>
              <w:right w:val="single" w:sz="4" w:space="0" w:color="auto"/>
            </w:tcBorders>
            <w:shd w:val="clear" w:color="000000" w:fill="99CCFF"/>
            <w:vAlign w:val="center"/>
            <w:hideMark/>
          </w:tcPr>
          <w:p w14:paraId="35F2374D"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276" w:type="dxa"/>
            <w:tcBorders>
              <w:top w:val="nil"/>
              <w:left w:val="nil"/>
              <w:bottom w:val="single" w:sz="4" w:space="0" w:color="auto"/>
              <w:right w:val="single" w:sz="4" w:space="0" w:color="auto"/>
            </w:tcBorders>
            <w:shd w:val="clear" w:color="000000" w:fill="99CCFF"/>
            <w:vAlign w:val="center"/>
            <w:hideMark/>
          </w:tcPr>
          <w:p w14:paraId="284052AD"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21" w:type="dxa"/>
            <w:tcBorders>
              <w:top w:val="nil"/>
              <w:left w:val="nil"/>
              <w:bottom w:val="single" w:sz="4" w:space="0" w:color="auto"/>
              <w:right w:val="single" w:sz="4" w:space="0" w:color="auto"/>
            </w:tcBorders>
            <w:shd w:val="clear" w:color="000000" w:fill="99CCFF"/>
            <w:noWrap/>
            <w:vAlign w:val="bottom"/>
            <w:hideMark/>
          </w:tcPr>
          <w:p w14:paraId="46B0782F"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65" w:type="dxa"/>
            <w:tcBorders>
              <w:top w:val="nil"/>
              <w:left w:val="nil"/>
              <w:bottom w:val="single" w:sz="4" w:space="0" w:color="auto"/>
              <w:right w:val="single" w:sz="4" w:space="0" w:color="auto"/>
            </w:tcBorders>
            <w:shd w:val="clear" w:color="000000" w:fill="99CCFF"/>
            <w:noWrap/>
            <w:vAlign w:val="bottom"/>
            <w:hideMark/>
          </w:tcPr>
          <w:p w14:paraId="7AFF8BE5"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r>
      <w:tr w:rsidR="00ED2E95" w:rsidRPr="0038545D" w14:paraId="34C98350" w14:textId="77777777" w:rsidTr="00ED2E95">
        <w:trPr>
          <w:trHeight w:val="255"/>
        </w:trPr>
        <w:tc>
          <w:tcPr>
            <w:tcW w:w="884" w:type="dxa"/>
            <w:tcBorders>
              <w:top w:val="nil"/>
              <w:left w:val="single" w:sz="4" w:space="0" w:color="auto"/>
              <w:bottom w:val="single" w:sz="4" w:space="0" w:color="auto"/>
              <w:right w:val="single" w:sz="4" w:space="0" w:color="auto"/>
            </w:tcBorders>
            <w:shd w:val="clear" w:color="000000" w:fill="99CCFF"/>
            <w:vAlign w:val="center"/>
            <w:hideMark/>
          </w:tcPr>
          <w:p w14:paraId="733F1CE1"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22/23</w:t>
            </w:r>
          </w:p>
        </w:tc>
        <w:tc>
          <w:tcPr>
            <w:tcW w:w="1664" w:type="dxa"/>
            <w:tcBorders>
              <w:top w:val="nil"/>
              <w:left w:val="nil"/>
              <w:bottom w:val="single" w:sz="4" w:space="0" w:color="auto"/>
              <w:right w:val="single" w:sz="4" w:space="0" w:color="auto"/>
            </w:tcBorders>
            <w:shd w:val="clear" w:color="000000" w:fill="99CCFF"/>
            <w:vAlign w:val="center"/>
            <w:hideMark/>
          </w:tcPr>
          <w:p w14:paraId="5743E477"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560</w:t>
            </w:r>
          </w:p>
        </w:tc>
        <w:tc>
          <w:tcPr>
            <w:tcW w:w="1558" w:type="dxa"/>
            <w:tcBorders>
              <w:top w:val="nil"/>
              <w:left w:val="nil"/>
              <w:bottom w:val="single" w:sz="4" w:space="0" w:color="auto"/>
              <w:right w:val="single" w:sz="4" w:space="0" w:color="auto"/>
            </w:tcBorders>
            <w:shd w:val="clear" w:color="000000" w:fill="99CCFF"/>
            <w:vAlign w:val="center"/>
            <w:hideMark/>
          </w:tcPr>
          <w:p w14:paraId="62A08577"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43" w:type="dxa"/>
            <w:tcBorders>
              <w:top w:val="nil"/>
              <w:left w:val="nil"/>
              <w:bottom w:val="single" w:sz="4" w:space="0" w:color="auto"/>
              <w:right w:val="single" w:sz="4" w:space="0" w:color="auto"/>
            </w:tcBorders>
            <w:shd w:val="clear" w:color="000000" w:fill="99CCFF"/>
            <w:vAlign w:val="center"/>
            <w:hideMark/>
          </w:tcPr>
          <w:p w14:paraId="432D1713"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701" w:type="dxa"/>
            <w:tcBorders>
              <w:top w:val="nil"/>
              <w:left w:val="nil"/>
              <w:bottom w:val="single" w:sz="4" w:space="0" w:color="auto"/>
              <w:right w:val="single" w:sz="4" w:space="0" w:color="auto"/>
            </w:tcBorders>
            <w:shd w:val="clear" w:color="000000" w:fill="99CCFF"/>
            <w:hideMark/>
          </w:tcPr>
          <w:p w14:paraId="33DAFC8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417" w:type="dxa"/>
            <w:tcBorders>
              <w:top w:val="nil"/>
              <w:left w:val="nil"/>
              <w:bottom w:val="single" w:sz="4" w:space="0" w:color="auto"/>
              <w:right w:val="single" w:sz="4" w:space="0" w:color="auto"/>
            </w:tcBorders>
            <w:shd w:val="clear" w:color="000000" w:fill="99CCFF"/>
            <w:vAlign w:val="center"/>
            <w:hideMark/>
          </w:tcPr>
          <w:p w14:paraId="7315E170"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276" w:type="dxa"/>
            <w:tcBorders>
              <w:top w:val="nil"/>
              <w:left w:val="nil"/>
              <w:bottom w:val="single" w:sz="4" w:space="0" w:color="auto"/>
              <w:right w:val="single" w:sz="4" w:space="0" w:color="auto"/>
            </w:tcBorders>
            <w:shd w:val="clear" w:color="000000" w:fill="99CCFF"/>
            <w:vAlign w:val="center"/>
            <w:hideMark/>
          </w:tcPr>
          <w:p w14:paraId="29767A34"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21" w:type="dxa"/>
            <w:tcBorders>
              <w:top w:val="nil"/>
              <w:left w:val="nil"/>
              <w:bottom w:val="single" w:sz="4" w:space="0" w:color="auto"/>
              <w:right w:val="single" w:sz="4" w:space="0" w:color="auto"/>
            </w:tcBorders>
            <w:shd w:val="clear" w:color="000000" w:fill="99CCFF"/>
            <w:noWrap/>
            <w:vAlign w:val="center"/>
            <w:hideMark/>
          </w:tcPr>
          <w:p w14:paraId="413AE1C0"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865" w:type="dxa"/>
            <w:tcBorders>
              <w:top w:val="nil"/>
              <w:left w:val="nil"/>
              <w:bottom w:val="single" w:sz="4" w:space="0" w:color="auto"/>
              <w:right w:val="single" w:sz="4" w:space="0" w:color="auto"/>
            </w:tcBorders>
            <w:shd w:val="clear" w:color="000000" w:fill="99CCFF"/>
            <w:noWrap/>
            <w:vAlign w:val="bottom"/>
            <w:hideMark/>
          </w:tcPr>
          <w:p w14:paraId="0AF359D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r>
      <w:tr w:rsidR="00ED2E95" w:rsidRPr="0038545D" w14:paraId="6A41CD37" w14:textId="77777777" w:rsidTr="00ED2E95">
        <w:trPr>
          <w:trHeight w:val="255"/>
        </w:trPr>
        <w:tc>
          <w:tcPr>
            <w:tcW w:w="884" w:type="dxa"/>
            <w:tcBorders>
              <w:top w:val="nil"/>
              <w:left w:val="single" w:sz="4" w:space="0" w:color="auto"/>
              <w:bottom w:val="single" w:sz="4" w:space="0" w:color="auto"/>
              <w:right w:val="single" w:sz="4" w:space="0" w:color="auto"/>
            </w:tcBorders>
            <w:shd w:val="clear" w:color="auto" w:fill="auto"/>
            <w:vAlign w:val="center"/>
            <w:hideMark/>
          </w:tcPr>
          <w:p w14:paraId="31BF6C7B"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23/24</w:t>
            </w:r>
          </w:p>
        </w:tc>
        <w:tc>
          <w:tcPr>
            <w:tcW w:w="1664" w:type="dxa"/>
            <w:tcBorders>
              <w:top w:val="nil"/>
              <w:left w:val="nil"/>
              <w:bottom w:val="single" w:sz="4" w:space="0" w:color="auto"/>
              <w:right w:val="single" w:sz="4" w:space="0" w:color="auto"/>
            </w:tcBorders>
            <w:shd w:val="clear" w:color="auto" w:fill="auto"/>
            <w:vAlign w:val="center"/>
            <w:hideMark/>
          </w:tcPr>
          <w:p w14:paraId="17B16B0D"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558" w:type="dxa"/>
            <w:tcBorders>
              <w:top w:val="nil"/>
              <w:left w:val="nil"/>
              <w:bottom w:val="single" w:sz="4" w:space="0" w:color="auto"/>
              <w:right w:val="single" w:sz="4" w:space="0" w:color="auto"/>
            </w:tcBorders>
            <w:shd w:val="clear" w:color="auto" w:fill="auto"/>
            <w:vAlign w:val="center"/>
            <w:hideMark/>
          </w:tcPr>
          <w:p w14:paraId="0C648653"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558</w:t>
            </w:r>
          </w:p>
        </w:tc>
        <w:tc>
          <w:tcPr>
            <w:tcW w:w="1843" w:type="dxa"/>
            <w:tcBorders>
              <w:top w:val="nil"/>
              <w:left w:val="nil"/>
              <w:bottom w:val="single" w:sz="4" w:space="0" w:color="auto"/>
              <w:right w:val="single" w:sz="4" w:space="0" w:color="auto"/>
            </w:tcBorders>
            <w:shd w:val="clear" w:color="auto" w:fill="auto"/>
            <w:vAlign w:val="center"/>
            <w:hideMark/>
          </w:tcPr>
          <w:p w14:paraId="0781E543"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569</w:t>
            </w:r>
          </w:p>
        </w:tc>
        <w:tc>
          <w:tcPr>
            <w:tcW w:w="1701" w:type="dxa"/>
            <w:tcBorders>
              <w:top w:val="nil"/>
              <w:left w:val="nil"/>
              <w:bottom w:val="single" w:sz="4" w:space="0" w:color="auto"/>
              <w:right w:val="single" w:sz="4" w:space="0" w:color="auto"/>
            </w:tcBorders>
            <w:shd w:val="clear" w:color="auto" w:fill="auto"/>
            <w:hideMark/>
          </w:tcPr>
          <w:p w14:paraId="1D44FD47"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c>
          <w:tcPr>
            <w:tcW w:w="1417" w:type="dxa"/>
            <w:tcBorders>
              <w:top w:val="nil"/>
              <w:left w:val="nil"/>
              <w:bottom w:val="single" w:sz="4" w:space="0" w:color="auto"/>
              <w:right w:val="single" w:sz="4" w:space="0" w:color="auto"/>
            </w:tcBorders>
            <w:shd w:val="clear" w:color="auto" w:fill="auto"/>
            <w:vAlign w:val="center"/>
            <w:hideMark/>
          </w:tcPr>
          <w:p w14:paraId="7AB560A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0.40</w:t>
            </w:r>
          </w:p>
        </w:tc>
        <w:tc>
          <w:tcPr>
            <w:tcW w:w="1276" w:type="dxa"/>
            <w:tcBorders>
              <w:top w:val="nil"/>
              <w:left w:val="nil"/>
              <w:bottom w:val="single" w:sz="4" w:space="0" w:color="auto"/>
              <w:right w:val="single" w:sz="4" w:space="0" w:color="auto"/>
            </w:tcBorders>
            <w:shd w:val="clear" w:color="auto" w:fill="auto"/>
            <w:vAlign w:val="center"/>
            <w:hideMark/>
          </w:tcPr>
          <w:p w14:paraId="1B4930DF"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0.03</w:t>
            </w:r>
          </w:p>
        </w:tc>
        <w:tc>
          <w:tcPr>
            <w:tcW w:w="1821" w:type="dxa"/>
            <w:tcBorders>
              <w:top w:val="nil"/>
              <w:left w:val="nil"/>
              <w:bottom w:val="single" w:sz="4" w:space="0" w:color="auto"/>
              <w:right w:val="single" w:sz="4" w:space="0" w:color="auto"/>
            </w:tcBorders>
            <w:shd w:val="clear" w:color="auto" w:fill="auto"/>
            <w:noWrap/>
            <w:vAlign w:val="center"/>
            <w:hideMark/>
          </w:tcPr>
          <w:p w14:paraId="61E4A4F7"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xml:space="preserve">0 </w:t>
            </w:r>
          </w:p>
        </w:tc>
        <w:tc>
          <w:tcPr>
            <w:tcW w:w="1865" w:type="dxa"/>
            <w:tcBorders>
              <w:top w:val="nil"/>
              <w:left w:val="nil"/>
              <w:bottom w:val="single" w:sz="4" w:space="0" w:color="auto"/>
              <w:right w:val="single" w:sz="4" w:space="0" w:color="auto"/>
            </w:tcBorders>
            <w:shd w:val="clear" w:color="auto" w:fill="auto"/>
            <w:noWrap/>
            <w:vAlign w:val="bottom"/>
            <w:hideMark/>
          </w:tcPr>
          <w:p w14:paraId="1B997C49"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r>
      <w:tr w:rsidR="00ED2E95" w:rsidRPr="0038545D" w14:paraId="1754CCBF" w14:textId="77777777" w:rsidTr="00ED2E95">
        <w:trPr>
          <w:trHeight w:val="260"/>
        </w:trPr>
        <w:tc>
          <w:tcPr>
            <w:tcW w:w="884" w:type="dxa"/>
            <w:tcBorders>
              <w:top w:val="nil"/>
              <w:left w:val="single" w:sz="4" w:space="0" w:color="auto"/>
              <w:bottom w:val="single" w:sz="4" w:space="0" w:color="auto"/>
              <w:right w:val="single" w:sz="4" w:space="0" w:color="auto"/>
            </w:tcBorders>
            <w:shd w:val="clear" w:color="auto" w:fill="auto"/>
            <w:vAlign w:val="bottom"/>
            <w:hideMark/>
          </w:tcPr>
          <w:p w14:paraId="796AA8DE"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24/25</w:t>
            </w:r>
          </w:p>
        </w:tc>
        <w:tc>
          <w:tcPr>
            <w:tcW w:w="1664" w:type="dxa"/>
            <w:tcBorders>
              <w:top w:val="nil"/>
              <w:left w:val="nil"/>
              <w:bottom w:val="single" w:sz="4" w:space="0" w:color="auto"/>
              <w:right w:val="single" w:sz="4" w:space="0" w:color="auto"/>
            </w:tcBorders>
            <w:shd w:val="clear" w:color="auto" w:fill="auto"/>
            <w:vAlign w:val="center"/>
            <w:hideMark/>
          </w:tcPr>
          <w:p w14:paraId="0BDD5073"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558" w:type="dxa"/>
            <w:tcBorders>
              <w:top w:val="nil"/>
              <w:left w:val="nil"/>
              <w:bottom w:val="single" w:sz="4" w:space="0" w:color="auto"/>
              <w:right w:val="single" w:sz="4" w:space="0" w:color="auto"/>
            </w:tcBorders>
            <w:shd w:val="clear" w:color="auto" w:fill="auto"/>
            <w:vAlign w:val="center"/>
            <w:hideMark/>
          </w:tcPr>
          <w:p w14:paraId="446412BC"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555</w:t>
            </w:r>
          </w:p>
        </w:tc>
        <w:tc>
          <w:tcPr>
            <w:tcW w:w="1843" w:type="dxa"/>
            <w:tcBorders>
              <w:top w:val="nil"/>
              <w:left w:val="nil"/>
              <w:bottom w:val="single" w:sz="4" w:space="0" w:color="auto"/>
              <w:right w:val="single" w:sz="4" w:space="0" w:color="auto"/>
            </w:tcBorders>
            <w:shd w:val="clear" w:color="auto" w:fill="auto"/>
            <w:vAlign w:val="center"/>
            <w:hideMark/>
          </w:tcPr>
          <w:p w14:paraId="4E2F90A9"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566</w:t>
            </w:r>
          </w:p>
        </w:tc>
        <w:tc>
          <w:tcPr>
            <w:tcW w:w="1701" w:type="dxa"/>
            <w:tcBorders>
              <w:top w:val="nil"/>
              <w:left w:val="nil"/>
              <w:bottom w:val="single" w:sz="4" w:space="0" w:color="auto"/>
              <w:right w:val="single" w:sz="4" w:space="0" w:color="auto"/>
            </w:tcBorders>
            <w:shd w:val="clear" w:color="auto" w:fill="auto"/>
            <w:hideMark/>
          </w:tcPr>
          <w:p w14:paraId="11CD7F7C"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c>
          <w:tcPr>
            <w:tcW w:w="1417" w:type="dxa"/>
            <w:tcBorders>
              <w:top w:val="nil"/>
              <w:left w:val="nil"/>
              <w:bottom w:val="single" w:sz="4" w:space="0" w:color="auto"/>
              <w:right w:val="single" w:sz="4" w:space="0" w:color="auto"/>
            </w:tcBorders>
            <w:shd w:val="clear" w:color="auto" w:fill="auto"/>
            <w:vAlign w:val="center"/>
            <w:hideMark/>
          </w:tcPr>
          <w:p w14:paraId="13A07498"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0.50</w:t>
            </w:r>
          </w:p>
        </w:tc>
        <w:tc>
          <w:tcPr>
            <w:tcW w:w="1276" w:type="dxa"/>
            <w:tcBorders>
              <w:top w:val="nil"/>
              <w:left w:val="nil"/>
              <w:bottom w:val="single" w:sz="4" w:space="0" w:color="auto"/>
              <w:right w:val="single" w:sz="4" w:space="0" w:color="auto"/>
            </w:tcBorders>
            <w:shd w:val="clear" w:color="auto" w:fill="auto"/>
            <w:vAlign w:val="center"/>
            <w:hideMark/>
          </w:tcPr>
          <w:p w14:paraId="0DA595B5"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0.13</w:t>
            </w:r>
          </w:p>
        </w:tc>
        <w:tc>
          <w:tcPr>
            <w:tcW w:w="1821" w:type="dxa"/>
            <w:tcBorders>
              <w:top w:val="nil"/>
              <w:left w:val="nil"/>
              <w:bottom w:val="single" w:sz="4" w:space="0" w:color="auto"/>
              <w:right w:val="single" w:sz="4" w:space="0" w:color="auto"/>
            </w:tcBorders>
            <w:shd w:val="clear" w:color="auto" w:fill="auto"/>
            <w:noWrap/>
            <w:vAlign w:val="center"/>
            <w:hideMark/>
          </w:tcPr>
          <w:p w14:paraId="246CF3DB"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xml:space="preserve">0 </w:t>
            </w:r>
          </w:p>
        </w:tc>
        <w:tc>
          <w:tcPr>
            <w:tcW w:w="1865" w:type="dxa"/>
            <w:tcBorders>
              <w:top w:val="nil"/>
              <w:left w:val="nil"/>
              <w:bottom w:val="single" w:sz="4" w:space="0" w:color="auto"/>
              <w:right w:val="single" w:sz="4" w:space="0" w:color="auto"/>
            </w:tcBorders>
            <w:shd w:val="clear" w:color="auto" w:fill="auto"/>
            <w:noWrap/>
            <w:vAlign w:val="bottom"/>
            <w:hideMark/>
          </w:tcPr>
          <w:p w14:paraId="02D3EDC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r>
      <w:tr w:rsidR="00ED2E95" w:rsidRPr="0038545D" w14:paraId="59E01F18" w14:textId="77777777" w:rsidTr="00ED2E95">
        <w:trPr>
          <w:trHeight w:val="260"/>
        </w:trPr>
        <w:tc>
          <w:tcPr>
            <w:tcW w:w="884" w:type="dxa"/>
            <w:tcBorders>
              <w:top w:val="nil"/>
              <w:left w:val="single" w:sz="4" w:space="0" w:color="auto"/>
              <w:bottom w:val="single" w:sz="4" w:space="0" w:color="auto"/>
              <w:right w:val="single" w:sz="4" w:space="0" w:color="auto"/>
            </w:tcBorders>
            <w:shd w:val="clear" w:color="auto" w:fill="auto"/>
            <w:vAlign w:val="bottom"/>
            <w:hideMark/>
          </w:tcPr>
          <w:p w14:paraId="2B3F87BE"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25/26</w:t>
            </w:r>
          </w:p>
        </w:tc>
        <w:tc>
          <w:tcPr>
            <w:tcW w:w="1664" w:type="dxa"/>
            <w:tcBorders>
              <w:top w:val="nil"/>
              <w:left w:val="nil"/>
              <w:bottom w:val="single" w:sz="4" w:space="0" w:color="auto"/>
              <w:right w:val="single" w:sz="4" w:space="0" w:color="auto"/>
            </w:tcBorders>
            <w:shd w:val="clear" w:color="auto" w:fill="auto"/>
            <w:vAlign w:val="center"/>
            <w:hideMark/>
          </w:tcPr>
          <w:p w14:paraId="3F475206"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558" w:type="dxa"/>
            <w:tcBorders>
              <w:top w:val="nil"/>
              <w:left w:val="nil"/>
              <w:bottom w:val="single" w:sz="4" w:space="0" w:color="auto"/>
              <w:right w:val="single" w:sz="4" w:space="0" w:color="auto"/>
            </w:tcBorders>
            <w:shd w:val="clear" w:color="auto" w:fill="auto"/>
            <w:vAlign w:val="center"/>
            <w:hideMark/>
          </w:tcPr>
          <w:p w14:paraId="2E228D64"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521</w:t>
            </w:r>
          </w:p>
        </w:tc>
        <w:tc>
          <w:tcPr>
            <w:tcW w:w="1843" w:type="dxa"/>
            <w:tcBorders>
              <w:top w:val="nil"/>
              <w:left w:val="nil"/>
              <w:bottom w:val="single" w:sz="4" w:space="0" w:color="auto"/>
              <w:right w:val="single" w:sz="4" w:space="0" w:color="auto"/>
            </w:tcBorders>
            <w:shd w:val="clear" w:color="auto" w:fill="auto"/>
            <w:vAlign w:val="center"/>
            <w:hideMark/>
          </w:tcPr>
          <w:p w14:paraId="7E970DAA"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531</w:t>
            </w:r>
          </w:p>
        </w:tc>
        <w:tc>
          <w:tcPr>
            <w:tcW w:w="1701" w:type="dxa"/>
            <w:tcBorders>
              <w:top w:val="nil"/>
              <w:left w:val="nil"/>
              <w:bottom w:val="single" w:sz="4" w:space="0" w:color="auto"/>
              <w:right w:val="single" w:sz="4" w:space="0" w:color="auto"/>
            </w:tcBorders>
            <w:shd w:val="clear" w:color="auto" w:fill="auto"/>
            <w:hideMark/>
          </w:tcPr>
          <w:p w14:paraId="03F438E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c>
          <w:tcPr>
            <w:tcW w:w="1417" w:type="dxa"/>
            <w:tcBorders>
              <w:top w:val="nil"/>
              <w:left w:val="nil"/>
              <w:bottom w:val="single" w:sz="4" w:space="0" w:color="auto"/>
              <w:right w:val="single" w:sz="4" w:space="0" w:color="auto"/>
            </w:tcBorders>
            <w:shd w:val="clear" w:color="auto" w:fill="auto"/>
            <w:vAlign w:val="center"/>
            <w:hideMark/>
          </w:tcPr>
          <w:p w14:paraId="4B36EEF9"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1.63</w:t>
            </w:r>
          </w:p>
        </w:tc>
        <w:tc>
          <w:tcPr>
            <w:tcW w:w="1276" w:type="dxa"/>
            <w:tcBorders>
              <w:top w:val="nil"/>
              <w:left w:val="nil"/>
              <w:bottom w:val="single" w:sz="4" w:space="0" w:color="auto"/>
              <w:right w:val="single" w:sz="4" w:space="0" w:color="auto"/>
            </w:tcBorders>
            <w:shd w:val="clear" w:color="auto" w:fill="auto"/>
            <w:vAlign w:val="center"/>
            <w:hideMark/>
          </w:tcPr>
          <w:p w14:paraId="157A9B21"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1.29</w:t>
            </w:r>
          </w:p>
        </w:tc>
        <w:tc>
          <w:tcPr>
            <w:tcW w:w="1821" w:type="dxa"/>
            <w:tcBorders>
              <w:top w:val="nil"/>
              <w:left w:val="nil"/>
              <w:bottom w:val="single" w:sz="4" w:space="0" w:color="auto"/>
              <w:right w:val="single" w:sz="4" w:space="0" w:color="auto"/>
            </w:tcBorders>
            <w:shd w:val="clear" w:color="auto" w:fill="auto"/>
            <w:noWrap/>
            <w:vAlign w:val="center"/>
            <w:hideMark/>
          </w:tcPr>
          <w:p w14:paraId="1B9DFE35"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xml:space="preserve">0 </w:t>
            </w:r>
          </w:p>
        </w:tc>
        <w:tc>
          <w:tcPr>
            <w:tcW w:w="1865" w:type="dxa"/>
            <w:tcBorders>
              <w:top w:val="nil"/>
              <w:left w:val="nil"/>
              <w:bottom w:val="single" w:sz="4" w:space="0" w:color="auto"/>
              <w:right w:val="single" w:sz="4" w:space="0" w:color="auto"/>
            </w:tcBorders>
            <w:shd w:val="clear" w:color="auto" w:fill="auto"/>
            <w:noWrap/>
            <w:vAlign w:val="bottom"/>
            <w:hideMark/>
          </w:tcPr>
          <w:p w14:paraId="172DFA18"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r>
      <w:tr w:rsidR="00ED2E95" w:rsidRPr="0038545D" w14:paraId="7851666B" w14:textId="77777777" w:rsidTr="00ED2E95">
        <w:trPr>
          <w:trHeight w:val="260"/>
        </w:trPr>
        <w:tc>
          <w:tcPr>
            <w:tcW w:w="884" w:type="dxa"/>
            <w:tcBorders>
              <w:top w:val="nil"/>
              <w:left w:val="single" w:sz="4" w:space="0" w:color="auto"/>
              <w:bottom w:val="single" w:sz="4" w:space="0" w:color="auto"/>
              <w:right w:val="single" w:sz="4" w:space="0" w:color="auto"/>
            </w:tcBorders>
            <w:shd w:val="clear" w:color="auto" w:fill="auto"/>
            <w:vAlign w:val="bottom"/>
            <w:hideMark/>
          </w:tcPr>
          <w:p w14:paraId="0615B44A"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26/27</w:t>
            </w:r>
          </w:p>
        </w:tc>
        <w:tc>
          <w:tcPr>
            <w:tcW w:w="1664" w:type="dxa"/>
            <w:tcBorders>
              <w:top w:val="nil"/>
              <w:left w:val="nil"/>
              <w:bottom w:val="single" w:sz="4" w:space="0" w:color="auto"/>
              <w:right w:val="single" w:sz="4" w:space="0" w:color="auto"/>
            </w:tcBorders>
            <w:shd w:val="clear" w:color="auto" w:fill="auto"/>
            <w:vAlign w:val="center"/>
            <w:hideMark/>
          </w:tcPr>
          <w:p w14:paraId="09B222D3"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558" w:type="dxa"/>
            <w:tcBorders>
              <w:top w:val="nil"/>
              <w:left w:val="nil"/>
              <w:bottom w:val="single" w:sz="4" w:space="0" w:color="auto"/>
              <w:right w:val="single" w:sz="4" w:space="0" w:color="auto"/>
            </w:tcBorders>
            <w:shd w:val="clear" w:color="auto" w:fill="auto"/>
            <w:vAlign w:val="center"/>
            <w:hideMark/>
          </w:tcPr>
          <w:p w14:paraId="11EEA503"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550</w:t>
            </w:r>
          </w:p>
        </w:tc>
        <w:tc>
          <w:tcPr>
            <w:tcW w:w="1843" w:type="dxa"/>
            <w:tcBorders>
              <w:top w:val="nil"/>
              <w:left w:val="nil"/>
              <w:bottom w:val="single" w:sz="4" w:space="0" w:color="auto"/>
              <w:right w:val="single" w:sz="4" w:space="0" w:color="auto"/>
            </w:tcBorders>
            <w:shd w:val="clear" w:color="auto" w:fill="auto"/>
            <w:vAlign w:val="center"/>
            <w:hideMark/>
          </w:tcPr>
          <w:p w14:paraId="0B3D2BF3"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561</w:t>
            </w:r>
          </w:p>
        </w:tc>
        <w:tc>
          <w:tcPr>
            <w:tcW w:w="1701" w:type="dxa"/>
            <w:tcBorders>
              <w:top w:val="nil"/>
              <w:left w:val="nil"/>
              <w:bottom w:val="single" w:sz="4" w:space="0" w:color="auto"/>
              <w:right w:val="single" w:sz="4" w:space="0" w:color="auto"/>
            </w:tcBorders>
            <w:shd w:val="clear" w:color="auto" w:fill="auto"/>
            <w:hideMark/>
          </w:tcPr>
          <w:p w14:paraId="44CBC42C"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c>
          <w:tcPr>
            <w:tcW w:w="1417" w:type="dxa"/>
            <w:tcBorders>
              <w:top w:val="nil"/>
              <w:left w:val="nil"/>
              <w:bottom w:val="single" w:sz="4" w:space="0" w:color="auto"/>
              <w:right w:val="single" w:sz="4" w:space="0" w:color="auto"/>
            </w:tcBorders>
            <w:shd w:val="clear" w:color="auto" w:fill="auto"/>
            <w:vAlign w:val="center"/>
            <w:hideMark/>
          </w:tcPr>
          <w:p w14:paraId="58319CFB"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0.67</w:t>
            </w:r>
          </w:p>
        </w:tc>
        <w:tc>
          <w:tcPr>
            <w:tcW w:w="1276" w:type="dxa"/>
            <w:tcBorders>
              <w:top w:val="nil"/>
              <w:left w:val="nil"/>
              <w:bottom w:val="single" w:sz="4" w:space="0" w:color="auto"/>
              <w:right w:val="single" w:sz="4" w:space="0" w:color="auto"/>
            </w:tcBorders>
            <w:shd w:val="clear" w:color="auto" w:fill="auto"/>
            <w:vAlign w:val="center"/>
            <w:hideMark/>
          </w:tcPr>
          <w:p w14:paraId="02603097"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0.30</w:t>
            </w:r>
          </w:p>
        </w:tc>
        <w:tc>
          <w:tcPr>
            <w:tcW w:w="1821" w:type="dxa"/>
            <w:tcBorders>
              <w:top w:val="nil"/>
              <w:left w:val="nil"/>
              <w:bottom w:val="single" w:sz="4" w:space="0" w:color="auto"/>
              <w:right w:val="single" w:sz="4" w:space="0" w:color="auto"/>
            </w:tcBorders>
            <w:shd w:val="clear" w:color="auto" w:fill="auto"/>
            <w:noWrap/>
            <w:vAlign w:val="center"/>
            <w:hideMark/>
          </w:tcPr>
          <w:p w14:paraId="3F34B77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xml:space="preserve">0 </w:t>
            </w:r>
          </w:p>
        </w:tc>
        <w:tc>
          <w:tcPr>
            <w:tcW w:w="1865" w:type="dxa"/>
            <w:tcBorders>
              <w:top w:val="nil"/>
              <w:left w:val="nil"/>
              <w:bottom w:val="single" w:sz="4" w:space="0" w:color="auto"/>
              <w:right w:val="single" w:sz="4" w:space="0" w:color="auto"/>
            </w:tcBorders>
            <w:shd w:val="clear" w:color="auto" w:fill="auto"/>
            <w:noWrap/>
            <w:vAlign w:val="bottom"/>
            <w:hideMark/>
          </w:tcPr>
          <w:p w14:paraId="646E58CC"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r>
      <w:tr w:rsidR="00ED2E95" w:rsidRPr="0038545D" w14:paraId="51CD5DFE" w14:textId="77777777" w:rsidTr="00ED2E95">
        <w:trPr>
          <w:trHeight w:val="270"/>
        </w:trPr>
        <w:tc>
          <w:tcPr>
            <w:tcW w:w="884" w:type="dxa"/>
            <w:tcBorders>
              <w:top w:val="nil"/>
              <w:left w:val="single" w:sz="4" w:space="0" w:color="auto"/>
              <w:bottom w:val="single" w:sz="4" w:space="0" w:color="auto"/>
              <w:right w:val="single" w:sz="4" w:space="0" w:color="auto"/>
            </w:tcBorders>
            <w:shd w:val="clear" w:color="auto" w:fill="auto"/>
            <w:vAlign w:val="bottom"/>
            <w:hideMark/>
          </w:tcPr>
          <w:p w14:paraId="65D30EAE"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27/28</w:t>
            </w:r>
          </w:p>
        </w:tc>
        <w:tc>
          <w:tcPr>
            <w:tcW w:w="1664" w:type="dxa"/>
            <w:tcBorders>
              <w:top w:val="nil"/>
              <w:left w:val="nil"/>
              <w:bottom w:val="single" w:sz="4" w:space="0" w:color="auto"/>
              <w:right w:val="single" w:sz="4" w:space="0" w:color="auto"/>
            </w:tcBorders>
            <w:shd w:val="clear" w:color="auto" w:fill="auto"/>
            <w:vAlign w:val="center"/>
            <w:hideMark/>
          </w:tcPr>
          <w:p w14:paraId="6CE7142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558" w:type="dxa"/>
            <w:tcBorders>
              <w:top w:val="nil"/>
              <w:left w:val="nil"/>
              <w:bottom w:val="single" w:sz="4" w:space="0" w:color="auto"/>
              <w:right w:val="single" w:sz="4" w:space="0" w:color="auto"/>
            </w:tcBorders>
            <w:shd w:val="clear" w:color="auto" w:fill="auto"/>
            <w:vAlign w:val="center"/>
            <w:hideMark/>
          </w:tcPr>
          <w:p w14:paraId="77FC3DE8"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551</w:t>
            </w:r>
          </w:p>
        </w:tc>
        <w:tc>
          <w:tcPr>
            <w:tcW w:w="1843" w:type="dxa"/>
            <w:tcBorders>
              <w:top w:val="nil"/>
              <w:left w:val="nil"/>
              <w:bottom w:val="single" w:sz="4" w:space="0" w:color="auto"/>
              <w:right w:val="single" w:sz="4" w:space="0" w:color="auto"/>
            </w:tcBorders>
            <w:shd w:val="clear" w:color="auto" w:fill="auto"/>
            <w:vAlign w:val="center"/>
            <w:hideMark/>
          </w:tcPr>
          <w:p w14:paraId="22DFDA4E"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562</w:t>
            </w:r>
          </w:p>
        </w:tc>
        <w:tc>
          <w:tcPr>
            <w:tcW w:w="1701" w:type="dxa"/>
            <w:tcBorders>
              <w:top w:val="nil"/>
              <w:left w:val="nil"/>
              <w:bottom w:val="single" w:sz="4" w:space="0" w:color="auto"/>
              <w:right w:val="single" w:sz="4" w:space="0" w:color="auto"/>
            </w:tcBorders>
            <w:shd w:val="clear" w:color="auto" w:fill="auto"/>
            <w:hideMark/>
          </w:tcPr>
          <w:p w14:paraId="00C6A0E8"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c>
          <w:tcPr>
            <w:tcW w:w="1417" w:type="dxa"/>
            <w:tcBorders>
              <w:top w:val="nil"/>
              <w:left w:val="nil"/>
              <w:bottom w:val="single" w:sz="4" w:space="0" w:color="auto"/>
              <w:right w:val="single" w:sz="4" w:space="0" w:color="auto"/>
            </w:tcBorders>
            <w:shd w:val="clear" w:color="auto" w:fill="auto"/>
            <w:vAlign w:val="center"/>
            <w:hideMark/>
          </w:tcPr>
          <w:p w14:paraId="5F178B18"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0.63</w:t>
            </w:r>
          </w:p>
        </w:tc>
        <w:tc>
          <w:tcPr>
            <w:tcW w:w="1276" w:type="dxa"/>
            <w:tcBorders>
              <w:top w:val="nil"/>
              <w:left w:val="nil"/>
              <w:bottom w:val="single" w:sz="4" w:space="0" w:color="auto"/>
              <w:right w:val="single" w:sz="4" w:space="0" w:color="auto"/>
            </w:tcBorders>
            <w:shd w:val="clear" w:color="auto" w:fill="auto"/>
            <w:vAlign w:val="center"/>
            <w:hideMark/>
          </w:tcPr>
          <w:p w14:paraId="253FF50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0.27</w:t>
            </w:r>
          </w:p>
        </w:tc>
        <w:tc>
          <w:tcPr>
            <w:tcW w:w="1821" w:type="dxa"/>
            <w:tcBorders>
              <w:top w:val="nil"/>
              <w:left w:val="nil"/>
              <w:bottom w:val="single" w:sz="4" w:space="0" w:color="auto"/>
              <w:right w:val="single" w:sz="4" w:space="0" w:color="auto"/>
            </w:tcBorders>
            <w:shd w:val="clear" w:color="auto" w:fill="auto"/>
            <w:noWrap/>
            <w:vAlign w:val="center"/>
            <w:hideMark/>
          </w:tcPr>
          <w:p w14:paraId="21A71223"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xml:space="preserve">0 </w:t>
            </w:r>
          </w:p>
        </w:tc>
        <w:tc>
          <w:tcPr>
            <w:tcW w:w="1865" w:type="dxa"/>
            <w:tcBorders>
              <w:top w:val="nil"/>
              <w:left w:val="nil"/>
              <w:bottom w:val="single" w:sz="4" w:space="0" w:color="auto"/>
              <w:right w:val="single" w:sz="4" w:space="0" w:color="auto"/>
            </w:tcBorders>
            <w:shd w:val="clear" w:color="auto" w:fill="auto"/>
            <w:noWrap/>
            <w:vAlign w:val="bottom"/>
            <w:hideMark/>
          </w:tcPr>
          <w:p w14:paraId="216F9C56"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r>
      <w:tr w:rsidR="00ED2E95" w:rsidRPr="0038545D" w14:paraId="226DBE6A" w14:textId="77777777" w:rsidTr="00ED2E95">
        <w:trPr>
          <w:trHeight w:val="255"/>
        </w:trPr>
        <w:tc>
          <w:tcPr>
            <w:tcW w:w="884" w:type="dxa"/>
            <w:tcBorders>
              <w:top w:val="nil"/>
              <w:left w:val="single" w:sz="4" w:space="0" w:color="auto"/>
              <w:bottom w:val="single" w:sz="4" w:space="0" w:color="auto"/>
              <w:right w:val="single" w:sz="4" w:space="0" w:color="auto"/>
            </w:tcBorders>
            <w:shd w:val="clear" w:color="auto" w:fill="auto"/>
            <w:vAlign w:val="bottom"/>
            <w:hideMark/>
          </w:tcPr>
          <w:p w14:paraId="4E9BAF71"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28/29</w:t>
            </w:r>
          </w:p>
        </w:tc>
        <w:tc>
          <w:tcPr>
            <w:tcW w:w="1664" w:type="dxa"/>
            <w:tcBorders>
              <w:top w:val="nil"/>
              <w:left w:val="nil"/>
              <w:bottom w:val="single" w:sz="4" w:space="0" w:color="auto"/>
              <w:right w:val="single" w:sz="4" w:space="0" w:color="auto"/>
            </w:tcBorders>
            <w:shd w:val="clear" w:color="auto" w:fill="auto"/>
            <w:vAlign w:val="center"/>
            <w:hideMark/>
          </w:tcPr>
          <w:p w14:paraId="45A6578B"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558" w:type="dxa"/>
            <w:tcBorders>
              <w:top w:val="nil"/>
              <w:left w:val="nil"/>
              <w:bottom w:val="single" w:sz="4" w:space="0" w:color="auto"/>
              <w:right w:val="single" w:sz="4" w:space="0" w:color="auto"/>
            </w:tcBorders>
            <w:shd w:val="clear" w:color="auto" w:fill="auto"/>
            <w:vAlign w:val="center"/>
            <w:hideMark/>
          </w:tcPr>
          <w:p w14:paraId="19795301"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564</w:t>
            </w:r>
          </w:p>
        </w:tc>
        <w:tc>
          <w:tcPr>
            <w:tcW w:w="1843" w:type="dxa"/>
            <w:tcBorders>
              <w:top w:val="nil"/>
              <w:left w:val="nil"/>
              <w:bottom w:val="single" w:sz="4" w:space="0" w:color="auto"/>
              <w:right w:val="single" w:sz="4" w:space="0" w:color="auto"/>
            </w:tcBorders>
            <w:shd w:val="clear" w:color="auto" w:fill="auto"/>
            <w:vAlign w:val="center"/>
            <w:hideMark/>
          </w:tcPr>
          <w:p w14:paraId="5E72093B"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575</w:t>
            </w:r>
          </w:p>
        </w:tc>
        <w:tc>
          <w:tcPr>
            <w:tcW w:w="1701" w:type="dxa"/>
            <w:tcBorders>
              <w:top w:val="nil"/>
              <w:left w:val="nil"/>
              <w:bottom w:val="single" w:sz="4" w:space="0" w:color="auto"/>
              <w:right w:val="single" w:sz="4" w:space="0" w:color="auto"/>
            </w:tcBorders>
            <w:shd w:val="clear" w:color="auto" w:fill="auto"/>
            <w:hideMark/>
          </w:tcPr>
          <w:p w14:paraId="57D8FB4B"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c>
          <w:tcPr>
            <w:tcW w:w="1417" w:type="dxa"/>
            <w:tcBorders>
              <w:top w:val="nil"/>
              <w:left w:val="nil"/>
              <w:bottom w:val="single" w:sz="4" w:space="0" w:color="auto"/>
              <w:right w:val="single" w:sz="4" w:space="0" w:color="auto"/>
            </w:tcBorders>
            <w:shd w:val="clear" w:color="auto" w:fill="auto"/>
            <w:vAlign w:val="center"/>
            <w:hideMark/>
          </w:tcPr>
          <w:p w14:paraId="3A2D4470"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74E82" w14:textId="77777777" w:rsidR="0038545D" w:rsidRPr="0038545D" w:rsidRDefault="0038545D" w:rsidP="0038545D">
            <w:pPr>
              <w:spacing w:after="0" w:line="240" w:lineRule="auto"/>
              <w:jc w:val="center"/>
              <w:rPr>
                <w:rFonts w:eastAsia="Times New Roman"/>
                <w:b/>
                <w:bCs/>
                <w:color w:val="9C0006"/>
                <w:sz w:val="20"/>
                <w:szCs w:val="20"/>
                <w:lang w:eastAsia="en-GB"/>
              </w:rPr>
            </w:pPr>
            <w:r w:rsidRPr="0038545D">
              <w:rPr>
                <w:rFonts w:eastAsia="Times New Roman"/>
                <w:b/>
                <w:bCs/>
                <w:color w:val="9C0006"/>
                <w:sz w:val="20"/>
                <w:szCs w:val="20"/>
                <w:lang w:eastAsia="en-GB"/>
              </w:rPr>
              <w:t>-0.18</w:t>
            </w:r>
          </w:p>
        </w:tc>
        <w:tc>
          <w:tcPr>
            <w:tcW w:w="1821" w:type="dxa"/>
            <w:tcBorders>
              <w:top w:val="nil"/>
              <w:left w:val="nil"/>
              <w:bottom w:val="single" w:sz="4" w:space="0" w:color="auto"/>
              <w:right w:val="single" w:sz="4" w:space="0" w:color="auto"/>
            </w:tcBorders>
            <w:shd w:val="clear" w:color="auto" w:fill="auto"/>
            <w:noWrap/>
            <w:vAlign w:val="center"/>
            <w:hideMark/>
          </w:tcPr>
          <w:p w14:paraId="2E7BB88E"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xml:space="preserve">0 </w:t>
            </w:r>
          </w:p>
        </w:tc>
        <w:tc>
          <w:tcPr>
            <w:tcW w:w="1865" w:type="dxa"/>
            <w:tcBorders>
              <w:top w:val="nil"/>
              <w:left w:val="nil"/>
              <w:bottom w:val="single" w:sz="4" w:space="0" w:color="auto"/>
              <w:right w:val="single" w:sz="4" w:space="0" w:color="auto"/>
            </w:tcBorders>
            <w:shd w:val="clear" w:color="auto" w:fill="auto"/>
            <w:noWrap/>
            <w:vAlign w:val="bottom"/>
            <w:hideMark/>
          </w:tcPr>
          <w:p w14:paraId="5B63E5A4"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r>
      <w:tr w:rsidR="00ED2E95" w:rsidRPr="0038545D" w14:paraId="7EC722B6" w14:textId="77777777" w:rsidTr="00ED2E95">
        <w:trPr>
          <w:trHeight w:val="270"/>
        </w:trPr>
        <w:tc>
          <w:tcPr>
            <w:tcW w:w="884" w:type="dxa"/>
            <w:tcBorders>
              <w:top w:val="nil"/>
              <w:left w:val="single" w:sz="4" w:space="0" w:color="auto"/>
              <w:bottom w:val="single" w:sz="4" w:space="0" w:color="auto"/>
              <w:right w:val="single" w:sz="4" w:space="0" w:color="auto"/>
            </w:tcBorders>
            <w:shd w:val="clear" w:color="auto" w:fill="auto"/>
            <w:vAlign w:val="bottom"/>
            <w:hideMark/>
          </w:tcPr>
          <w:p w14:paraId="672EA95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29/30</w:t>
            </w:r>
          </w:p>
        </w:tc>
        <w:tc>
          <w:tcPr>
            <w:tcW w:w="1664" w:type="dxa"/>
            <w:tcBorders>
              <w:top w:val="nil"/>
              <w:left w:val="nil"/>
              <w:bottom w:val="single" w:sz="4" w:space="0" w:color="auto"/>
              <w:right w:val="single" w:sz="4" w:space="0" w:color="auto"/>
            </w:tcBorders>
            <w:shd w:val="clear" w:color="auto" w:fill="auto"/>
            <w:vAlign w:val="center"/>
            <w:hideMark/>
          </w:tcPr>
          <w:p w14:paraId="04228D34"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558" w:type="dxa"/>
            <w:tcBorders>
              <w:top w:val="nil"/>
              <w:left w:val="nil"/>
              <w:bottom w:val="single" w:sz="4" w:space="0" w:color="auto"/>
              <w:right w:val="single" w:sz="4" w:space="0" w:color="auto"/>
            </w:tcBorders>
            <w:shd w:val="clear" w:color="auto" w:fill="auto"/>
            <w:vAlign w:val="center"/>
            <w:hideMark/>
          </w:tcPr>
          <w:p w14:paraId="3C8FB246"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569</w:t>
            </w:r>
          </w:p>
        </w:tc>
        <w:tc>
          <w:tcPr>
            <w:tcW w:w="1843" w:type="dxa"/>
            <w:tcBorders>
              <w:top w:val="nil"/>
              <w:left w:val="nil"/>
              <w:bottom w:val="single" w:sz="4" w:space="0" w:color="auto"/>
              <w:right w:val="single" w:sz="4" w:space="0" w:color="auto"/>
            </w:tcBorders>
            <w:shd w:val="clear" w:color="auto" w:fill="auto"/>
            <w:vAlign w:val="center"/>
            <w:hideMark/>
          </w:tcPr>
          <w:p w14:paraId="6FB6EB9D"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580</w:t>
            </w:r>
          </w:p>
        </w:tc>
        <w:tc>
          <w:tcPr>
            <w:tcW w:w="1701" w:type="dxa"/>
            <w:tcBorders>
              <w:top w:val="nil"/>
              <w:left w:val="nil"/>
              <w:bottom w:val="single" w:sz="4" w:space="0" w:color="auto"/>
              <w:right w:val="single" w:sz="4" w:space="0" w:color="auto"/>
            </w:tcBorders>
            <w:shd w:val="clear" w:color="auto" w:fill="auto"/>
            <w:hideMark/>
          </w:tcPr>
          <w:p w14:paraId="5779CB1D"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c>
          <w:tcPr>
            <w:tcW w:w="1417" w:type="dxa"/>
            <w:tcBorders>
              <w:top w:val="nil"/>
              <w:left w:val="nil"/>
              <w:bottom w:val="single" w:sz="4" w:space="0" w:color="auto"/>
              <w:right w:val="single" w:sz="4" w:space="0" w:color="auto"/>
            </w:tcBorders>
            <w:shd w:val="clear" w:color="auto" w:fill="auto"/>
            <w:vAlign w:val="center"/>
            <w:hideMark/>
          </w:tcPr>
          <w:p w14:paraId="7671F2B8"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0.03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97F39" w14:textId="77777777" w:rsidR="0038545D" w:rsidRPr="0038545D" w:rsidRDefault="0038545D" w:rsidP="0038545D">
            <w:pPr>
              <w:spacing w:after="0" w:line="240" w:lineRule="auto"/>
              <w:jc w:val="center"/>
              <w:rPr>
                <w:rFonts w:eastAsia="Times New Roman"/>
                <w:b/>
                <w:bCs/>
                <w:color w:val="9C0006"/>
                <w:sz w:val="20"/>
                <w:szCs w:val="20"/>
                <w:lang w:eastAsia="en-GB"/>
              </w:rPr>
            </w:pPr>
            <w:r w:rsidRPr="0038545D">
              <w:rPr>
                <w:rFonts w:eastAsia="Times New Roman"/>
                <w:b/>
                <w:bCs/>
                <w:color w:val="9C0006"/>
                <w:sz w:val="20"/>
                <w:szCs w:val="20"/>
                <w:lang w:eastAsia="en-GB"/>
              </w:rPr>
              <w:t>-0.35</w:t>
            </w:r>
          </w:p>
        </w:tc>
        <w:tc>
          <w:tcPr>
            <w:tcW w:w="1821" w:type="dxa"/>
            <w:tcBorders>
              <w:top w:val="nil"/>
              <w:left w:val="nil"/>
              <w:bottom w:val="single" w:sz="4" w:space="0" w:color="auto"/>
              <w:right w:val="single" w:sz="4" w:space="0" w:color="auto"/>
            </w:tcBorders>
            <w:shd w:val="clear" w:color="auto" w:fill="auto"/>
            <w:noWrap/>
            <w:vAlign w:val="center"/>
            <w:hideMark/>
          </w:tcPr>
          <w:p w14:paraId="2C126348"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xml:space="preserve">0 </w:t>
            </w:r>
          </w:p>
        </w:tc>
        <w:tc>
          <w:tcPr>
            <w:tcW w:w="1865" w:type="dxa"/>
            <w:tcBorders>
              <w:top w:val="nil"/>
              <w:left w:val="nil"/>
              <w:bottom w:val="single" w:sz="4" w:space="0" w:color="auto"/>
              <w:right w:val="single" w:sz="4" w:space="0" w:color="auto"/>
            </w:tcBorders>
            <w:shd w:val="clear" w:color="auto" w:fill="auto"/>
            <w:noWrap/>
            <w:vAlign w:val="bottom"/>
            <w:hideMark/>
          </w:tcPr>
          <w:p w14:paraId="58779620"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r>
      <w:tr w:rsidR="00ED2E95" w:rsidRPr="0038545D" w14:paraId="7DEDA1DC" w14:textId="77777777" w:rsidTr="00ED2E95">
        <w:trPr>
          <w:trHeight w:val="260"/>
        </w:trPr>
        <w:tc>
          <w:tcPr>
            <w:tcW w:w="884" w:type="dxa"/>
            <w:tcBorders>
              <w:top w:val="nil"/>
              <w:left w:val="single" w:sz="4" w:space="0" w:color="auto"/>
              <w:bottom w:val="single" w:sz="4" w:space="0" w:color="auto"/>
              <w:right w:val="single" w:sz="4" w:space="0" w:color="auto"/>
            </w:tcBorders>
            <w:shd w:val="clear" w:color="auto" w:fill="auto"/>
            <w:vAlign w:val="bottom"/>
            <w:hideMark/>
          </w:tcPr>
          <w:p w14:paraId="388B9F3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30/31</w:t>
            </w:r>
          </w:p>
        </w:tc>
        <w:tc>
          <w:tcPr>
            <w:tcW w:w="1664" w:type="dxa"/>
            <w:tcBorders>
              <w:top w:val="nil"/>
              <w:left w:val="nil"/>
              <w:bottom w:val="single" w:sz="4" w:space="0" w:color="auto"/>
              <w:right w:val="single" w:sz="4" w:space="0" w:color="auto"/>
            </w:tcBorders>
            <w:shd w:val="clear" w:color="auto" w:fill="auto"/>
            <w:vAlign w:val="center"/>
            <w:hideMark/>
          </w:tcPr>
          <w:p w14:paraId="5F671D66"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558" w:type="dxa"/>
            <w:tcBorders>
              <w:top w:val="nil"/>
              <w:left w:val="nil"/>
              <w:bottom w:val="single" w:sz="4" w:space="0" w:color="auto"/>
              <w:right w:val="single" w:sz="4" w:space="0" w:color="auto"/>
            </w:tcBorders>
            <w:shd w:val="clear" w:color="auto" w:fill="auto"/>
            <w:vAlign w:val="center"/>
            <w:hideMark/>
          </w:tcPr>
          <w:p w14:paraId="11DFC2E6"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572</w:t>
            </w:r>
          </w:p>
        </w:tc>
        <w:tc>
          <w:tcPr>
            <w:tcW w:w="1843" w:type="dxa"/>
            <w:tcBorders>
              <w:top w:val="nil"/>
              <w:left w:val="nil"/>
              <w:bottom w:val="single" w:sz="4" w:space="0" w:color="auto"/>
              <w:right w:val="single" w:sz="4" w:space="0" w:color="auto"/>
            </w:tcBorders>
            <w:shd w:val="clear" w:color="auto" w:fill="auto"/>
            <w:vAlign w:val="center"/>
            <w:hideMark/>
          </w:tcPr>
          <w:p w14:paraId="5044BA29"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583</w:t>
            </w:r>
          </w:p>
        </w:tc>
        <w:tc>
          <w:tcPr>
            <w:tcW w:w="1701" w:type="dxa"/>
            <w:tcBorders>
              <w:top w:val="nil"/>
              <w:left w:val="nil"/>
              <w:bottom w:val="single" w:sz="4" w:space="0" w:color="auto"/>
              <w:right w:val="single" w:sz="4" w:space="0" w:color="auto"/>
            </w:tcBorders>
            <w:shd w:val="clear" w:color="auto" w:fill="auto"/>
            <w:hideMark/>
          </w:tcPr>
          <w:p w14:paraId="77A6911B"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9AD52" w14:textId="77777777" w:rsidR="0038545D" w:rsidRPr="0038545D" w:rsidRDefault="0038545D" w:rsidP="0038545D">
            <w:pPr>
              <w:spacing w:after="0" w:line="240" w:lineRule="auto"/>
              <w:jc w:val="center"/>
              <w:rPr>
                <w:rFonts w:eastAsia="Times New Roman"/>
                <w:b/>
                <w:bCs/>
                <w:color w:val="9C0006"/>
                <w:sz w:val="20"/>
                <w:szCs w:val="20"/>
                <w:lang w:eastAsia="en-GB"/>
              </w:rPr>
            </w:pPr>
            <w:r w:rsidRPr="0038545D">
              <w:rPr>
                <w:rFonts w:eastAsia="Times New Roman"/>
                <w:b/>
                <w:bCs/>
                <w:color w:val="9C0006"/>
                <w:sz w:val="20"/>
                <w:szCs w:val="20"/>
                <w:lang w:eastAsia="en-GB"/>
              </w:rPr>
              <w:t>-0.07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B0E04" w14:textId="77777777" w:rsidR="0038545D" w:rsidRPr="0038545D" w:rsidRDefault="0038545D" w:rsidP="0038545D">
            <w:pPr>
              <w:spacing w:after="0" w:line="240" w:lineRule="auto"/>
              <w:jc w:val="center"/>
              <w:rPr>
                <w:rFonts w:eastAsia="Times New Roman"/>
                <w:b/>
                <w:bCs/>
                <w:color w:val="9C0006"/>
                <w:sz w:val="20"/>
                <w:szCs w:val="20"/>
                <w:lang w:eastAsia="en-GB"/>
              </w:rPr>
            </w:pPr>
            <w:r w:rsidRPr="0038545D">
              <w:rPr>
                <w:rFonts w:eastAsia="Times New Roman"/>
                <w:b/>
                <w:bCs/>
                <w:color w:val="9C0006"/>
                <w:sz w:val="20"/>
                <w:szCs w:val="20"/>
                <w:lang w:eastAsia="en-GB"/>
              </w:rPr>
              <w:t>-0.45</w:t>
            </w:r>
          </w:p>
        </w:tc>
        <w:tc>
          <w:tcPr>
            <w:tcW w:w="1821" w:type="dxa"/>
            <w:tcBorders>
              <w:top w:val="nil"/>
              <w:left w:val="nil"/>
              <w:bottom w:val="single" w:sz="4" w:space="0" w:color="auto"/>
              <w:right w:val="single" w:sz="4" w:space="0" w:color="auto"/>
            </w:tcBorders>
            <w:shd w:val="clear" w:color="auto" w:fill="auto"/>
            <w:noWrap/>
            <w:vAlign w:val="center"/>
            <w:hideMark/>
          </w:tcPr>
          <w:p w14:paraId="78F56027"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xml:space="preserve">0 </w:t>
            </w:r>
          </w:p>
        </w:tc>
        <w:tc>
          <w:tcPr>
            <w:tcW w:w="1865" w:type="dxa"/>
            <w:tcBorders>
              <w:top w:val="nil"/>
              <w:left w:val="nil"/>
              <w:bottom w:val="single" w:sz="4" w:space="0" w:color="auto"/>
              <w:right w:val="single" w:sz="4" w:space="0" w:color="auto"/>
            </w:tcBorders>
            <w:shd w:val="clear" w:color="auto" w:fill="auto"/>
            <w:noWrap/>
            <w:vAlign w:val="bottom"/>
            <w:hideMark/>
          </w:tcPr>
          <w:p w14:paraId="7876BAEA"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r>
      <w:tr w:rsidR="00ED2E95" w:rsidRPr="0038545D" w14:paraId="11B3EE4D" w14:textId="77777777" w:rsidTr="00ED2E95">
        <w:trPr>
          <w:trHeight w:val="260"/>
        </w:trPr>
        <w:tc>
          <w:tcPr>
            <w:tcW w:w="884" w:type="dxa"/>
            <w:tcBorders>
              <w:top w:val="nil"/>
              <w:left w:val="single" w:sz="4" w:space="0" w:color="auto"/>
              <w:bottom w:val="single" w:sz="4" w:space="0" w:color="auto"/>
              <w:right w:val="single" w:sz="4" w:space="0" w:color="auto"/>
            </w:tcBorders>
            <w:shd w:val="clear" w:color="auto" w:fill="auto"/>
            <w:vAlign w:val="bottom"/>
            <w:hideMark/>
          </w:tcPr>
          <w:p w14:paraId="206762B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31/32</w:t>
            </w:r>
          </w:p>
        </w:tc>
        <w:tc>
          <w:tcPr>
            <w:tcW w:w="1664" w:type="dxa"/>
            <w:tcBorders>
              <w:top w:val="nil"/>
              <w:left w:val="nil"/>
              <w:bottom w:val="single" w:sz="4" w:space="0" w:color="auto"/>
              <w:right w:val="single" w:sz="4" w:space="0" w:color="auto"/>
            </w:tcBorders>
            <w:shd w:val="clear" w:color="auto" w:fill="auto"/>
            <w:vAlign w:val="center"/>
            <w:hideMark/>
          </w:tcPr>
          <w:p w14:paraId="3941FE30"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558" w:type="dxa"/>
            <w:tcBorders>
              <w:top w:val="nil"/>
              <w:left w:val="nil"/>
              <w:bottom w:val="single" w:sz="4" w:space="0" w:color="auto"/>
              <w:right w:val="single" w:sz="4" w:space="0" w:color="auto"/>
            </w:tcBorders>
            <w:shd w:val="clear" w:color="auto" w:fill="auto"/>
            <w:vAlign w:val="center"/>
            <w:hideMark/>
          </w:tcPr>
          <w:p w14:paraId="33C141C4"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572</w:t>
            </w:r>
          </w:p>
        </w:tc>
        <w:tc>
          <w:tcPr>
            <w:tcW w:w="1843" w:type="dxa"/>
            <w:tcBorders>
              <w:top w:val="nil"/>
              <w:left w:val="nil"/>
              <w:bottom w:val="single" w:sz="4" w:space="0" w:color="auto"/>
              <w:right w:val="single" w:sz="4" w:space="0" w:color="auto"/>
            </w:tcBorders>
            <w:shd w:val="clear" w:color="auto" w:fill="auto"/>
            <w:vAlign w:val="center"/>
            <w:hideMark/>
          </w:tcPr>
          <w:p w14:paraId="1804DD3D"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583</w:t>
            </w:r>
          </w:p>
        </w:tc>
        <w:tc>
          <w:tcPr>
            <w:tcW w:w="1701" w:type="dxa"/>
            <w:tcBorders>
              <w:top w:val="nil"/>
              <w:left w:val="nil"/>
              <w:bottom w:val="single" w:sz="4" w:space="0" w:color="auto"/>
              <w:right w:val="single" w:sz="4" w:space="0" w:color="auto"/>
            </w:tcBorders>
            <w:shd w:val="clear" w:color="auto" w:fill="auto"/>
            <w:hideMark/>
          </w:tcPr>
          <w:p w14:paraId="0DA8294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37005" w14:textId="77777777" w:rsidR="0038545D" w:rsidRPr="0038545D" w:rsidRDefault="0038545D" w:rsidP="0038545D">
            <w:pPr>
              <w:spacing w:after="0" w:line="240" w:lineRule="auto"/>
              <w:jc w:val="center"/>
              <w:rPr>
                <w:rFonts w:eastAsia="Times New Roman"/>
                <w:b/>
                <w:bCs/>
                <w:color w:val="9C0006"/>
                <w:sz w:val="20"/>
                <w:szCs w:val="20"/>
                <w:lang w:eastAsia="en-GB"/>
              </w:rPr>
            </w:pPr>
            <w:r w:rsidRPr="0038545D">
              <w:rPr>
                <w:rFonts w:eastAsia="Times New Roman"/>
                <w:b/>
                <w:bCs/>
                <w:color w:val="9C0006"/>
                <w:sz w:val="20"/>
                <w:szCs w:val="20"/>
                <w:lang w:eastAsia="en-GB"/>
              </w:rPr>
              <w:t>-0.07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D1548" w14:textId="77777777" w:rsidR="0038545D" w:rsidRPr="0038545D" w:rsidRDefault="0038545D" w:rsidP="0038545D">
            <w:pPr>
              <w:spacing w:after="0" w:line="240" w:lineRule="auto"/>
              <w:jc w:val="center"/>
              <w:rPr>
                <w:rFonts w:eastAsia="Times New Roman"/>
                <w:b/>
                <w:bCs/>
                <w:color w:val="9C0006"/>
                <w:sz w:val="20"/>
                <w:szCs w:val="20"/>
                <w:lang w:eastAsia="en-GB"/>
              </w:rPr>
            </w:pPr>
            <w:r w:rsidRPr="0038545D">
              <w:rPr>
                <w:rFonts w:eastAsia="Times New Roman"/>
                <w:b/>
                <w:bCs/>
                <w:color w:val="9C0006"/>
                <w:sz w:val="20"/>
                <w:szCs w:val="20"/>
                <w:lang w:eastAsia="en-GB"/>
              </w:rPr>
              <w:t>-0.45</w:t>
            </w:r>
          </w:p>
        </w:tc>
        <w:tc>
          <w:tcPr>
            <w:tcW w:w="1821" w:type="dxa"/>
            <w:tcBorders>
              <w:top w:val="nil"/>
              <w:left w:val="nil"/>
              <w:bottom w:val="single" w:sz="4" w:space="0" w:color="auto"/>
              <w:right w:val="single" w:sz="4" w:space="0" w:color="auto"/>
            </w:tcBorders>
            <w:shd w:val="clear" w:color="auto" w:fill="auto"/>
            <w:noWrap/>
            <w:vAlign w:val="center"/>
            <w:hideMark/>
          </w:tcPr>
          <w:p w14:paraId="79963E19"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xml:space="preserve">0 </w:t>
            </w:r>
          </w:p>
        </w:tc>
        <w:tc>
          <w:tcPr>
            <w:tcW w:w="1865" w:type="dxa"/>
            <w:tcBorders>
              <w:top w:val="nil"/>
              <w:left w:val="nil"/>
              <w:bottom w:val="single" w:sz="4" w:space="0" w:color="auto"/>
              <w:right w:val="single" w:sz="4" w:space="0" w:color="auto"/>
            </w:tcBorders>
            <w:shd w:val="clear" w:color="auto" w:fill="auto"/>
            <w:noWrap/>
            <w:vAlign w:val="bottom"/>
            <w:hideMark/>
          </w:tcPr>
          <w:p w14:paraId="13D94836"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r>
      <w:tr w:rsidR="00ED2E95" w:rsidRPr="0038545D" w14:paraId="5D85F871" w14:textId="77777777" w:rsidTr="00ED2E95">
        <w:trPr>
          <w:trHeight w:val="260"/>
        </w:trPr>
        <w:tc>
          <w:tcPr>
            <w:tcW w:w="884" w:type="dxa"/>
            <w:tcBorders>
              <w:top w:val="nil"/>
              <w:left w:val="single" w:sz="4" w:space="0" w:color="auto"/>
              <w:bottom w:val="single" w:sz="4" w:space="0" w:color="auto"/>
              <w:right w:val="single" w:sz="4" w:space="0" w:color="auto"/>
            </w:tcBorders>
            <w:shd w:val="clear" w:color="auto" w:fill="auto"/>
            <w:vAlign w:val="bottom"/>
            <w:hideMark/>
          </w:tcPr>
          <w:p w14:paraId="3EC9B9AB"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32/33</w:t>
            </w:r>
          </w:p>
        </w:tc>
        <w:tc>
          <w:tcPr>
            <w:tcW w:w="1664" w:type="dxa"/>
            <w:tcBorders>
              <w:top w:val="nil"/>
              <w:left w:val="nil"/>
              <w:bottom w:val="single" w:sz="4" w:space="0" w:color="auto"/>
              <w:right w:val="single" w:sz="4" w:space="0" w:color="auto"/>
            </w:tcBorders>
            <w:shd w:val="clear" w:color="auto" w:fill="auto"/>
            <w:vAlign w:val="center"/>
            <w:hideMark/>
          </w:tcPr>
          <w:p w14:paraId="5BE4A9B7"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558" w:type="dxa"/>
            <w:tcBorders>
              <w:top w:val="nil"/>
              <w:left w:val="nil"/>
              <w:bottom w:val="single" w:sz="4" w:space="0" w:color="auto"/>
              <w:right w:val="single" w:sz="4" w:space="0" w:color="auto"/>
            </w:tcBorders>
            <w:shd w:val="clear" w:color="auto" w:fill="auto"/>
            <w:vAlign w:val="center"/>
            <w:hideMark/>
          </w:tcPr>
          <w:p w14:paraId="6E4FAE17"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573</w:t>
            </w:r>
          </w:p>
        </w:tc>
        <w:tc>
          <w:tcPr>
            <w:tcW w:w="1843" w:type="dxa"/>
            <w:tcBorders>
              <w:top w:val="nil"/>
              <w:left w:val="nil"/>
              <w:bottom w:val="single" w:sz="4" w:space="0" w:color="auto"/>
              <w:right w:val="single" w:sz="4" w:space="0" w:color="auto"/>
            </w:tcBorders>
            <w:shd w:val="clear" w:color="auto" w:fill="auto"/>
            <w:vAlign w:val="center"/>
            <w:hideMark/>
          </w:tcPr>
          <w:p w14:paraId="01D695AE"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584</w:t>
            </w:r>
          </w:p>
        </w:tc>
        <w:tc>
          <w:tcPr>
            <w:tcW w:w="1701" w:type="dxa"/>
            <w:tcBorders>
              <w:top w:val="nil"/>
              <w:left w:val="nil"/>
              <w:bottom w:val="single" w:sz="4" w:space="0" w:color="auto"/>
              <w:right w:val="single" w:sz="4" w:space="0" w:color="auto"/>
            </w:tcBorders>
            <w:shd w:val="clear" w:color="auto" w:fill="auto"/>
            <w:hideMark/>
          </w:tcPr>
          <w:p w14:paraId="2038E84A"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41B94" w14:textId="77777777" w:rsidR="0038545D" w:rsidRPr="0038545D" w:rsidRDefault="0038545D" w:rsidP="0038545D">
            <w:pPr>
              <w:spacing w:after="0" w:line="240" w:lineRule="auto"/>
              <w:jc w:val="center"/>
              <w:rPr>
                <w:rFonts w:eastAsia="Times New Roman"/>
                <w:b/>
                <w:bCs/>
                <w:color w:val="9C0006"/>
                <w:sz w:val="20"/>
                <w:szCs w:val="20"/>
                <w:lang w:eastAsia="en-GB"/>
              </w:rPr>
            </w:pPr>
            <w:r w:rsidRPr="0038545D">
              <w:rPr>
                <w:rFonts w:eastAsia="Times New Roman"/>
                <w:b/>
                <w:bCs/>
                <w:color w:val="9C0006"/>
                <w:sz w:val="20"/>
                <w:szCs w:val="20"/>
                <w:lang w:eastAsia="en-GB"/>
              </w:rPr>
              <w:t>-0.10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2CC30" w14:textId="77777777" w:rsidR="0038545D" w:rsidRPr="0038545D" w:rsidRDefault="0038545D" w:rsidP="0038545D">
            <w:pPr>
              <w:spacing w:after="0" w:line="240" w:lineRule="auto"/>
              <w:jc w:val="center"/>
              <w:rPr>
                <w:rFonts w:eastAsia="Times New Roman"/>
                <w:b/>
                <w:bCs/>
                <w:color w:val="9C0006"/>
                <w:sz w:val="20"/>
                <w:szCs w:val="20"/>
                <w:lang w:eastAsia="en-GB"/>
              </w:rPr>
            </w:pPr>
            <w:r w:rsidRPr="0038545D">
              <w:rPr>
                <w:rFonts w:eastAsia="Times New Roman"/>
                <w:b/>
                <w:bCs/>
                <w:color w:val="9C0006"/>
                <w:sz w:val="20"/>
                <w:szCs w:val="20"/>
                <w:lang w:eastAsia="en-GB"/>
              </w:rPr>
              <w:t>-0.48</w:t>
            </w:r>
          </w:p>
        </w:tc>
        <w:tc>
          <w:tcPr>
            <w:tcW w:w="1821" w:type="dxa"/>
            <w:tcBorders>
              <w:top w:val="nil"/>
              <w:left w:val="nil"/>
              <w:bottom w:val="single" w:sz="4" w:space="0" w:color="auto"/>
              <w:right w:val="single" w:sz="4" w:space="0" w:color="auto"/>
            </w:tcBorders>
            <w:shd w:val="clear" w:color="auto" w:fill="auto"/>
            <w:noWrap/>
            <w:vAlign w:val="center"/>
            <w:hideMark/>
          </w:tcPr>
          <w:p w14:paraId="40303BF5"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xml:space="preserve">0 </w:t>
            </w:r>
          </w:p>
        </w:tc>
        <w:tc>
          <w:tcPr>
            <w:tcW w:w="1865" w:type="dxa"/>
            <w:tcBorders>
              <w:top w:val="nil"/>
              <w:left w:val="nil"/>
              <w:bottom w:val="single" w:sz="4" w:space="0" w:color="auto"/>
              <w:right w:val="single" w:sz="4" w:space="0" w:color="auto"/>
            </w:tcBorders>
            <w:shd w:val="clear" w:color="auto" w:fill="auto"/>
            <w:noWrap/>
            <w:vAlign w:val="bottom"/>
            <w:hideMark/>
          </w:tcPr>
          <w:p w14:paraId="1578FCC6"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r>
      <w:tr w:rsidR="00ED2E95" w:rsidRPr="0038545D" w14:paraId="63CDAC30" w14:textId="77777777" w:rsidTr="00ED2E95">
        <w:trPr>
          <w:trHeight w:val="255"/>
        </w:trPr>
        <w:tc>
          <w:tcPr>
            <w:tcW w:w="884" w:type="dxa"/>
            <w:tcBorders>
              <w:top w:val="nil"/>
              <w:left w:val="single" w:sz="4" w:space="0" w:color="auto"/>
              <w:bottom w:val="single" w:sz="4" w:space="0" w:color="auto"/>
              <w:right w:val="single" w:sz="4" w:space="0" w:color="auto"/>
            </w:tcBorders>
            <w:shd w:val="clear" w:color="auto" w:fill="auto"/>
            <w:vAlign w:val="bottom"/>
            <w:hideMark/>
          </w:tcPr>
          <w:p w14:paraId="7798EFF3"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33/34</w:t>
            </w:r>
          </w:p>
        </w:tc>
        <w:tc>
          <w:tcPr>
            <w:tcW w:w="1664" w:type="dxa"/>
            <w:tcBorders>
              <w:top w:val="nil"/>
              <w:left w:val="nil"/>
              <w:bottom w:val="single" w:sz="4" w:space="0" w:color="auto"/>
              <w:right w:val="single" w:sz="4" w:space="0" w:color="auto"/>
            </w:tcBorders>
            <w:shd w:val="clear" w:color="auto" w:fill="auto"/>
            <w:vAlign w:val="center"/>
            <w:hideMark/>
          </w:tcPr>
          <w:p w14:paraId="413A2281"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558" w:type="dxa"/>
            <w:tcBorders>
              <w:top w:val="nil"/>
              <w:left w:val="nil"/>
              <w:bottom w:val="single" w:sz="4" w:space="0" w:color="auto"/>
              <w:right w:val="single" w:sz="4" w:space="0" w:color="auto"/>
            </w:tcBorders>
            <w:shd w:val="clear" w:color="auto" w:fill="auto"/>
            <w:vAlign w:val="center"/>
            <w:hideMark/>
          </w:tcPr>
          <w:p w14:paraId="6E4A97FC"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574</w:t>
            </w:r>
          </w:p>
        </w:tc>
        <w:tc>
          <w:tcPr>
            <w:tcW w:w="1843" w:type="dxa"/>
            <w:tcBorders>
              <w:top w:val="nil"/>
              <w:left w:val="nil"/>
              <w:bottom w:val="single" w:sz="4" w:space="0" w:color="auto"/>
              <w:right w:val="single" w:sz="4" w:space="0" w:color="auto"/>
            </w:tcBorders>
            <w:shd w:val="clear" w:color="auto" w:fill="auto"/>
            <w:vAlign w:val="center"/>
            <w:hideMark/>
          </w:tcPr>
          <w:p w14:paraId="3EB598AE"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585</w:t>
            </w:r>
          </w:p>
        </w:tc>
        <w:tc>
          <w:tcPr>
            <w:tcW w:w="1701" w:type="dxa"/>
            <w:tcBorders>
              <w:top w:val="nil"/>
              <w:left w:val="nil"/>
              <w:bottom w:val="single" w:sz="4" w:space="0" w:color="auto"/>
              <w:right w:val="single" w:sz="4" w:space="0" w:color="auto"/>
            </w:tcBorders>
            <w:shd w:val="clear" w:color="auto" w:fill="auto"/>
            <w:hideMark/>
          </w:tcPr>
          <w:p w14:paraId="57AF280C"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03038" w14:textId="77777777" w:rsidR="0038545D" w:rsidRPr="0038545D" w:rsidRDefault="0038545D" w:rsidP="0038545D">
            <w:pPr>
              <w:spacing w:after="0" w:line="240" w:lineRule="auto"/>
              <w:jc w:val="center"/>
              <w:rPr>
                <w:rFonts w:eastAsia="Times New Roman"/>
                <w:b/>
                <w:bCs/>
                <w:color w:val="9C0006"/>
                <w:sz w:val="20"/>
                <w:szCs w:val="20"/>
                <w:lang w:eastAsia="en-GB"/>
              </w:rPr>
            </w:pPr>
            <w:r w:rsidRPr="0038545D">
              <w:rPr>
                <w:rFonts w:eastAsia="Times New Roman"/>
                <w:b/>
                <w:bCs/>
                <w:color w:val="9C0006"/>
                <w:sz w:val="20"/>
                <w:szCs w:val="20"/>
                <w:lang w:eastAsia="en-GB"/>
              </w:rPr>
              <w:t>-0.13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6C8B6" w14:textId="77777777" w:rsidR="0038545D" w:rsidRPr="0038545D" w:rsidRDefault="0038545D" w:rsidP="0038545D">
            <w:pPr>
              <w:spacing w:after="0" w:line="240" w:lineRule="auto"/>
              <w:jc w:val="center"/>
              <w:rPr>
                <w:rFonts w:eastAsia="Times New Roman"/>
                <w:b/>
                <w:bCs/>
                <w:color w:val="9C0006"/>
                <w:sz w:val="20"/>
                <w:szCs w:val="20"/>
                <w:lang w:eastAsia="en-GB"/>
              </w:rPr>
            </w:pPr>
            <w:r w:rsidRPr="0038545D">
              <w:rPr>
                <w:rFonts w:eastAsia="Times New Roman"/>
                <w:b/>
                <w:bCs/>
                <w:color w:val="9C0006"/>
                <w:sz w:val="20"/>
                <w:szCs w:val="20"/>
                <w:lang w:eastAsia="en-GB"/>
              </w:rPr>
              <w:t>-0.52</w:t>
            </w:r>
          </w:p>
        </w:tc>
        <w:tc>
          <w:tcPr>
            <w:tcW w:w="1821" w:type="dxa"/>
            <w:tcBorders>
              <w:top w:val="nil"/>
              <w:left w:val="nil"/>
              <w:bottom w:val="single" w:sz="4" w:space="0" w:color="auto"/>
              <w:right w:val="single" w:sz="4" w:space="0" w:color="auto"/>
            </w:tcBorders>
            <w:shd w:val="clear" w:color="auto" w:fill="auto"/>
            <w:noWrap/>
            <w:vAlign w:val="center"/>
            <w:hideMark/>
          </w:tcPr>
          <w:p w14:paraId="0B2EA50B" w14:textId="5C130D1C" w:rsidR="0038545D" w:rsidRPr="0038545D" w:rsidRDefault="005C0C4B" w:rsidP="0038545D">
            <w:pPr>
              <w:spacing w:after="0" w:line="240" w:lineRule="auto"/>
              <w:jc w:val="center"/>
              <w:rPr>
                <w:rFonts w:eastAsia="Times New Roman"/>
                <w:b/>
                <w:bCs/>
                <w:color w:val="C00000"/>
                <w:sz w:val="20"/>
                <w:szCs w:val="20"/>
                <w:lang w:eastAsia="en-GB"/>
              </w:rPr>
            </w:pPr>
            <w:r w:rsidRPr="00153375">
              <w:rPr>
                <w:rFonts w:eastAsia="Times New Roman"/>
                <w:b/>
                <w:bCs/>
                <w:color w:val="C00000"/>
                <w:sz w:val="20"/>
                <w:szCs w:val="20"/>
                <w:lang w:eastAsia="en-GB"/>
              </w:rPr>
              <w:t>0/1</w:t>
            </w:r>
            <w:r w:rsidR="0038545D" w:rsidRPr="0038545D">
              <w:rPr>
                <w:rFonts w:eastAsia="Times New Roman"/>
                <w:b/>
                <w:bCs/>
                <w:color w:val="C00000"/>
                <w:sz w:val="20"/>
                <w:szCs w:val="20"/>
                <w:lang w:eastAsia="en-GB"/>
              </w:rPr>
              <w:t xml:space="preserve"> </w:t>
            </w:r>
          </w:p>
        </w:tc>
        <w:tc>
          <w:tcPr>
            <w:tcW w:w="1865" w:type="dxa"/>
            <w:tcBorders>
              <w:top w:val="nil"/>
              <w:left w:val="nil"/>
              <w:bottom w:val="single" w:sz="4" w:space="0" w:color="auto"/>
              <w:right w:val="single" w:sz="4" w:space="0" w:color="auto"/>
            </w:tcBorders>
            <w:shd w:val="clear" w:color="auto" w:fill="auto"/>
            <w:noWrap/>
            <w:vAlign w:val="bottom"/>
            <w:hideMark/>
          </w:tcPr>
          <w:p w14:paraId="177E4FF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600</w:t>
            </w:r>
          </w:p>
        </w:tc>
      </w:tr>
      <w:tr w:rsidR="00ED2E95" w:rsidRPr="0038545D" w14:paraId="58EB7200" w14:textId="77777777" w:rsidTr="00ED2E95">
        <w:trPr>
          <w:trHeight w:val="255"/>
        </w:trPr>
        <w:tc>
          <w:tcPr>
            <w:tcW w:w="884" w:type="dxa"/>
            <w:tcBorders>
              <w:top w:val="nil"/>
              <w:left w:val="single" w:sz="4" w:space="0" w:color="auto"/>
              <w:bottom w:val="single" w:sz="4" w:space="0" w:color="auto"/>
              <w:right w:val="single" w:sz="4" w:space="0" w:color="auto"/>
            </w:tcBorders>
            <w:shd w:val="clear" w:color="auto" w:fill="auto"/>
            <w:vAlign w:val="bottom"/>
            <w:hideMark/>
          </w:tcPr>
          <w:p w14:paraId="64538CE5"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34/35</w:t>
            </w:r>
          </w:p>
        </w:tc>
        <w:tc>
          <w:tcPr>
            <w:tcW w:w="1664" w:type="dxa"/>
            <w:tcBorders>
              <w:top w:val="nil"/>
              <w:left w:val="nil"/>
              <w:bottom w:val="single" w:sz="4" w:space="0" w:color="auto"/>
              <w:right w:val="single" w:sz="4" w:space="0" w:color="auto"/>
            </w:tcBorders>
            <w:shd w:val="clear" w:color="auto" w:fill="auto"/>
            <w:vAlign w:val="center"/>
            <w:hideMark/>
          </w:tcPr>
          <w:p w14:paraId="745116C3"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558" w:type="dxa"/>
            <w:tcBorders>
              <w:top w:val="nil"/>
              <w:left w:val="nil"/>
              <w:bottom w:val="single" w:sz="4" w:space="0" w:color="auto"/>
              <w:right w:val="single" w:sz="4" w:space="0" w:color="auto"/>
            </w:tcBorders>
            <w:shd w:val="clear" w:color="auto" w:fill="auto"/>
            <w:vAlign w:val="center"/>
            <w:hideMark/>
          </w:tcPr>
          <w:p w14:paraId="65E3346B"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576</w:t>
            </w:r>
          </w:p>
        </w:tc>
        <w:tc>
          <w:tcPr>
            <w:tcW w:w="1843" w:type="dxa"/>
            <w:tcBorders>
              <w:top w:val="nil"/>
              <w:left w:val="nil"/>
              <w:bottom w:val="single" w:sz="4" w:space="0" w:color="auto"/>
              <w:right w:val="single" w:sz="4" w:space="0" w:color="auto"/>
            </w:tcBorders>
            <w:shd w:val="clear" w:color="auto" w:fill="auto"/>
            <w:vAlign w:val="center"/>
            <w:hideMark/>
          </w:tcPr>
          <w:p w14:paraId="585ED731"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588</w:t>
            </w:r>
          </w:p>
        </w:tc>
        <w:tc>
          <w:tcPr>
            <w:tcW w:w="1701" w:type="dxa"/>
            <w:tcBorders>
              <w:top w:val="nil"/>
              <w:left w:val="nil"/>
              <w:bottom w:val="single" w:sz="4" w:space="0" w:color="auto"/>
              <w:right w:val="single" w:sz="4" w:space="0" w:color="auto"/>
            </w:tcBorders>
            <w:shd w:val="clear" w:color="auto" w:fill="auto"/>
            <w:hideMark/>
          </w:tcPr>
          <w:p w14:paraId="49726956"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FEFB8" w14:textId="77777777" w:rsidR="0038545D" w:rsidRPr="0038545D" w:rsidRDefault="0038545D" w:rsidP="0038545D">
            <w:pPr>
              <w:spacing w:after="0" w:line="240" w:lineRule="auto"/>
              <w:jc w:val="center"/>
              <w:rPr>
                <w:rFonts w:eastAsia="Times New Roman"/>
                <w:b/>
                <w:bCs/>
                <w:color w:val="9C0006"/>
                <w:sz w:val="20"/>
                <w:szCs w:val="20"/>
                <w:lang w:eastAsia="en-GB"/>
              </w:rPr>
            </w:pPr>
            <w:r w:rsidRPr="0038545D">
              <w:rPr>
                <w:rFonts w:eastAsia="Times New Roman"/>
                <w:b/>
                <w:bCs/>
                <w:color w:val="9C0006"/>
                <w:sz w:val="20"/>
                <w:szCs w:val="20"/>
                <w:lang w:eastAsia="en-GB"/>
              </w:rPr>
              <w:t>-0.20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C39C4" w14:textId="77777777" w:rsidR="0038545D" w:rsidRPr="0038545D" w:rsidRDefault="0038545D" w:rsidP="0038545D">
            <w:pPr>
              <w:spacing w:after="0" w:line="240" w:lineRule="auto"/>
              <w:jc w:val="center"/>
              <w:rPr>
                <w:rFonts w:eastAsia="Times New Roman"/>
                <w:b/>
                <w:bCs/>
                <w:color w:val="9C0006"/>
                <w:sz w:val="20"/>
                <w:szCs w:val="20"/>
                <w:lang w:eastAsia="en-GB"/>
              </w:rPr>
            </w:pPr>
            <w:r w:rsidRPr="0038545D">
              <w:rPr>
                <w:rFonts w:eastAsia="Times New Roman"/>
                <w:b/>
                <w:bCs/>
                <w:color w:val="9C0006"/>
                <w:sz w:val="20"/>
                <w:szCs w:val="20"/>
                <w:lang w:eastAsia="en-GB"/>
              </w:rPr>
              <w:t>-0.58</w:t>
            </w:r>
          </w:p>
        </w:tc>
        <w:tc>
          <w:tcPr>
            <w:tcW w:w="1821" w:type="dxa"/>
            <w:tcBorders>
              <w:top w:val="nil"/>
              <w:left w:val="nil"/>
              <w:bottom w:val="single" w:sz="4" w:space="0" w:color="auto"/>
              <w:right w:val="single" w:sz="4" w:space="0" w:color="auto"/>
            </w:tcBorders>
            <w:shd w:val="clear" w:color="auto" w:fill="auto"/>
            <w:noWrap/>
            <w:vAlign w:val="center"/>
            <w:hideMark/>
          </w:tcPr>
          <w:p w14:paraId="5BA0D876" w14:textId="064184FB" w:rsidR="0038545D" w:rsidRPr="0038545D" w:rsidRDefault="005C0C4B" w:rsidP="0038545D">
            <w:pPr>
              <w:spacing w:after="0" w:line="240" w:lineRule="auto"/>
              <w:jc w:val="center"/>
              <w:rPr>
                <w:rFonts w:eastAsia="Times New Roman"/>
                <w:b/>
                <w:bCs/>
                <w:color w:val="C00000"/>
                <w:sz w:val="20"/>
                <w:szCs w:val="20"/>
                <w:lang w:eastAsia="en-GB"/>
              </w:rPr>
            </w:pPr>
            <w:r w:rsidRPr="00153375">
              <w:rPr>
                <w:rFonts w:eastAsia="Times New Roman"/>
                <w:b/>
                <w:bCs/>
                <w:color w:val="C00000"/>
                <w:sz w:val="20"/>
                <w:szCs w:val="20"/>
                <w:lang w:eastAsia="en-GB"/>
              </w:rPr>
              <w:t>0/</w:t>
            </w:r>
            <w:r w:rsidR="0038545D" w:rsidRPr="0038545D">
              <w:rPr>
                <w:rFonts w:eastAsia="Times New Roman"/>
                <w:b/>
                <w:bCs/>
                <w:color w:val="C00000"/>
                <w:sz w:val="20"/>
                <w:szCs w:val="20"/>
                <w:lang w:eastAsia="en-GB"/>
              </w:rPr>
              <w:t xml:space="preserve">1 </w:t>
            </w:r>
          </w:p>
        </w:tc>
        <w:tc>
          <w:tcPr>
            <w:tcW w:w="1865" w:type="dxa"/>
            <w:tcBorders>
              <w:top w:val="nil"/>
              <w:left w:val="nil"/>
              <w:bottom w:val="single" w:sz="4" w:space="0" w:color="auto"/>
              <w:right w:val="single" w:sz="4" w:space="0" w:color="auto"/>
            </w:tcBorders>
            <w:shd w:val="clear" w:color="auto" w:fill="auto"/>
            <w:noWrap/>
            <w:vAlign w:val="bottom"/>
            <w:hideMark/>
          </w:tcPr>
          <w:p w14:paraId="449D12EA"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600</w:t>
            </w:r>
          </w:p>
        </w:tc>
      </w:tr>
      <w:tr w:rsidR="00ED2E95" w:rsidRPr="0038545D" w14:paraId="0358FC9C" w14:textId="77777777" w:rsidTr="00ED2E95">
        <w:trPr>
          <w:trHeight w:val="260"/>
        </w:trPr>
        <w:tc>
          <w:tcPr>
            <w:tcW w:w="884" w:type="dxa"/>
            <w:tcBorders>
              <w:top w:val="nil"/>
              <w:left w:val="single" w:sz="4" w:space="0" w:color="auto"/>
              <w:bottom w:val="single" w:sz="4" w:space="0" w:color="auto"/>
              <w:right w:val="single" w:sz="4" w:space="0" w:color="auto"/>
            </w:tcBorders>
            <w:shd w:val="clear" w:color="auto" w:fill="auto"/>
            <w:vAlign w:val="bottom"/>
            <w:hideMark/>
          </w:tcPr>
          <w:p w14:paraId="5B813F6B"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35/36</w:t>
            </w:r>
          </w:p>
        </w:tc>
        <w:tc>
          <w:tcPr>
            <w:tcW w:w="1664" w:type="dxa"/>
            <w:tcBorders>
              <w:top w:val="nil"/>
              <w:left w:val="nil"/>
              <w:bottom w:val="single" w:sz="4" w:space="0" w:color="auto"/>
              <w:right w:val="single" w:sz="4" w:space="0" w:color="auto"/>
            </w:tcBorders>
            <w:shd w:val="clear" w:color="auto" w:fill="auto"/>
            <w:vAlign w:val="center"/>
            <w:hideMark/>
          </w:tcPr>
          <w:p w14:paraId="086AC869"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 </w:t>
            </w:r>
          </w:p>
        </w:tc>
        <w:tc>
          <w:tcPr>
            <w:tcW w:w="1558" w:type="dxa"/>
            <w:tcBorders>
              <w:top w:val="nil"/>
              <w:left w:val="nil"/>
              <w:bottom w:val="single" w:sz="4" w:space="0" w:color="auto"/>
              <w:right w:val="single" w:sz="4" w:space="0" w:color="auto"/>
            </w:tcBorders>
            <w:shd w:val="clear" w:color="auto" w:fill="auto"/>
            <w:vAlign w:val="center"/>
            <w:hideMark/>
          </w:tcPr>
          <w:p w14:paraId="03972423"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579</w:t>
            </w:r>
          </w:p>
        </w:tc>
        <w:tc>
          <w:tcPr>
            <w:tcW w:w="1843" w:type="dxa"/>
            <w:tcBorders>
              <w:top w:val="nil"/>
              <w:left w:val="nil"/>
              <w:bottom w:val="single" w:sz="4" w:space="0" w:color="auto"/>
              <w:right w:val="single" w:sz="4" w:space="0" w:color="auto"/>
            </w:tcBorders>
            <w:shd w:val="clear" w:color="auto" w:fill="auto"/>
            <w:vAlign w:val="center"/>
            <w:hideMark/>
          </w:tcPr>
          <w:p w14:paraId="58520AD6"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591</w:t>
            </w:r>
          </w:p>
        </w:tc>
        <w:tc>
          <w:tcPr>
            <w:tcW w:w="1701" w:type="dxa"/>
            <w:tcBorders>
              <w:top w:val="nil"/>
              <w:left w:val="nil"/>
              <w:bottom w:val="single" w:sz="4" w:space="0" w:color="auto"/>
              <w:right w:val="single" w:sz="4" w:space="0" w:color="auto"/>
            </w:tcBorders>
            <w:shd w:val="clear" w:color="auto" w:fill="auto"/>
            <w:hideMark/>
          </w:tcPr>
          <w:p w14:paraId="5E768F74"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570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A3B92" w14:textId="77777777" w:rsidR="0038545D" w:rsidRPr="0038545D" w:rsidRDefault="0038545D" w:rsidP="0038545D">
            <w:pPr>
              <w:spacing w:after="0" w:line="240" w:lineRule="auto"/>
              <w:jc w:val="center"/>
              <w:rPr>
                <w:rFonts w:eastAsia="Times New Roman"/>
                <w:b/>
                <w:bCs/>
                <w:color w:val="9C0006"/>
                <w:sz w:val="20"/>
                <w:szCs w:val="20"/>
                <w:lang w:eastAsia="en-GB"/>
              </w:rPr>
            </w:pPr>
            <w:r w:rsidRPr="0038545D">
              <w:rPr>
                <w:rFonts w:eastAsia="Times New Roman"/>
                <w:b/>
                <w:bCs/>
                <w:color w:val="9C0006"/>
                <w:sz w:val="20"/>
                <w:szCs w:val="20"/>
                <w:lang w:eastAsia="en-GB"/>
              </w:rPr>
              <w:t>-0.30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C0F21" w14:textId="77777777" w:rsidR="0038545D" w:rsidRPr="0038545D" w:rsidRDefault="0038545D" w:rsidP="0038545D">
            <w:pPr>
              <w:spacing w:after="0" w:line="240" w:lineRule="auto"/>
              <w:jc w:val="center"/>
              <w:rPr>
                <w:rFonts w:eastAsia="Times New Roman"/>
                <w:b/>
                <w:bCs/>
                <w:color w:val="9C0006"/>
                <w:sz w:val="20"/>
                <w:szCs w:val="20"/>
                <w:lang w:eastAsia="en-GB"/>
              </w:rPr>
            </w:pPr>
            <w:r w:rsidRPr="0038545D">
              <w:rPr>
                <w:rFonts w:eastAsia="Times New Roman"/>
                <w:b/>
                <w:bCs/>
                <w:color w:val="9C0006"/>
                <w:sz w:val="20"/>
                <w:szCs w:val="20"/>
                <w:lang w:eastAsia="en-GB"/>
              </w:rPr>
              <w:t>-0.69</w:t>
            </w:r>
          </w:p>
        </w:tc>
        <w:tc>
          <w:tcPr>
            <w:tcW w:w="1821" w:type="dxa"/>
            <w:tcBorders>
              <w:top w:val="nil"/>
              <w:left w:val="nil"/>
              <w:bottom w:val="single" w:sz="4" w:space="0" w:color="auto"/>
              <w:right w:val="single" w:sz="4" w:space="0" w:color="auto"/>
            </w:tcBorders>
            <w:shd w:val="clear" w:color="auto" w:fill="auto"/>
            <w:noWrap/>
            <w:vAlign w:val="center"/>
            <w:hideMark/>
          </w:tcPr>
          <w:p w14:paraId="4D5D3C94" w14:textId="3796A00D" w:rsidR="0038545D" w:rsidRPr="0038545D" w:rsidRDefault="005C0C4B" w:rsidP="0038545D">
            <w:pPr>
              <w:spacing w:after="0" w:line="240" w:lineRule="auto"/>
              <w:jc w:val="center"/>
              <w:rPr>
                <w:rFonts w:eastAsia="Times New Roman"/>
                <w:b/>
                <w:bCs/>
                <w:color w:val="C00000"/>
                <w:sz w:val="20"/>
                <w:szCs w:val="20"/>
                <w:lang w:eastAsia="en-GB"/>
              </w:rPr>
            </w:pPr>
            <w:r w:rsidRPr="00153375">
              <w:rPr>
                <w:rFonts w:eastAsia="Times New Roman"/>
                <w:b/>
                <w:bCs/>
                <w:color w:val="C00000"/>
                <w:sz w:val="20"/>
                <w:szCs w:val="20"/>
                <w:lang w:eastAsia="en-GB"/>
              </w:rPr>
              <w:t>0/</w:t>
            </w:r>
            <w:r w:rsidR="0038545D" w:rsidRPr="0038545D">
              <w:rPr>
                <w:rFonts w:eastAsia="Times New Roman"/>
                <w:b/>
                <w:bCs/>
                <w:color w:val="C00000"/>
                <w:sz w:val="20"/>
                <w:szCs w:val="20"/>
                <w:lang w:eastAsia="en-GB"/>
              </w:rPr>
              <w:t xml:space="preserve">1 </w:t>
            </w:r>
          </w:p>
        </w:tc>
        <w:tc>
          <w:tcPr>
            <w:tcW w:w="1865" w:type="dxa"/>
            <w:tcBorders>
              <w:top w:val="nil"/>
              <w:left w:val="nil"/>
              <w:bottom w:val="single" w:sz="4" w:space="0" w:color="auto"/>
              <w:right w:val="single" w:sz="4" w:space="0" w:color="auto"/>
            </w:tcBorders>
            <w:shd w:val="clear" w:color="auto" w:fill="auto"/>
            <w:noWrap/>
            <w:vAlign w:val="bottom"/>
            <w:hideMark/>
          </w:tcPr>
          <w:p w14:paraId="0CE9E092" w14:textId="77777777" w:rsidR="0038545D" w:rsidRPr="0038545D" w:rsidRDefault="0038545D" w:rsidP="0038545D">
            <w:pPr>
              <w:spacing w:after="0" w:line="240" w:lineRule="auto"/>
              <w:jc w:val="center"/>
              <w:rPr>
                <w:rFonts w:eastAsia="Times New Roman"/>
                <w:b/>
                <w:bCs/>
                <w:sz w:val="20"/>
                <w:szCs w:val="20"/>
                <w:lang w:eastAsia="en-GB"/>
              </w:rPr>
            </w:pPr>
            <w:r w:rsidRPr="0038545D">
              <w:rPr>
                <w:rFonts w:eastAsia="Times New Roman"/>
                <w:b/>
                <w:bCs/>
                <w:sz w:val="20"/>
                <w:szCs w:val="20"/>
                <w:lang w:eastAsia="en-GB"/>
              </w:rPr>
              <w:t>600</w:t>
            </w:r>
          </w:p>
        </w:tc>
      </w:tr>
    </w:tbl>
    <w:p w14:paraId="45504BA7" w14:textId="77777777" w:rsidR="007901CB" w:rsidRDefault="007901CB" w:rsidP="007901CB">
      <w:pPr>
        <w:spacing w:after="0" w:line="240" w:lineRule="auto"/>
        <w:rPr>
          <w:sz w:val="20"/>
          <w:szCs w:val="20"/>
        </w:rPr>
      </w:pPr>
      <w:bookmarkStart w:id="1" w:name="_Hlk147766093"/>
      <w:r>
        <w:rPr>
          <w:sz w:val="20"/>
          <w:szCs w:val="20"/>
        </w:rPr>
        <w:t>Source: SRP_borough_Spring2023_3_1_BPO202110-year</w:t>
      </w:r>
      <w:r>
        <w:rPr>
          <w:sz w:val="20"/>
          <w:szCs w:val="20"/>
        </w:rPr>
        <w:softHyphen/>
        <w:t>_constrained_1805230626</w:t>
      </w:r>
    </w:p>
    <w:bookmarkEnd w:id="1"/>
    <w:p w14:paraId="0BD81CF3" w14:textId="77777777" w:rsidR="00226D70" w:rsidRDefault="00226D70" w:rsidP="00B635E3">
      <w:pPr>
        <w:pStyle w:val="BodyText2"/>
        <w:rPr>
          <w:highlight w:val="red"/>
        </w:rPr>
      </w:pPr>
    </w:p>
    <w:p w14:paraId="5AF111D6" w14:textId="6C12F71E" w:rsidR="00B635E3" w:rsidRDefault="00B635E3" w:rsidP="00B635E3">
      <w:pPr>
        <w:pStyle w:val="BodyText2"/>
        <w:rPr>
          <w:color w:val="auto"/>
        </w:rPr>
      </w:pPr>
      <w:r w:rsidRPr="0089157C">
        <w:t>Table 1</w:t>
      </w:r>
      <w:r w:rsidR="0089157C" w:rsidRPr="0089157C">
        <w:t>0</w:t>
      </w:r>
      <w:r w:rsidRPr="0089157C">
        <w:t xml:space="preserve"> above and Chart 6 below show the </w:t>
      </w:r>
      <w:proofErr w:type="gramStart"/>
      <w:r w:rsidRPr="0089157C">
        <w:t>Reception</w:t>
      </w:r>
      <w:proofErr w:type="gramEnd"/>
      <w:r w:rsidRPr="0089157C">
        <w:t xml:space="preserve"> numbers and projections in the South West planning area.  The actual p</w:t>
      </w:r>
      <w:r w:rsidRPr="0089157C">
        <w:rPr>
          <w:color w:val="auto"/>
        </w:rPr>
        <w:t>upil numbers</w:t>
      </w:r>
      <w:r w:rsidRPr="00A66FB6">
        <w:rPr>
          <w:color w:val="auto"/>
        </w:rPr>
        <w:t xml:space="preserve"> for this area have </w:t>
      </w:r>
      <w:r w:rsidR="004564D6">
        <w:rPr>
          <w:color w:val="auto"/>
        </w:rPr>
        <w:t xml:space="preserve">fluctuated over the last few years, however </w:t>
      </w:r>
      <w:r w:rsidR="00A721C2">
        <w:rPr>
          <w:color w:val="auto"/>
        </w:rPr>
        <w:t xml:space="preserve">they </w:t>
      </w:r>
      <w:r w:rsidR="004564D6">
        <w:rPr>
          <w:color w:val="auto"/>
        </w:rPr>
        <w:t xml:space="preserve">increased to </w:t>
      </w:r>
      <w:r>
        <w:rPr>
          <w:color w:val="auto"/>
        </w:rPr>
        <w:t>5</w:t>
      </w:r>
      <w:r w:rsidR="004564D6">
        <w:rPr>
          <w:color w:val="auto"/>
        </w:rPr>
        <w:t>60</w:t>
      </w:r>
      <w:r>
        <w:rPr>
          <w:color w:val="auto"/>
        </w:rPr>
        <w:t xml:space="preserve"> in 202</w:t>
      </w:r>
      <w:r w:rsidR="004564D6">
        <w:rPr>
          <w:color w:val="auto"/>
        </w:rPr>
        <w:t>2</w:t>
      </w:r>
      <w:r>
        <w:rPr>
          <w:color w:val="auto"/>
        </w:rPr>
        <w:t>/2</w:t>
      </w:r>
      <w:r w:rsidR="004564D6">
        <w:rPr>
          <w:color w:val="auto"/>
        </w:rPr>
        <w:t>3</w:t>
      </w:r>
      <w:r w:rsidRPr="00A66FB6">
        <w:rPr>
          <w:color w:val="auto"/>
        </w:rPr>
        <w:t>.</w:t>
      </w:r>
      <w:r w:rsidR="004564D6">
        <w:rPr>
          <w:color w:val="auto"/>
        </w:rPr>
        <w:t xml:space="preserve">  </w:t>
      </w:r>
      <w:r w:rsidRPr="00A66FB6">
        <w:rPr>
          <w:color w:val="auto"/>
        </w:rPr>
        <w:t xml:space="preserve">The projections for this area are projected to </w:t>
      </w:r>
      <w:r w:rsidR="00153375" w:rsidRPr="00A66FB6">
        <w:rPr>
          <w:color w:val="auto"/>
        </w:rPr>
        <w:t xml:space="preserve">fall </w:t>
      </w:r>
      <w:r w:rsidR="00153375">
        <w:rPr>
          <w:color w:val="auto"/>
        </w:rPr>
        <w:t>but</w:t>
      </w:r>
      <w:r w:rsidR="00E72623">
        <w:rPr>
          <w:color w:val="auto"/>
        </w:rPr>
        <w:t xml:space="preserve"> then rise </w:t>
      </w:r>
      <w:r w:rsidRPr="00A66FB6">
        <w:rPr>
          <w:color w:val="auto"/>
        </w:rPr>
        <w:t>over the period covered, from 5</w:t>
      </w:r>
      <w:r w:rsidR="00E72623">
        <w:rPr>
          <w:color w:val="auto"/>
        </w:rPr>
        <w:t>58</w:t>
      </w:r>
      <w:r w:rsidRPr="00A66FB6">
        <w:rPr>
          <w:color w:val="auto"/>
        </w:rPr>
        <w:t xml:space="preserve"> (Baseline) and 5</w:t>
      </w:r>
      <w:r>
        <w:rPr>
          <w:color w:val="auto"/>
        </w:rPr>
        <w:t>6</w:t>
      </w:r>
      <w:r w:rsidR="00E72623">
        <w:rPr>
          <w:color w:val="auto"/>
        </w:rPr>
        <w:t>9</w:t>
      </w:r>
      <w:r w:rsidRPr="00A66FB6">
        <w:rPr>
          <w:color w:val="auto"/>
        </w:rPr>
        <w:t xml:space="preserve"> (+2%) in 202</w:t>
      </w:r>
      <w:r w:rsidR="00E72623">
        <w:rPr>
          <w:color w:val="auto"/>
        </w:rPr>
        <w:t>3</w:t>
      </w:r>
      <w:r w:rsidRPr="00A66FB6">
        <w:rPr>
          <w:color w:val="auto"/>
        </w:rPr>
        <w:t>/2</w:t>
      </w:r>
      <w:r w:rsidR="00E72623">
        <w:rPr>
          <w:color w:val="auto"/>
        </w:rPr>
        <w:t>4</w:t>
      </w:r>
      <w:r w:rsidRPr="00A66FB6">
        <w:rPr>
          <w:color w:val="auto"/>
        </w:rPr>
        <w:t xml:space="preserve"> to </w:t>
      </w:r>
      <w:r>
        <w:rPr>
          <w:color w:val="auto"/>
        </w:rPr>
        <w:t>5</w:t>
      </w:r>
      <w:r w:rsidR="00E72623">
        <w:rPr>
          <w:color w:val="auto"/>
        </w:rPr>
        <w:t>79</w:t>
      </w:r>
      <w:r w:rsidRPr="00A66FB6">
        <w:rPr>
          <w:color w:val="auto"/>
        </w:rPr>
        <w:t xml:space="preserve"> (Baseline) and 5</w:t>
      </w:r>
      <w:r w:rsidR="00E72623">
        <w:rPr>
          <w:color w:val="auto"/>
        </w:rPr>
        <w:t>91</w:t>
      </w:r>
      <w:r w:rsidRPr="00A66FB6">
        <w:rPr>
          <w:color w:val="auto"/>
        </w:rPr>
        <w:t xml:space="preserve"> (+2%) in 203</w:t>
      </w:r>
      <w:r w:rsidR="00E72623">
        <w:rPr>
          <w:color w:val="auto"/>
        </w:rPr>
        <w:t>5</w:t>
      </w:r>
      <w:r w:rsidRPr="00A66FB6">
        <w:rPr>
          <w:color w:val="auto"/>
        </w:rPr>
        <w:t>/3</w:t>
      </w:r>
      <w:r w:rsidR="00E72623">
        <w:rPr>
          <w:color w:val="auto"/>
        </w:rPr>
        <w:t>6</w:t>
      </w:r>
      <w:r w:rsidRPr="00A66FB6">
        <w:rPr>
          <w:color w:val="auto"/>
        </w:rPr>
        <w:t xml:space="preserve">.  There is </w:t>
      </w:r>
      <w:r w:rsidRPr="00196F6D">
        <w:rPr>
          <w:color w:val="auto"/>
        </w:rPr>
        <w:t xml:space="preserve">a </w:t>
      </w:r>
      <w:r w:rsidR="00A721C2" w:rsidRPr="00196F6D">
        <w:rPr>
          <w:color w:val="auto"/>
        </w:rPr>
        <w:t>very</w:t>
      </w:r>
      <w:r w:rsidRPr="00196F6D">
        <w:rPr>
          <w:color w:val="auto"/>
        </w:rPr>
        <w:t xml:space="preserve"> </w:t>
      </w:r>
      <w:r w:rsidR="00153375" w:rsidRPr="00196F6D">
        <w:rPr>
          <w:color w:val="auto"/>
        </w:rPr>
        <w:t xml:space="preserve">small projected </w:t>
      </w:r>
      <w:r w:rsidRPr="00196F6D">
        <w:rPr>
          <w:color w:val="auto"/>
        </w:rPr>
        <w:t xml:space="preserve">surplus of </w:t>
      </w:r>
      <w:r w:rsidR="00A721C2" w:rsidRPr="00196F6D">
        <w:rPr>
          <w:color w:val="auto"/>
        </w:rPr>
        <w:t xml:space="preserve">places </w:t>
      </w:r>
      <w:r w:rsidR="00153375" w:rsidRPr="00196F6D">
        <w:rPr>
          <w:color w:val="auto"/>
        </w:rPr>
        <w:t xml:space="preserve">until 2027/28, which becomes a </w:t>
      </w:r>
      <w:r w:rsidR="00886FA2" w:rsidRPr="00196F6D">
        <w:rPr>
          <w:color w:val="auto"/>
        </w:rPr>
        <w:t>Shortfall</w:t>
      </w:r>
      <w:r w:rsidR="00153375" w:rsidRPr="00196F6D">
        <w:rPr>
          <w:color w:val="auto"/>
        </w:rPr>
        <w:t xml:space="preserve"> of just under 1 form of entry</w:t>
      </w:r>
      <w:r w:rsidRPr="00196F6D">
        <w:rPr>
          <w:color w:val="auto"/>
        </w:rPr>
        <w:t>.</w:t>
      </w:r>
    </w:p>
    <w:p w14:paraId="34D016F6" w14:textId="77777777" w:rsidR="00B635E3" w:rsidRDefault="00B635E3" w:rsidP="007901CB">
      <w:pPr>
        <w:spacing w:after="0" w:line="240" w:lineRule="auto"/>
        <w:rPr>
          <w:bCs/>
          <w:highlight w:val="red"/>
        </w:rPr>
      </w:pPr>
    </w:p>
    <w:p w14:paraId="261336FE" w14:textId="740942E1" w:rsidR="007901CB" w:rsidRDefault="007901CB" w:rsidP="007901CB">
      <w:pPr>
        <w:spacing w:after="0" w:line="240" w:lineRule="auto"/>
        <w:rPr>
          <w:bCs/>
        </w:rPr>
      </w:pPr>
      <w:r w:rsidRPr="0089157C">
        <w:rPr>
          <w:bCs/>
        </w:rPr>
        <w:t xml:space="preserve">Chart </w:t>
      </w:r>
      <w:r w:rsidR="0089157C" w:rsidRPr="0089157C">
        <w:rPr>
          <w:bCs/>
        </w:rPr>
        <w:t>6</w:t>
      </w:r>
      <w:r w:rsidRPr="0089157C">
        <w:rPr>
          <w:bCs/>
        </w:rPr>
        <w:t>:</w:t>
      </w:r>
      <w:r w:rsidRPr="002639DE">
        <w:rPr>
          <w:bCs/>
        </w:rPr>
        <w:t xml:space="preserve"> Current number on roll compared to roll projections and places available for the </w:t>
      </w:r>
      <w:r>
        <w:rPr>
          <w:bCs/>
        </w:rPr>
        <w:t>South West</w:t>
      </w:r>
      <w:r w:rsidRPr="002639DE">
        <w:rPr>
          <w:bCs/>
        </w:rPr>
        <w:t xml:space="preserve"> Planning Area</w:t>
      </w:r>
    </w:p>
    <w:p w14:paraId="0BF5C87D" w14:textId="77777777" w:rsidR="00C54EDC" w:rsidRDefault="007901CB" w:rsidP="00863E0D">
      <w:pPr>
        <w:rPr>
          <w:sz w:val="20"/>
          <w:szCs w:val="20"/>
        </w:rPr>
      </w:pPr>
      <w:r>
        <w:rPr>
          <w:noProof/>
        </w:rPr>
        <w:drawing>
          <wp:inline distT="0" distB="0" distL="0" distR="0" wp14:anchorId="38D73AD6" wp14:editId="31BA71BD">
            <wp:extent cx="7639050" cy="3889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39050" cy="3889375"/>
                    </a:xfrm>
                    <a:prstGeom prst="rect">
                      <a:avLst/>
                    </a:prstGeom>
                    <a:noFill/>
                  </pic:spPr>
                </pic:pic>
              </a:graphicData>
            </a:graphic>
          </wp:inline>
        </w:drawing>
      </w:r>
    </w:p>
    <w:p w14:paraId="306325AC" w14:textId="19D498C7" w:rsidR="001F0803" w:rsidRPr="00863E0D" w:rsidRDefault="001F0803" w:rsidP="00863E0D">
      <w:r>
        <w:rPr>
          <w:sz w:val="20"/>
          <w:szCs w:val="20"/>
        </w:rPr>
        <w:t>Source: SRP_borough_Spring2023_3_1_BPO202110-year</w:t>
      </w:r>
      <w:r>
        <w:rPr>
          <w:sz w:val="20"/>
          <w:szCs w:val="20"/>
        </w:rPr>
        <w:softHyphen/>
        <w:t>_constrained_1805230626</w:t>
      </w:r>
    </w:p>
    <w:p w14:paraId="395DF627" w14:textId="0C952C42" w:rsidR="007901CB" w:rsidRDefault="007901CB" w:rsidP="001F0803">
      <w:pPr>
        <w:spacing w:after="0" w:line="240" w:lineRule="auto"/>
      </w:pPr>
    </w:p>
    <w:p w14:paraId="51CFA788" w14:textId="77777777" w:rsidR="00506C89" w:rsidRDefault="00506C89" w:rsidP="001F0803">
      <w:pPr>
        <w:spacing w:after="0" w:line="240" w:lineRule="auto"/>
      </w:pPr>
    </w:p>
    <w:p w14:paraId="2C1D9D96" w14:textId="07335E3C" w:rsidR="007901CB" w:rsidRDefault="007901CB" w:rsidP="001F0803">
      <w:pPr>
        <w:spacing w:after="0" w:line="240" w:lineRule="auto"/>
      </w:pPr>
    </w:p>
    <w:p w14:paraId="58B2D5FF" w14:textId="593EB001" w:rsidR="007901CB" w:rsidRDefault="007901CB" w:rsidP="003E4CDB"/>
    <w:p w14:paraId="54F2F692" w14:textId="07EA2193" w:rsidR="003B0A46" w:rsidRDefault="003B0A46" w:rsidP="003E4CDB"/>
    <w:p w14:paraId="74B9A1A6" w14:textId="77777777" w:rsidR="001E3C10" w:rsidRDefault="001E3C10">
      <w:pPr>
        <w:rPr>
          <w:rFonts w:eastAsia="Times New Roman"/>
          <w:b/>
          <w:bCs/>
          <w:iCs/>
          <w:color w:val="000000"/>
          <w:szCs w:val="24"/>
          <w:lang w:val="en-US"/>
        </w:rPr>
      </w:pPr>
      <w:r>
        <w:rPr>
          <w:b/>
          <w:bCs/>
          <w:iCs/>
        </w:rPr>
        <w:br w:type="page"/>
      </w:r>
    </w:p>
    <w:p w14:paraId="21FFFE6F" w14:textId="66C37DAF" w:rsidR="00B90D4C" w:rsidRDefault="00B90D4C" w:rsidP="00B90D4C">
      <w:pPr>
        <w:pStyle w:val="BodyText2"/>
        <w:rPr>
          <w:b/>
          <w:bCs/>
          <w:iCs/>
        </w:rPr>
      </w:pPr>
      <w:r w:rsidRPr="000E05D1">
        <w:rPr>
          <w:b/>
          <w:bCs/>
          <w:iCs/>
        </w:rPr>
        <w:lastRenderedPageBreak/>
        <w:t>Central Planning Area (GLA Planning Area 5):</w:t>
      </w:r>
      <w:r w:rsidRPr="00A66FB6">
        <w:rPr>
          <w:b/>
          <w:bCs/>
          <w:iCs/>
        </w:rPr>
        <w:t xml:space="preserve"> </w:t>
      </w:r>
    </w:p>
    <w:p w14:paraId="131A133E" w14:textId="6A60F016" w:rsidR="00CB4DED" w:rsidRDefault="00CB4DED" w:rsidP="00B90D4C">
      <w:pPr>
        <w:pStyle w:val="BodyText2"/>
        <w:rPr>
          <w:b/>
          <w:bCs/>
          <w:iCs/>
        </w:rPr>
      </w:pPr>
    </w:p>
    <w:p w14:paraId="4418129C" w14:textId="0FDD50C3" w:rsidR="00CB4DED" w:rsidRPr="00A0318B" w:rsidRDefault="00CB4DED" w:rsidP="00CB4DED">
      <w:r w:rsidRPr="00A0318B">
        <w:t xml:space="preserve">The </w:t>
      </w:r>
      <w:r w:rsidR="005B2769" w:rsidRPr="00A0318B">
        <w:t xml:space="preserve">Central </w:t>
      </w:r>
      <w:r w:rsidRPr="00A0318B">
        <w:t xml:space="preserve">Planning Area is made up of </w:t>
      </w:r>
      <w:r w:rsidR="005B2769" w:rsidRPr="00A0318B">
        <w:t>eight</w:t>
      </w:r>
      <w:r w:rsidRPr="00A0318B">
        <w:t xml:space="preserve"> primary schools (see table below), which have a combined PAN of </w:t>
      </w:r>
      <w:r w:rsidR="005B2769" w:rsidRPr="00A0318B">
        <w:t>720</w:t>
      </w:r>
      <w:r w:rsidRPr="00A0318B">
        <w:t xml:space="preserve">.  The numbers on roll in the Reception to Year 6 groups have </w:t>
      </w:r>
      <w:r w:rsidR="00FE1567" w:rsidRPr="00A0318B">
        <w:t xml:space="preserve">fluctuated </w:t>
      </w:r>
      <w:r w:rsidR="00A0318B">
        <w:t>over</w:t>
      </w:r>
      <w:r w:rsidRPr="00A0318B">
        <w:t xml:space="preserve"> the last eight years and </w:t>
      </w:r>
      <w:r w:rsidR="005F0627">
        <w:t xml:space="preserve">they </w:t>
      </w:r>
      <w:r w:rsidRPr="00A0318B">
        <w:t xml:space="preserve">have </w:t>
      </w:r>
      <w:r w:rsidR="005F0627">
        <w:t xml:space="preserve">also </w:t>
      </w:r>
      <w:r w:rsidRPr="00A0318B">
        <w:t xml:space="preserve">fluctuated in the Reception Year, as can be seen in the tables below.  </w:t>
      </w:r>
      <w:r w:rsidR="005F0627">
        <w:t>T</w:t>
      </w:r>
      <w:r w:rsidR="00AC55E8" w:rsidRPr="00A0318B">
        <w:t xml:space="preserve">he table below </w:t>
      </w:r>
      <w:r w:rsidR="005F0627">
        <w:t xml:space="preserve">shows that </w:t>
      </w:r>
      <w:r w:rsidR="00AC55E8" w:rsidRPr="00A0318B">
        <w:t>a</w:t>
      </w:r>
      <w:r w:rsidR="00575E29" w:rsidRPr="00A0318B">
        <w:t xml:space="preserve"> shortfall is projected for the Reception to Year 6 places from 2025/26 onwards</w:t>
      </w:r>
      <w:r w:rsidR="00AC55E8" w:rsidRPr="00A0318B">
        <w:t xml:space="preserve">. </w:t>
      </w:r>
    </w:p>
    <w:tbl>
      <w:tblPr>
        <w:tblStyle w:val="TableGrid"/>
        <w:tblW w:w="0" w:type="auto"/>
        <w:tblLook w:val="04A0" w:firstRow="1" w:lastRow="0" w:firstColumn="1" w:lastColumn="0" w:noHBand="0" w:noVBand="1"/>
      </w:tblPr>
      <w:tblGrid>
        <w:gridCol w:w="1924"/>
        <w:gridCol w:w="12813"/>
      </w:tblGrid>
      <w:tr w:rsidR="00CB4DED" w:rsidRPr="00A0318B" w14:paraId="6C104851" w14:textId="77777777">
        <w:tc>
          <w:tcPr>
            <w:tcW w:w="1924" w:type="dxa"/>
          </w:tcPr>
          <w:p w14:paraId="6A8EC64F" w14:textId="77777777" w:rsidR="00CB4DED" w:rsidRPr="00A0318B" w:rsidRDefault="00CB4DED">
            <w:pPr>
              <w:rPr>
                <w:b/>
                <w:bCs/>
              </w:rPr>
            </w:pPr>
            <w:r w:rsidRPr="00A0318B">
              <w:rPr>
                <w:b/>
                <w:bCs/>
              </w:rPr>
              <w:t>Main wards</w:t>
            </w:r>
          </w:p>
        </w:tc>
        <w:tc>
          <w:tcPr>
            <w:tcW w:w="12813" w:type="dxa"/>
          </w:tcPr>
          <w:p w14:paraId="025AAFA0" w14:textId="090950CE" w:rsidR="00CB4DED" w:rsidRPr="00A0318B" w:rsidRDefault="009017E9">
            <w:r w:rsidRPr="00A0318B">
              <w:t>Greenhill, Kenton West, Marlborough, Wealdstone North, Wealdstone South</w:t>
            </w:r>
          </w:p>
        </w:tc>
      </w:tr>
      <w:tr w:rsidR="00CB4DED" w:rsidRPr="00A0318B" w14:paraId="730B8BC9" w14:textId="77777777">
        <w:tc>
          <w:tcPr>
            <w:tcW w:w="1924" w:type="dxa"/>
          </w:tcPr>
          <w:p w14:paraId="47B3384C" w14:textId="77777777" w:rsidR="00CB4DED" w:rsidRPr="00A0318B" w:rsidRDefault="00CB4DED">
            <w:pPr>
              <w:rPr>
                <w:b/>
                <w:bCs/>
              </w:rPr>
            </w:pPr>
            <w:r w:rsidRPr="00A0318B">
              <w:rPr>
                <w:b/>
                <w:bCs/>
              </w:rPr>
              <w:t>Schools (PAN)</w:t>
            </w:r>
          </w:p>
        </w:tc>
        <w:tc>
          <w:tcPr>
            <w:tcW w:w="12813" w:type="dxa"/>
          </w:tcPr>
          <w:p w14:paraId="4183A988" w14:textId="49B863C6" w:rsidR="00CB4DED" w:rsidRPr="00A0318B" w:rsidRDefault="004427EF">
            <w:r w:rsidRPr="00A0318B">
              <w:t>Belmont (90), Elmgrove (120), Marlborough (90), Norbury (90), Priestmead (120), Saint Jerome’s (60), St Joseph’s (60), Whitefriars (90)</w:t>
            </w:r>
          </w:p>
        </w:tc>
      </w:tr>
      <w:tr w:rsidR="00CB4DED" w:rsidRPr="00F7015C" w14:paraId="2E26ED59" w14:textId="77777777">
        <w:tc>
          <w:tcPr>
            <w:tcW w:w="1924" w:type="dxa"/>
          </w:tcPr>
          <w:p w14:paraId="1CFEA5DE" w14:textId="77777777" w:rsidR="00CB4DED" w:rsidRPr="00A0318B" w:rsidRDefault="00CB4DED">
            <w:pPr>
              <w:rPr>
                <w:b/>
                <w:bCs/>
              </w:rPr>
            </w:pPr>
            <w:r w:rsidRPr="00A0318B">
              <w:rPr>
                <w:b/>
                <w:bCs/>
              </w:rPr>
              <w:t>Total PAN</w:t>
            </w:r>
          </w:p>
        </w:tc>
        <w:tc>
          <w:tcPr>
            <w:tcW w:w="12813" w:type="dxa"/>
          </w:tcPr>
          <w:p w14:paraId="702DF543" w14:textId="3E9DCF3F" w:rsidR="00CB4DED" w:rsidRPr="00A0318B" w:rsidRDefault="004427EF">
            <w:r w:rsidRPr="00A0318B">
              <w:t>720</w:t>
            </w:r>
          </w:p>
        </w:tc>
      </w:tr>
    </w:tbl>
    <w:p w14:paraId="4D2F3F9E" w14:textId="77777777" w:rsidR="006C4C15" w:rsidRDefault="006C4C15" w:rsidP="006C4C15">
      <w:pPr>
        <w:spacing w:after="0" w:line="240" w:lineRule="auto"/>
        <w:rPr>
          <w:lang w:val="en-US"/>
        </w:rPr>
      </w:pPr>
    </w:p>
    <w:p w14:paraId="67F32EB4" w14:textId="3CCB8123" w:rsidR="00D8159F" w:rsidRDefault="00D8159F" w:rsidP="006C4C15">
      <w:pPr>
        <w:spacing w:after="0" w:line="240" w:lineRule="auto"/>
      </w:pPr>
      <w:r w:rsidRPr="006D7B4E">
        <w:t xml:space="preserve">The Central Planning area is an area of significant housing development as part of Harrow’s Opportunity Area and the demand for places will be monitored closely.  </w:t>
      </w:r>
      <w:r w:rsidR="00F64102">
        <w:t>A</w:t>
      </w:r>
      <w:r w:rsidR="009E454A">
        <w:t xml:space="preserve"> </w:t>
      </w:r>
      <w:r w:rsidRPr="006D7B4E">
        <w:t>Government free school Saint Jérôme Bilingual School</w:t>
      </w:r>
      <w:r w:rsidR="00F64102">
        <w:t xml:space="preserve">, </w:t>
      </w:r>
      <w:r w:rsidRPr="006D7B4E">
        <w:t>opened in September 2016, providing 2 forms of entry.</w:t>
      </w:r>
    </w:p>
    <w:p w14:paraId="2EE4C3D7" w14:textId="1939D145" w:rsidR="00D8159F" w:rsidRDefault="00D8159F" w:rsidP="006C4C15">
      <w:pPr>
        <w:spacing w:after="0" w:line="240" w:lineRule="auto"/>
      </w:pPr>
    </w:p>
    <w:p w14:paraId="1E0B01AB" w14:textId="260FD772" w:rsidR="00D8159F" w:rsidRDefault="00D8159F" w:rsidP="001E3C10">
      <w:pPr>
        <w:spacing w:after="0" w:line="240" w:lineRule="auto"/>
      </w:pPr>
      <w:r w:rsidRPr="00A66FB6">
        <w:t xml:space="preserve">There is one further school in the Government’s Free School programme that </w:t>
      </w:r>
      <w:r w:rsidR="009E454A">
        <w:t xml:space="preserve">will </w:t>
      </w:r>
      <w:r w:rsidR="009E454A" w:rsidRPr="00A66FB6">
        <w:t>contribute</w:t>
      </w:r>
      <w:r w:rsidRPr="00A66FB6">
        <w:t xml:space="preserve"> to the provision of up to an additional 3 forms of entry in this Central Planning Area, Harrow View School.  In the context of the potential child yield impact across year groups of the housing development programme, which will not be factored fully into the projections until the types of housing units is known and approved, the projected </w:t>
      </w:r>
      <w:r w:rsidR="00903A47">
        <w:t>shortfall</w:t>
      </w:r>
      <w:r w:rsidR="009E454A">
        <w:t xml:space="preserve"> </w:t>
      </w:r>
      <w:r w:rsidRPr="00A66FB6">
        <w:t>of places (R to Y6) will be monitored closely</w:t>
      </w:r>
      <w:r w:rsidR="002000CB">
        <w:t xml:space="preserve"> and be aligned with the opening of Harrow View</w:t>
      </w:r>
      <w:r w:rsidRPr="00A66FB6">
        <w:t>.</w:t>
      </w:r>
    </w:p>
    <w:p w14:paraId="7D37C380" w14:textId="77777777" w:rsidR="005B2A7C" w:rsidRPr="00A66FB6" w:rsidRDefault="005B2A7C" w:rsidP="001E3C10">
      <w:pPr>
        <w:spacing w:after="0" w:line="240" w:lineRule="auto"/>
      </w:pPr>
    </w:p>
    <w:p w14:paraId="18CA2AED" w14:textId="2103B694" w:rsidR="005B2A7C" w:rsidRPr="009365F0" w:rsidRDefault="005B2A7C" w:rsidP="00BD0198">
      <w:pPr>
        <w:jc w:val="both"/>
      </w:pPr>
      <w:r w:rsidRPr="00A66FB6">
        <w:t xml:space="preserve">Table </w:t>
      </w:r>
      <w:r w:rsidR="00CB6D60">
        <w:t>11</w:t>
      </w:r>
      <w:r w:rsidRPr="00A66FB6">
        <w:t xml:space="preserve"> </w:t>
      </w:r>
      <w:r w:rsidR="00F518F7">
        <w:t>below</w:t>
      </w:r>
      <w:r w:rsidRPr="00A66FB6">
        <w:t xml:space="preserve"> shows the </w:t>
      </w:r>
      <w:r w:rsidR="00896E6C">
        <w:t xml:space="preserve">actual numbers and the </w:t>
      </w:r>
      <w:r w:rsidRPr="00A66FB6">
        <w:t>projected Reception (Baseline &amp; +2%) to Year 6 pupil numbers in th</w:t>
      </w:r>
      <w:r>
        <w:t>e</w:t>
      </w:r>
      <w:r w:rsidRPr="00A66FB6">
        <w:t xml:space="preserve"> </w:t>
      </w:r>
      <w:r>
        <w:t xml:space="preserve">Central </w:t>
      </w:r>
      <w:r w:rsidRPr="00A66FB6">
        <w:t>Planning Area up to 203</w:t>
      </w:r>
      <w:r w:rsidR="008533D6">
        <w:t>5</w:t>
      </w:r>
      <w:r w:rsidRPr="00A66FB6">
        <w:t>/3</w:t>
      </w:r>
      <w:r w:rsidR="008533D6">
        <w:t>6</w:t>
      </w:r>
      <w:r w:rsidRPr="00A66FB6">
        <w:t>. The actual numbers on roll increas</w:t>
      </w:r>
      <w:r>
        <w:t>ed</w:t>
      </w:r>
      <w:r w:rsidRPr="00A66FB6">
        <w:t xml:space="preserve"> substantially in this area, from </w:t>
      </w:r>
      <w:r>
        <w:t>4</w:t>
      </w:r>
      <w:r w:rsidRPr="00A66FB6">
        <w:t>,</w:t>
      </w:r>
      <w:r>
        <w:t>799</w:t>
      </w:r>
      <w:r w:rsidRPr="00A66FB6">
        <w:t xml:space="preserve"> in 201</w:t>
      </w:r>
      <w:r>
        <w:t>5</w:t>
      </w:r>
      <w:r w:rsidRPr="00A66FB6">
        <w:t>/1</w:t>
      </w:r>
      <w:r>
        <w:t>6</w:t>
      </w:r>
      <w:r w:rsidRPr="00A66FB6">
        <w:t xml:space="preserve"> to </w:t>
      </w:r>
      <w:r>
        <w:t>5</w:t>
      </w:r>
      <w:r w:rsidRPr="00A66FB6">
        <w:t>,</w:t>
      </w:r>
      <w:r>
        <w:t>316</w:t>
      </w:r>
      <w:r w:rsidRPr="00A66FB6">
        <w:t xml:space="preserve"> in 2018/19, and </w:t>
      </w:r>
      <w:r>
        <w:t>have s</w:t>
      </w:r>
      <w:r w:rsidR="00973DBA">
        <w:t xml:space="preserve">tarted to </w:t>
      </w:r>
      <w:r w:rsidRPr="00A66FB6">
        <w:t>increas</w:t>
      </w:r>
      <w:r>
        <w:t>e</w:t>
      </w:r>
      <w:r w:rsidR="00973DBA">
        <w:t xml:space="preserve"> again,</w:t>
      </w:r>
      <w:r w:rsidRPr="00A66FB6">
        <w:t xml:space="preserve"> to 4,8</w:t>
      </w:r>
      <w:r w:rsidR="00973DBA">
        <w:t>44</w:t>
      </w:r>
      <w:r w:rsidRPr="00A66FB6">
        <w:t xml:space="preserve"> in 202</w:t>
      </w:r>
      <w:r w:rsidR="00973DBA">
        <w:t>2</w:t>
      </w:r>
      <w:r w:rsidRPr="00A66FB6">
        <w:t>/2</w:t>
      </w:r>
      <w:r w:rsidR="00973DBA">
        <w:t>3</w:t>
      </w:r>
      <w:r w:rsidRPr="00A66FB6">
        <w:t>.  The projections for this area are projected to continue increasing, rising from 4,</w:t>
      </w:r>
      <w:r>
        <w:t>8</w:t>
      </w:r>
      <w:r w:rsidR="00ED25F1">
        <w:t>89</w:t>
      </w:r>
      <w:r w:rsidRPr="00A66FB6">
        <w:t xml:space="preserve"> (Baseline) and 4,</w:t>
      </w:r>
      <w:r>
        <w:t>9</w:t>
      </w:r>
      <w:r w:rsidR="00ED25F1">
        <w:t>87</w:t>
      </w:r>
      <w:r w:rsidRPr="00A66FB6">
        <w:t xml:space="preserve"> (+2%) in 202</w:t>
      </w:r>
      <w:r w:rsidR="00ED25F1">
        <w:t>3</w:t>
      </w:r>
      <w:r w:rsidRPr="00A66FB6">
        <w:t>/2</w:t>
      </w:r>
      <w:r w:rsidR="00ED25F1">
        <w:t>4</w:t>
      </w:r>
      <w:r w:rsidRPr="00A66FB6">
        <w:t xml:space="preserve"> to </w:t>
      </w:r>
      <w:r>
        <w:t>5</w:t>
      </w:r>
      <w:r w:rsidRPr="00A66FB6">
        <w:t>,</w:t>
      </w:r>
      <w:r w:rsidR="00ED25F1">
        <w:t>909</w:t>
      </w:r>
      <w:r w:rsidRPr="00A66FB6">
        <w:t xml:space="preserve"> (Baseline) and </w:t>
      </w:r>
      <w:r w:rsidR="00ED25F1">
        <w:t>6</w:t>
      </w:r>
      <w:r w:rsidRPr="00A66FB6">
        <w:t>,</w:t>
      </w:r>
      <w:r w:rsidR="00ED25F1">
        <w:t>027</w:t>
      </w:r>
      <w:r w:rsidRPr="00A66FB6">
        <w:t xml:space="preserve"> (+2%) by 203</w:t>
      </w:r>
      <w:r w:rsidR="00ED25F1">
        <w:t>5</w:t>
      </w:r>
      <w:r w:rsidRPr="00A66FB6">
        <w:t>/3</w:t>
      </w:r>
      <w:r w:rsidR="00ED25F1">
        <w:t>6</w:t>
      </w:r>
      <w:r w:rsidRPr="00A66FB6">
        <w:t>.  There are sufficient places in this area until 202</w:t>
      </w:r>
      <w:r w:rsidR="00084399">
        <w:t>7</w:t>
      </w:r>
      <w:r w:rsidRPr="00A66FB6">
        <w:t>/2</w:t>
      </w:r>
      <w:r w:rsidR="00084399">
        <w:t>8</w:t>
      </w:r>
      <w:r w:rsidRPr="00A66FB6">
        <w:t xml:space="preserve">, at which point there is a projected </w:t>
      </w:r>
      <w:r w:rsidR="00112FDC">
        <w:t>shortfall</w:t>
      </w:r>
      <w:r w:rsidR="00112FDC" w:rsidRPr="00A66FB6">
        <w:t xml:space="preserve"> of</w:t>
      </w:r>
      <w:r w:rsidRPr="00A66FB6">
        <w:t xml:space="preserve"> </w:t>
      </w:r>
      <w:r w:rsidR="00084399">
        <w:t>39</w:t>
      </w:r>
      <w:r w:rsidRPr="00A66FB6">
        <w:t xml:space="preserve"> (+2%) places.  The </w:t>
      </w:r>
      <w:r w:rsidR="00491374">
        <w:t xml:space="preserve">shortfall </w:t>
      </w:r>
      <w:r w:rsidRPr="00A66FB6">
        <w:t xml:space="preserve">in places is set to increase substantially over the period covered in the table, with the projections suggesting a shortfall of up to </w:t>
      </w:r>
      <w:r w:rsidR="00084399">
        <w:t>869</w:t>
      </w:r>
      <w:r w:rsidRPr="00A66FB6">
        <w:t xml:space="preserve"> Baseline and </w:t>
      </w:r>
      <w:r w:rsidR="00084399">
        <w:t>987</w:t>
      </w:r>
      <w:r w:rsidRPr="00A66FB6">
        <w:t xml:space="preserve"> places by 203</w:t>
      </w:r>
      <w:r w:rsidR="00084399">
        <w:t>5</w:t>
      </w:r>
      <w:r w:rsidRPr="00A66FB6">
        <w:t>/3</w:t>
      </w:r>
      <w:r w:rsidR="00084399">
        <w:t>6</w:t>
      </w:r>
      <w:r w:rsidRPr="00A66FB6">
        <w:t>.</w:t>
      </w:r>
    </w:p>
    <w:p w14:paraId="5A1E0674" w14:textId="77777777" w:rsidR="00D8159F" w:rsidRPr="00D8159F" w:rsidRDefault="00D8159F" w:rsidP="006C4C15">
      <w:pPr>
        <w:spacing w:after="0" w:line="240" w:lineRule="auto"/>
      </w:pPr>
    </w:p>
    <w:p w14:paraId="5BD2A1F3" w14:textId="77777777" w:rsidR="00D8159F" w:rsidRDefault="00D8159F" w:rsidP="006C4C15">
      <w:pPr>
        <w:spacing w:after="0" w:line="240" w:lineRule="auto"/>
        <w:rPr>
          <w:lang w:val="en-US"/>
        </w:rPr>
      </w:pPr>
    </w:p>
    <w:p w14:paraId="023C49D7" w14:textId="77777777" w:rsidR="00C87AE2" w:rsidRDefault="00C87AE2">
      <w:pPr>
        <w:rPr>
          <w:lang w:val="en-US"/>
        </w:rPr>
      </w:pPr>
      <w:r>
        <w:rPr>
          <w:lang w:val="en-US"/>
        </w:rPr>
        <w:br w:type="page"/>
      </w:r>
    </w:p>
    <w:p w14:paraId="3C16B269" w14:textId="3676DA23" w:rsidR="003B0A46" w:rsidRDefault="006C4C15" w:rsidP="006C4C15">
      <w:pPr>
        <w:spacing w:after="0" w:line="240" w:lineRule="auto"/>
        <w:rPr>
          <w:lang w:val="en-US"/>
        </w:rPr>
      </w:pPr>
      <w:r>
        <w:rPr>
          <w:lang w:val="en-US"/>
        </w:rPr>
        <w:lastRenderedPageBreak/>
        <w:t xml:space="preserve">Table </w:t>
      </w:r>
      <w:r w:rsidR="00CB6D60">
        <w:rPr>
          <w:lang w:val="en-US"/>
        </w:rPr>
        <w:t>1</w:t>
      </w:r>
      <w:r w:rsidR="00100783">
        <w:rPr>
          <w:lang w:val="en-US"/>
        </w:rPr>
        <w:t>4</w:t>
      </w:r>
      <w:r>
        <w:rPr>
          <w:lang w:val="en-US"/>
        </w:rPr>
        <w:t xml:space="preserve">: </w:t>
      </w:r>
      <w:r w:rsidR="00046BD9" w:rsidRPr="00A66FB6">
        <w:rPr>
          <w:rFonts w:cs="Times New Roman"/>
          <w:bCs/>
          <w:iCs/>
        </w:rPr>
        <w:t xml:space="preserve">Primary projections for the </w:t>
      </w:r>
      <w:r w:rsidR="00046BD9">
        <w:rPr>
          <w:rFonts w:cs="Times New Roman"/>
          <w:bCs/>
          <w:iCs/>
        </w:rPr>
        <w:t>Central</w:t>
      </w:r>
      <w:r w:rsidR="00046BD9" w:rsidRPr="00A66FB6">
        <w:rPr>
          <w:rFonts w:cs="Times New Roman"/>
          <w:bCs/>
          <w:iCs/>
        </w:rPr>
        <w:t xml:space="preserve"> Planning Area</w:t>
      </w:r>
      <w:r w:rsidR="00046BD9">
        <w:rPr>
          <w:lang w:val="en-US"/>
        </w:rPr>
        <w:t xml:space="preserve"> </w:t>
      </w:r>
    </w:p>
    <w:tbl>
      <w:tblPr>
        <w:tblW w:w="12186" w:type="dxa"/>
        <w:tblLook w:val="04A0" w:firstRow="1" w:lastRow="0" w:firstColumn="1" w:lastColumn="0" w:noHBand="0" w:noVBand="1"/>
      </w:tblPr>
      <w:tblGrid>
        <w:gridCol w:w="890"/>
        <w:gridCol w:w="2082"/>
        <w:gridCol w:w="1985"/>
        <w:gridCol w:w="1984"/>
        <w:gridCol w:w="1134"/>
        <w:gridCol w:w="1985"/>
        <w:gridCol w:w="2126"/>
      </w:tblGrid>
      <w:tr w:rsidR="00380260" w:rsidRPr="00380260" w14:paraId="515CB8B7" w14:textId="77777777" w:rsidTr="00CB4DED">
        <w:trPr>
          <w:trHeight w:val="255"/>
        </w:trPr>
        <w:tc>
          <w:tcPr>
            <w:tcW w:w="12186"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25F55F7B" w14:textId="26B4680B" w:rsidR="00380260" w:rsidRPr="00380260" w:rsidRDefault="00380260" w:rsidP="00380260">
            <w:pPr>
              <w:spacing w:after="0" w:line="240" w:lineRule="auto"/>
              <w:rPr>
                <w:rFonts w:eastAsia="Times New Roman"/>
                <w:b/>
                <w:bCs/>
                <w:sz w:val="20"/>
                <w:szCs w:val="20"/>
                <w:lang w:eastAsia="en-GB"/>
              </w:rPr>
            </w:pPr>
            <w:r w:rsidRPr="00380260">
              <w:rPr>
                <w:rFonts w:eastAsia="Times New Roman"/>
                <w:b/>
                <w:bCs/>
                <w:sz w:val="20"/>
                <w:szCs w:val="20"/>
                <w:lang w:eastAsia="en-GB"/>
              </w:rPr>
              <w:t>Primary projection area: Central (Community Schools)</w:t>
            </w:r>
            <w:r w:rsidR="00461391">
              <w:rPr>
                <w:rFonts w:eastAsia="Times New Roman"/>
                <w:b/>
                <w:bCs/>
                <w:sz w:val="20"/>
                <w:szCs w:val="20"/>
                <w:lang w:eastAsia="en-GB"/>
              </w:rPr>
              <w:t xml:space="preserve"> – Years R to 6 only</w:t>
            </w:r>
          </w:p>
        </w:tc>
      </w:tr>
      <w:tr w:rsidR="00380260" w:rsidRPr="00380260" w14:paraId="193A0C1B" w14:textId="77777777" w:rsidTr="00CB4DED">
        <w:trPr>
          <w:trHeight w:val="507"/>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379D4279"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Year</w:t>
            </w:r>
          </w:p>
        </w:tc>
        <w:tc>
          <w:tcPr>
            <w:tcW w:w="2082" w:type="dxa"/>
            <w:tcBorders>
              <w:top w:val="nil"/>
              <w:left w:val="nil"/>
              <w:bottom w:val="single" w:sz="4" w:space="0" w:color="auto"/>
              <w:right w:val="single" w:sz="4" w:space="0" w:color="auto"/>
            </w:tcBorders>
            <w:shd w:val="clear" w:color="auto" w:fill="auto"/>
            <w:vAlign w:val="center"/>
            <w:hideMark/>
          </w:tcPr>
          <w:p w14:paraId="270BF739"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January actual number on roll</w:t>
            </w:r>
          </w:p>
        </w:tc>
        <w:tc>
          <w:tcPr>
            <w:tcW w:w="1985" w:type="dxa"/>
            <w:tcBorders>
              <w:top w:val="nil"/>
              <w:left w:val="nil"/>
              <w:bottom w:val="single" w:sz="4" w:space="0" w:color="auto"/>
              <w:right w:val="single" w:sz="4" w:space="0" w:color="auto"/>
            </w:tcBorders>
            <w:shd w:val="clear" w:color="auto" w:fill="auto"/>
            <w:vAlign w:val="center"/>
            <w:hideMark/>
          </w:tcPr>
          <w:p w14:paraId="11180254"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Projected demand GLA (Baseline)</w:t>
            </w:r>
          </w:p>
        </w:tc>
        <w:tc>
          <w:tcPr>
            <w:tcW w:w="1984" w:type="dxa"/>
            <w:tcBorders>
              <w:top w:val="nil"/>
              <w:left w:val="nil"/>
              <w:bottom w:val="single" w:sz="4" w:space="0" w:color="auto"/>
              <w:right w:val="single" w:sz="4" w:space="0" w:color="auto"/>
            </w:tcBorders>
            <w:shd w:val="clear" w:color="auto" w:fill="auto"/>
            <w:vAlign w:val="center"/>
            <w:hideMark/>
          </w:tcPr>
          <w:p w14:paraId="611E01F7"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Projected demand GLA (R+2% - Yr6)</w:t>
            </w:r>
          </w:p>
        </w:tc>
        <w:tc>
          <w:tcPr>
            <w:tcW w:w="1134" w:type="dxa"/>
            <w:tcBorders>
              <w:top w:val="nil"/>
              <w:left w:val="nil"/>
              <w:bottom w:val="single" w:sz="4" w:space="0" w:color="auto"/>
              <w:right w:val="single" w:sz="4" w:space="0" w:color="auto"/>
            </w:tcBorders>
            <w:shd w:val="clear" w:color="auto" w:fill="auto"/>
            <w:vAlign w:val="center"/>
            <w:hideMark/>
          </w:tcPr>
          <w:p w14:paraId="573E5C70"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Places available</w:t>
            </w:r>
          </w:p>
        </w:tc>
        <w:tc>
          <w:tcPr>
            <w:tcW w:w="1985" w:type="dxa"/>
            <w:tcBorders>
              <w:top w:val="nil"/>
              <w:left w:val="nil"/>
              <w:bottom w:val="single" w:sz="4" w:space="0" w:color="auto"/>
              <w:right w:val="single" w:sz="4" w:space="0" w:color="auto"/>
            </w:tcBorders>
            <w:shd w:val="clear" w:color="auto" w:fill="auto"/>
            <w:vAlign w:val="center"/>
            <w:hideMark/>
          </w:tcPr>
          <w:p w14:paraId="0E6D0A42" w14:textId="590A6232"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Surplus /</w:t>
            </w:r>
            <w:r w:rsidR="00886FA2">
              <w:rPr>
                <w:rFonts w:eastAsia="Times New Roman"/>
                <w:b/>
                <w:bCs/>
                <w:sz w:val="20"/>
                <w:szCs w:val="20"/>
                <w:lang w:eastAsia="en-GB"/>
              </w:rPr>
              <w:t>Shortfall</w:t>
            </w:r>
            <w:r w:rsidRPr="00380260">
              <w:rPr>
                <w:rFonts w:eastAsia="Times New Roman"/>
                <w:b/>
                <w:bCs/>
                <w:sz w:val="20"/>
                <w:szCs w:val="20"/>
                <w:lang w:eastAsia="en-GB"/>
              </w:rPr>
              <w:t xml:space="preserve"> of places (Baseline)</w:t>
            </w:r>
          </w:p>
        </w:tc>
        <w:tc>
          <w:tcPr>
            <w:tcW w:w="2126" w:type="dxa"/>
            <w:tcBorders>
              <w:top w:val="nil"/>
              <w:left w:val="nil"/>
              <w:bottom w:val="single" w:sz="4" w:space="0" w:color="auto"/>
              <w:right w:val="single" w:sz="4" w:space="0" w:color="auto"/>
            </w:tcBorders>
            <w:shd w:val="clear" w:color="auto" w:fill="auto"/>
            <w:vAlign w:val="center"/>
            <w:hideMark/>
          </w:tcPr>
          <w:p w14:paraId="082F4A17" w14:textId="29F60B89"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Surplus /</w:t>
            </w:r>
            <w:r w:rsidR="00886FA2">
              <w:rPr>
                <w:rFonts w:eastAsia="Times New Roman"/>
                <w:b/>
                <w:bCs/>
                <w:sz w:val="20"/>
                <w:szCs w:val="20"/>
                <w:lang w:eastAsia="en-GB"/>
              </w:rPr>
              <w:t>Shortfall</w:t>
            </w:r>
            <w:r w:rsidRPr="00380260">
              <w:rPr>
                <w:rFonts w:eastAsia="Times New Roman"/>
                <w:b/>
                <w:bCs/>
                <w:sz w:val="20"/>
                <w:szCs w:val="20"/>
                <w:lang w:eastAsia="en-GB"/>
              </w:rPr>
              <w:t xml:space="preserve"> of places (R+2% - Yr6)</w:t>
            </w:r>
          </w:p>
        </w:tc>
      </w:tr>
      <w:tr w:rsidR="00380260" w:rsidRPr="00380260" w14:paraId="125B46A9" w14:textId="77777777" w:rsidTr="00CB4DED">
        <w:trPr>
          <w:trHeight w:val="260"/>
        </w:trPr>
        <w:tc>
          <w:tcPr>
            <w:tcW w:w="890" w:type="dxa"/>
            <w:tcBorders>
              <w:top w:val="nil"/>
              <w:left w:val="single" w:sz="4" w:space="0" w:color="auto"/>
              <w:bottom w:val="single" w:sz="4" w:space="0" w:color="auto"/>
              <w:right w:val="single" w:sz="4" w:space="0" w:color="auto"/>
            </w:tcBorders>
            <w:shd w:val="clear" w:color="000000" w:fill="99CCFF"/>
            <w:vAlign w:val="center"/>
            <w:hideMark/>
          </w:tcPr>
          <w:p w14:paraId="7403796C"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15/16</w:t>
            </w:r>
          </w:p>
        </w:tc>
        <w:tc>
          <w:tcPr>
            <w:tcW w:w="2082" w:type="dxa"/>
            <w:tcBorders>
              <w:top w:val="nil"/>
              <w:left w:val="nil"/>
              <w:bottom w:val="single" w:sz="4" w:space="0" w:color="auto"/>
              <w:right w:val="single" w:sz="4" w:space="0" w:color="auto"/>
            </w:tcBorders>
            <w:shd w:val="clear" w:color="000000" w:fill="99CCFF"/>
            <w:noWrap/>
            <w:vAlign w:val="center"/>
            <w:hideMark/>
          </w:tcPr>
          <w:p w14:paraId="44561C6B"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4,799</w:t>
            </w:r>
          </w:p>
        </w:tc>
        <w:tc>
          <w:tcPr>
            <w:tcW w:w="1985" w:type="dxa"/>
            <w:tcBorders>
              <w:top w:val="nil"/>
              <w:left w:val="nil"/>
              <w:bottom w:val="single" w:sz="4" w:space="0" w:color="auto"/>
              <w:right w:val="single" w:sz="4" w:space="0" w:color="auto"/>
            </w:tcBorders>
            <w:shd w:val="clear" w:color="000000" w:fill="99CCFF"/>
            <w:noWrap/>
            <w:vAlign w:val="center"/>
            <w:hideMark/>
          </w:tcPr>
          <w:p w14:paraId="368D1C33" w14:textId="14DBA18E" w:rsidR="00380260" w:rsidRPr="00380260" w:rsidRDefault="00380260" w:rsidP="00461391">
            <w:pPr>
              <w:spacing w:after="0" w:line="240" w:lineRule="auto"/>
              <w:jc w:val="center"/>
              <w:rPr>
                <w:rFonts w:eastAsia="Times New Roman"/>
                <w:b/>
                <w:bCs/>
                <w:sz w:val="20"/>
                <w:szCs w:val="20"/>
                <w:lang w:eastAsia="en-GB"/>
              </w:rPr>
            </w:pPr>
          </w:p>
        </w:tc>
        <w:tc>
          <w:tcPr>
            <w:tcW w:w="1984" w:type="dxa"/>
            <w:tcBorders>
              <w:top w:val="nil"/>
              <w:left w:val="nil"/>
              <w:bottom w:val="single" w:sz="4" w:space="0" w:color="auto"/>
              <w:right w:val="single" w:sz="4" w:space="0" w:color="auto"/>
            </w:tcBorders>
            <w:shd w:val="clear" w:color="000000" w:fill="99CCFF"/>
            <w:vAlign w:val="center"/>
            <w:hideMark/>
          </w:tcPr>
          <w:p w14:paraId="5E7F9682" w14:textId="48D17C1C" w:rsidR="00380260" w:rsidRPr="00380260" w:rsidRDefault="00380260" w:rsidP="00461391">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5FBDEC17" w14:textId="27931F81" w:rsidR="00380260" w:rsidRPr="00380260" w:rsidRDefault="00380260" w:rsidP="00461391">
            <w:pPr>
              <w:spacing w:after="0" w:line="240" w:lineRule="auto"/>
              <w:jc w:val="center"/>
              <w:rPr>
                <w:rFonts w:eastAsia="Times New Roman"/>
                <w:b/>
                <w:bCs/>
                <w:sz w:val="20"/>
                <w:szCs w:val="20"/>
                <w:lang w:eastAsia="en-GB"/>
              </w:rPr>
            </w:pPr>
          </w:p>
        </w:tc>
        <w:tc>
          <w:tcPr>
            <w:tcW w:w="1985" w:type="dxa"/>
            <w:tcBorders>
              <w:top w:val="nil"/>
              <w:left w:val="nil"/>
              <w:bottom w:val="single" w:sz="4" w:space="0" w:color="auto"/>
              <w:right w:val="single" w:sz="4" w:space="0" w:color="auto"/>
            </w:tcBorders>
            <w:shd w:val="clear" w:color="000000" w:fill="99CCFF"/>
            <w:vAlign w:val="center"/>
            <w:hideMark/>
          </w:tcPr>
          <w:p w14:paraId="141719A8" w14:textId="522C6FD4" w:rsidR="00380260" w:rsidRPr="00380260" w:rsidRDefault="00380260" w:rsidP="00461391">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553FF9B4" w14:textId="0DCAFB4D" w:rsidR="00380260" w:rsidRPr="00380260" w:rsidRDefault="00380260" w:rsidP="00461391">
            <w:pPr>
              <w:spacing w:after="0" w:line="240" w:lineRule="auto"/>
              <w:jc w:val="center"/>
              <w:rPr>
                <w:rFonts w:eastAsia="Times New Roman"/>
                <w:b/>
                <w:bCs/>
                <w:sz w:val="20"/>
                <w:szCs w:val="20"/>
                <w:lang w:eastAsia="en-GB"/>
              </w:rPr>
            </w:pPr>
          </w:p>
        </w:tc>
      </w:tr>
      <w:tr w:rsidR="00380260" w:rsidRPr="00380260" w14:paraId="2E8F89AB" w14:textId="77777777" w:rsidTr="00CB4DED">
        <w:trPr>
          <w:trHeight w:val="260"/>
        </w:trPr>
        <w:tc>
          <w:tcPr>
            <w:tcW w:w="890" w:type="dxa"/>
            <w:tcBorders>
              <w:top w:val="nil"/>
              <w:left w:val="single" w:sz="4" w:space="0" w:color="auto"/>
              <w:bottom w:val="single" w:sz="4" w:space="0" w:color="auto"/>
              <w:right w:val="single" w:sz="4" w:space="0" w:color="auto"/>
            </w:tcBorders>
            <w:shd w:val="clear" w:color="000000" w:fill="99CCFF"/>
            <w:vAlign w:val="center"/>
            <w:hideMark/>
          </w:tcPr>
          <w:p w14:paraId="52B273D2"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16/17</w:t>
            </w:r>
          </w:p>
        </w:tc>
        <w:tc>
          <w:tcPr>
            <w:tcW w:w="2082" w:type="dxa"/>
            <w:tcBorders>
              <w:top w:val="nil"/>
              <w:left w:val="nil"/>
              <w:bottom w:val="single" w:sz="4" w:space="0" w:color="auto"/>
              <w:right w:val="single" w:sz="4" w:space="0" w:color="auto"/>
            </w:tcBorders>
            <w:shd w:val="clear" w:color="000000" w:fill="99CCFF"/>
            <w:noWrap/>
            <w:vAlign w:val="center"/>
            <w:hideMark/>
          </w:tcPr>
          <w:p w14:paraId="2312227F"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5,019</w:t>
            </w:r>
          </w:p>
        </w:tc>
        <w:tc>
          <w:tcPr>
            <w:tcW w:w="1985" w:type="dxa"/>
            <w:tcBorders>
              <w:top w:val="nil"/>
              <w:left w:val="nil"/>
              <w:bottom w:val="single" w:sz="4" w:space="0" w:color="auto"/>
              <w:right w:val="single" w:sz="4" w:space="0" w:color="auto"/>
            </w:tcBorders>
            <w:shd w:val="clear" w:color="000000" w:fill="99CCFF"/>
            <w:noWrap/>
            <w:vAlign w:val="center"/>
            <w:hideMark/>
          </w:tcPr>
          <w:p w14:paraId="09C2287F" w14:textId="3F175FF0" w:rsidR="00380260" w:rsidRPr="00380260" w:rsidRDefault="00380260" w:rsidP="00461391">
            <w:pPr>
              <w:spacing w:after="0" w:line="240" w:lineRule="auto"/>
              <w:jc w:val="center"/>
              <w:rPr>
                <w:rFonts w:eastAsia="Times New Roman"/>
                <w:b/>
                <w:bCs/>
                <w:sz w:val="20"/>
                <w:szCs w:val="20"/>
                <w:lang w:eastAsia="en-GB"/>
              </w:rPr>
            </w:pPr>
          </w:p>
        </w:tc>
        <w:tc>
          <w:tcPr>
            <w:tcW w:w="1984" w:type="dxa"/>
            <w:tcBorders>
              <w:top w:val="nil"/>
              <w:left w:val="nil"/>
              <w:bottom w:val="single" w:sz="4" w:space="0" w:color="auto"/>
              <w:right w:val="single" w:sz="4" w:space="0" w:color="auto"/>
            </w:tcBorders>
            <w:shd w:val="clear" w:color="000000" w:fill="99CCFF"/>
            <w:vAlign w:val="center"/>
            <w:hideMark/>
          </w:tcPr>
          <w:p w14:paraId="7898591D" w14:textId="7EC83F0B" w:rsidR="00380260" w:rsidRPr="00380260" w:rsidRDefault="00380260" w:rsidP="00461391">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079FAA98" w14:textId="6327866D" w:rsidR="00380260" w:rsidRPr="00380260" w:rsidRDefault="00380260" w:rsidP="00461391">
            <w:pPr>
              <w:spacing w:after="0" w:line="240" w:lineRule="auto"/>
              <w:jc w:val="center"/>
              <w:rPr>
                <w:rFonts w:eastAsia="Times New Roman"/>
                <w:b/>
                <w:bCs/>
                <w:sz w:val="20"/>
                <w:szCs w:val="20"/>
                <w:lang w:eastAsia="en-GB"/>
              </w:rPr>
            </w:pPr>
          </w:p>
        </w:tc>
        <w:tc>
          <w:tcPr>
            <w:tcW w:w="1985" w:type="dxa"/>
            <w:tcBorders>
              <w:top w:val="nil"/>
              <w:left w:val="nil"/>
              <w:bottom w:val="single" w:sz="4" w:space="0" w:color="auto"/>
              <w:right w:val="single" w:sz="4" w:space="0" w:color="auto"/>
            </w:tcBorders>
            <w:shd w:val="clear" w:color="000000" w:fill="99CCFF"/>
            <w:vAlign w:val="center"/>
            <w:hideMark/>
          </w:tcPr>
          <w:p w14:paraId="136042D7" w14:textId="7E5CE021" w:rsidR="00380260" w:rsidRPr="00380260" w:rsidRDefault="00380260" w:rsidP="00461391">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6EF0FFBB" w14:textId="4C0F5EB4" w:rsidR="00380260" w:rsidRPr="00380260" w:rsidRDefault="00380260" w:rsidP="00461391">
            <w:pPr>
              <w:spacing w:after="0" w:line="240" w:lineRule="auto"/>
              <w:jc w:val="center"/>
              <w:rPr>
                <w:rFonts w:eastAsia="Times New Roman"/>
                <w:b/>
                <w:bCs/>
                <w:sz w:val="20"/>
                <w:szCs w:val="20"/>
                <w:lang w:eastAsia="en-GB"/>
              </w:rPr>
            </w:pPr>
          </w:p>
        </w:tc>
      </w:tr>
      <w:tr w:rsidR="00380260" w:rsidRPr="00380260" w14:paraId="49EB5545" w14:textId="77777777" w:rsidTr="00CB4DED">
        <w:trPr>
          <w:trHeight w:val="260"/>
        </w:trPr>
        <w:tc>
          <w:tcPr>
            <w:tcW w:w="890" w:type="dxa"/>
            <w:tcBorders>
              <w:top w:val="nil"/>
              <w:left w:val="single" w:sz="4" w:space="0" w:color="auto"/>
              <w:bottom w:val="single" w:sz="4" w:space="0" w:color="auto"/>
              <w:right w:val="single" w:sz="4" w:space="0" w:color="auto"/>
            </w:tcBorders>
            <w:shd w:val="clear" w:color="000000" w:fill="99CCFF"/>
            <w:vAlign w:val="center"/>
            <w:hideMark/>
          </w:tcPr>
          <w:p w14:paraId="53A12BC7"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17/18</w:t>
            </w:r>
          </w:p>
        </w:tc>
        <w:tc>
          <w:tcPr>
            <w:tcW w:w="2082" w:type="dxa"/>
            <w:tcBorders>
              <w:top w:val="nil"/>
              <w:left w:val="nil"/>
              <w:bottom w:val="single" w:sz="4" w:space="0" w:color="auto"/>
              <w:right w:val="single" w:sz="4" w:space="0" w:color="auto"/>
            </w:tcBorders>
            <w:shd w:val="clear" w:color="000000" w:fill="99CCFF"/>
            <w:noWrap/>
            <w:vAlign w:val="center"/>
            <w:hideMark/>
          </w:tcPr>
          <w:p w14:paraId="69195625"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5,232</w:t>
            </w:r>
          </w:p>
        </w:tc>
        <w:tc>
          <w:tcPr>
            <w:tcW w:w="1985" w:type="dxa"/>
            <w:tcBorders>
              <w:top w:val="nil"/>
              <w:left w:val="nil"/>
              <w:bottom w:val="single" w:sz="4" w:space="0" w:color="auto"/>
              <w:right w:val="single" w:sz="4" w:space="0" w:color="auto"/>
            </w:tcBorders>
            <w:shd w:val="clear" w:color="000000" w:fill="99CCFF"/>
            <w:noWrap/>
            <w:vAlign w:val="center"/>
            <w:hideMark/>
          </w:tcPr>
          <w:p w14:paraId="0C0AB604" w14:textId="04B0FE07" w:rsidR="00380260" w:rsidRPr="00380260" w:rsidRDefault="00380260" w:rsidP="00461391">
            <w:pPr>
              <w:spacing w:after="0" w:line="240" w:lineRule="auto"/>
              <w:jc w:val="center"/>
              <w:rPr>
                <w:rFonts w:eastAsia="Times New Roman"/>
                <w:b/>
                <w:bCs/>
                <w:sz w:val="20"/>
                <w:szCs w:val="20"/>
                <w:lang w:eastAsia="en-GB"/>
              </w:rPr>
            </w:pPr>
          </w:p>
        </w:tc>
        <w:tc>
          <w:tcPr>
            <w:tcW w:w="1984" w:type="dxa"/>
            <w:tcBorders>
              <w:top w:val="nil"/>
              <w:left w:val="nil"/>
              <w:bottom w:val="single" w:sz="4" w:space="0" w:color="auto"/>
              <w:right w:val="single" w:sz="4" w:space="0" w:color="auto"/>
            </w:tcBorders>
            <w:shd w:val="clear" w:color="000000" w:fill="99CCFF"/>
            <w:vAlign w:val="center"/>
            <w:hideMark/>
          </w:tcPr>
          <w:p w14:paraId="11F57280" w14:textId="150E15D5" w:rsidR="00380260" w:rsidRPr="00380260" w:rsidRDefault="00380260" w:rsidP="00461391">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10365113" w14:textId="58684433" w:rsidR="00380260" w:rsidRPr="00380260" w:rsidRDefault="00380260" w:rsidP="00461391">
            <w:pPr>
              <w:spacing w:after="0" w:line="240" w:lineRule="auto"/>
              <w:jc w:val="center"/>
              <w:rPr>
                <w:rFonts w:eastAsia="Times New Roman"/>
                <w:b/>
                <w:bCs/>
                <w:sz w:val="20"/>
                <w:szCs w:val="20"/>
                <w:lang w:eastAsia="en-GB"/>
              </w:rPr>
            </w:pPr>
          </w:p>
        </w:tc>
        <w:tc>
          <w:tcPr>
            <w:tcW w:w="1985" w:type="dxa"/>
            <w:tcBorders>
              <w:top w:val="nil"/>
              <w:left w:val="nil"/>
              <w:bottom w:val="single" w:sz="4" w:space="0" w:color="auto"/>
              <w:right w:val="single" w:sz="4" w:space="0" w:color="auto"/>
            </w:tcBorders>
            <w:shd w:val="clear" w:color="000000" w:fill="99CCFF"/>
            <w:vAlign w:val="center"/>
            <w:hideMark/>
          </w:tcPr>
          <w:p w14:paraId="0ED0FEB4" w14:textId="330D3EBB" w:rsidR="00380260" w:rsidRPr="00380260" w:rsidRDefault="00380260" w:rsidP="00461391">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02C7E6BB" w14:textId="1E2C5C7C" w:rsidR="00380260" w:rsidRPr="00380260" w:rsidRDefault="00380260" w:rsidP="00461391">
            <w:pPr>
              <w:spacing w:after="0" w:line="240" w:lineRule="auto"/>
              <w:jc w:val="center"/>
              <w:rPr>
                <w:rFonts w:eastAsia="Times New Roman"/>
                <w:b/>
                <w:bCs/>
                <w:sz w:val="20"/>
                <w:szCs w:val="20"/>
                <w:lang w:eastAsia="en-GB"/>
              </w:rPr>
            </w:pPr>
          </w:p>
        </w:tc>
      </w:tr>
      <w:tr w:rsidR="00380260" w:rsidRPr="00380260" w14:paraId="2EC8C57A" w14:textId="77777777" w:rsidTr="00CB4DED">
        <w:trPr>
          <w:trHeight w:val="260"/>
        </w:trPr>
        <w:tc>
          <w:tcPr>
            <w:tcW w:w="890" w:type="dxa"/>
            <w:tcBorders>
              <w:top w:val="nil"/>
              <w:left w:val="single" w:sz="4" w:space="0" w:color="auto"/>
              <w:bottom w:val="single" w:sz="4" w:space="0" w:color="auto"/>
              <w:right w:val="single" w:sz="4" w:space="0" w:color="auto"/>
            </w:tcBorders>
            <w:shd w:val="clear" w:color="000000" w:fill="99CCFF"/>
            <w:vAlign w:val="center"/>
            <w:hideMark/>
          </w:tcPr>
          <w:p w14:paraId="643320E4"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18/19</w:t>
            </w:r>
          </w:p>
        </w:tc>
        <w:tc>
          <w:tcPr>
            <w:tcW w:w="2082" w:type="dxa"/>
            <w:tcBorders>
              <w:top w:val="nil"/>
              <w:left w:val="nil"/>
              <w:bottom w:val="single" w:sz="4" w:space="0" w:color="auto"/>
              <w:right w:val="single" w:sz="4" w:space="0" w:color="auto"/>
            </w:tcBorders>
            <w:shd w:val="clear" w:color="000000" w:fill="99CCFF"/>
            <w:noWrap/>
            <w:vAlign w:val="center"/>
            <w:hideMark/>
          </w:tcPr>
          <w:p w14:paraId="1881C018"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5,316</w:t>
            </w:r>
          </w:p>
        </w:tc>
        <w:tc>
          <w:tcPr>
            <w:tcW w:w="1985" w:type="dxa"/>
            <w:tcBorders>
              <w:top w:val="nil"/>
              <w:left w:val="nil"/>
              <w:bottom w:val="single" w:sz="4" w:space="0" w:color="auto"/>
              <w:right w:val="single" w:sz="4" w:space="0" w:color="auto"/>
            </w:tcBorders>
            <w:shd w:val="clear" w:color="000000" w:fill="99CCFF"/>
            <w:noWrap/>
            <w:vAlign w:val="center"/>
            <w:hideMark/>
          </w:tcPr>
          <w:p w14:paraId="44B31676" w14:textId="26E4BEA4" w:rsidR="00380260" w:rsidRPr="00380260" w:rsidRDefault="00380260" w:rsidP="00461391">
            <w:pPr>
              <w:spacing w:after="0" w:line="240" w:lineRule="auto"/>
              <w:jc w:val="center"/>
              <w:rPr>
                <w:rFonts w:eastAsia="Times New Roman"/>
                <w:sz w:val="20"/>
                <w:szCs w:val="20"/>
                <w:lang w:eastAsia="en-GB"/>
              </w:rPr>
            </w:pPr>
          </w:p>
        </w:tc>
        <w:tc>
          <w:tcPr>
            <w:tcW w:w="1984" w:type="dxa"/>
            <w:tcBorders>
              <w:top w:val="nil"/>
              <w:left w:val="nil"/>
              <w:bottom w:val="single" w:sz="4" w:space="0" w:color="auto"/>
              <w:right w:val="single" w:sz="4" w:space="0" w:color="auto"/>
            </w:tcBorders>
            <w:shd w:val="clear" w:color="000000" w:fill="99CCFF"/>
            <w:vAlign w:val="center"/>
            <w:hideMark/>
          </w:tcPr>
          <w:p w14:paraId="25717A1F" w14:textId="307258E5" w:rsidR="00380260" w:rsidRPr="00380260" w:rsidRDefault="00380260" w:rsidP="00461391">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0D66B528" w14:textId="2DC90F53" w:rsidR="00380260" w:rsidRPr="00380260" w:rsidRDefault="00380260" w:rsidP="00461391">
            <w:pPr>
              <w:spacing w:after="0" w:line="240" w:lineRule="auto"/>
              <w:jc w:val="center"/>
              <w:rPr>
                <w:rFonts w:eastAsia="Times New Roman"/>
                <w:b/>
                <w:bCs/>
                <w:sz w:val="20"/>
                <w:szCs w:val="20"/>
                <w:lang w:eastAsia="en-GB"/>
              </w:rPr>
            </w:pPr>
          </w:p>
        </w:tc>
        <w:tc>
          <w:tcPr>
            <w:tcW w:w="1985" w:type="dxa"/>
            <w:tcBorders>
              <w:top w:val="nil"/>
              <w:left w:val="nil"/>
              <w:bottom w:val="single" w:sz="4" w:space="0" w:color="auto"/>
              <w:right w:val="single" w:sz="4" w:space="0" w:color="auto"/>
            </w:tcBorders>
            <w:shd w:val="clear" w:color="000000" w:fill="99CCFF"/>
            <w:vAlign w:val="center"/>
            <w:hideMark/>
          </w:tcPr>
          <w:p w14:paraId="3840745B" w14:textId="155DBD98" w:rsidR="00380260" w:rsidRPr="00380260" w:rsidRDefault="00380260" w:rsidP="00461391">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1BBCA313" w14:textId="483F2CE9" w:rsidR="00380260" w:rsidRPr="00380260" w:rsidRDefault="00380260" w:rsidP="00461391">
            <w:pPr>
              <w:spacing w:after="0" w:line="240" w:lineRule="auto"/>
              <w:jc w:val="center"/>
              <w:rPr>
                <w:rFonts w:eastAsia="Times New Roman"/>
                <w:b/>
                <w:bCs/>
                <w:sz w:val="20"/>
                <w:szCs w:val="20"/>
                <w:lang w:eastAsia="en-GB"/>
              </w:rPr>
            </w:pPr>
          </w:p>
        </w:tc>
      </w:tr>
      <w:tr w:rsidR="00380260" w:rsidRPr="00380260" w14:paraId="150C7EA4" w14:textId="77777777" w:rsidTr="00CB4DED">
        <w:trPr>
          <w:trHeight w:val="260"/>
        </w:trPr>
        <w:tc>
          <w:tcPr>
            <w:tcW w:w="890" w:type="dxa"/>
            <w:tcBorders>
              <w:top w:val="nil"/>
              <w:left w:val="single" w:sz="4" w:space="0" w:color="auto"/>
              <w:bottom w:val="single" w:sz="4" w:space="0" w:color="auto"/>
              <w:right w:val="single" w:sz="4" w:space="0" w:color="auto"/>
            </w:tcBorders>
            <w:shd w:val="clear" w:color="000000" w:fill="99CCFF"/>
            <w:vAlign w:val="center"/>
            <w:hideMark/>
          </w:tcPr>
          <w:p w14:paraId="674CAE49"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19/20</w:t>
            </w:r>
          </w:p>
        </w:tc>
        <w:tc>
          <w:tcPr>
            <w:tcW w:w="2082" w:type="dxa"/>
            <w:tcBorders>
              <w:top w:val="nil"/>
              <w:left w:val="nil"/>
              <w:bottom w:val="single" w:sz="4" w:space="0" w:color="auto"/>
              <w:right w:val="single" w:sz="4" w:space="0" w:color="auto"/>
            </w:tcBorders>
            <w:shd w:val="clear" w:color="000000" w:fill="99CCFF"/>
            <w:noWrap/>
            <w:vAlign w:val="center"/>
            <w:hideMark/>
          </w:tcPr>
          <w:p w14:paraId="03C725FA"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4,659</w:t>
            </w:r>
          </w:p>
        </w:tc>
        <w:tc>
          <w:tcPr>
            <w:tcW w:w="1985" w:type="dxa"/>
            <w:tcBorders>
              <w:top w:val="nil"/>
              <w:left w:val="nil"/>
              <w:bottom w:val="single" w:sz="4" w:space="0" w:color="auto"/>
              <w:right w:val="single" w:sz="4" w:space="0" w:color="auto"/>
            </w:tcBorders>
            <w:shd w:val="clear" w:color="000000" w:fill="99CCFF"/>
            <w:vAlign w:val="center"/>
            <w:hideMark/>
          </w:tcPr>
          <w:p w14:paraId="0A089A2D" w14:textId="3AAAC56E" w:rsidR="00380260" w:rsidRPr="00380260" w:rsidRDefault="00380260" w:rsidP="00461391">
            <w:pPr>
              <w:spacing w:after="0" w:line="240" w:lineRule="auto"/>
              <w:jc w:val="center"/>
              <w:rPr>
                <w:rFonts w:eastAsia="Times New Roman"/>
                <w:b/>
                <w:bCs/>
                <w:i/>
                <w:iCs/>
                <w:sz w:val="20"/>
                <w:szCs w:val="20"/>
                <w:lang w:eastAsia="en-GB"/>
              </w:rPr>
            </w:pPr>
          </w:p>
        </w:tc>
        <w:tc>
          <w:tcPr>
            <w:tcW w:w="1984" w:type="dxa"/>
            <w:tcBorders>
              <w:top w:val="nil"/>
              <w:left w:val="nil"/>
              <w:bottom w:val="single" w:sz="4" w:space="0" w:color="auto"/>
              <w:right w:val="single" w:sz="4" w:space="0" w:color="auto"/>
            </w:tcBorders>
            <w:shd w:val="clear" w:color="000000" w:fill="99CCFF"/>
            <w:vAlign w:val="center"/>
            <w:hideMark/>
          </w:tcPr>
          <w:p w14:paraId="070F663A" w14:textId="4464DE2F" w:rsidR="00380260" w:rsidRPr="00380260" w:rsidRDefault="00380260" w:rsidP="00461391">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74D1632F" w14:textId="6CAC8704" w:rsidR="00380260" w:rsidRPr="00380260" w:rsidRDefault="00380260" w:rsidP="00461391">
            <w:pPr>
              <w:spacing w:after="0" w:line="240" w:lineRule="auto"/>
              <w:jc w:val="center"/>
              <w:rPr>
                <w:rFonts w:eastAsia="Times New Roman"/>
                <w:b/>
                <w:bCs/>
                <w:sz w:val="20"/>
                <w:szCs w:val="20"/>
                <w:lang w:eastAsia="en-GB"/>
              </w:rPr>
            </w:pPr>
          </w:p>
        </w:tc>
        <w:tc>
          <w:tcPr>
            <w:tcW w:w="1985" w:type="dxa"/>
            <w:tcBorders>
              <w:top w:val="nil"/>
              <w:left w:val="nil"/>
              <w:bottom w:val="single" w:sz="4" w:space="0" w:color="auto"/>
              <w:right w:val="single" w:sz="4" w:space="0" w:color="auto"/>
            </w:tcBorders>
            <w:shd w:val="clear" w:color="000000" w:fill="99CCFF"/>
            <w:vAlign w:val="center"/>
            <w:hideMark/>
          </w:tcPr>
          <w:p w14:paraId="1FD6F10C" w14:textId="31C48B68" w:rsidR="00380260" w:rsidRPr="00380260" w:rsidRDefault="00380260" w:rsidP="00461391">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13EA0D4A" w14:textId="5C24DE6F" w:rsidR="00380260" w:rsidRPr="00380260" w:rsidRDefault="00380260" w:rsidP="00461391">
            <w:pPr>
              <w:spacing w:after="0" w:line="240" w:lineRule="auto"/>
              <w:jc w:val="center"/>
              <w:rPr>
                <w:rFonts w:eastAsia="Times New Roman"/>
                <w:b/>
                <w:bCs/>
                <w:sz w:val="20"/>
                <w:szCs w:val="20"/>
                <w:lang w:eastAsia="en-GB"/>
              </w:rPr>
            </w:pPr>
          </w:p>
        </w:tc>
      </w:tr>
      <w:tr w:rsidR="00380260" w:rsidRPr="00380260" w14:paraId="7824DDE8" w14:textId="77777777" w:rsidTr="00CB4DED">
        <w:trPr>
          <w:trHeight w:val="260"/>
        </w:trPr>
        <w:tc>
          <w:tcPr>
            <w:tcW w:w="890" w:type="dxa"/>
            <w:tcBorders>
              <w:top w:val="nil"/>
              <w:left w:val="single" w:sz="4" w:space="0" w:color="auto"/>
              <w:bottom w:val="single" w:sz="4" w:space="0" w:color="auto"/>
              <w:right w:val="single" w:sz="4" w:space="0" w:color="auto"/>
            </w:tcBorders>
            <w:shd w:val="clear" w:color="000000" w:fill="99CCFF"/>
            <w:vAlign w:val="center"/>
            <w:hideMark/>
          </w:tcPr>
          <w:p w14:paraId="1B631A3E"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20/21</w:t>
            </w:r>
          </w:p>
        </w:tc>
        <w:tc>
          <w:tcPr>
            <w:tcW w:w="2082" w:type="dxa"/>
            <w:tcBorders>
              <w:top w:val="nil"/>
              <w:left w:val="nil"/>
              <w:bottom w:val="single" w:sz="4" w:space="0" w:color="auto"/>
              <w:right w:val="single" w:sz="4" w:space="0" w:color="auto"/>
            </w:tcBorders>
            <w:shd w:val="clear" w:color="000000" w:fill="99CCFF"/>
            <w:noWrap/>
            <w:vAlign w:val="center"/>
            <w:hideMark/>
          </w:tcPr>
          <w:p w14:paraId="43F28CFF"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4,749</w:t>
            </w:r>
          </w:p>
        </w:tc>
        <w:tc>
          <w:tcPr>
            <w:tcW w:w="1985" w:type="dxa"/>
            <w:tcBorders>
              <w:top w:val="nil"/>
              <w:left w:val="nil"/>
              <w:bottom w:val="single" w:sz="4" w:space="0" w:color="auto"/>
              <w:right w:val="single" w:sz="4" w:space="0" w:color="auto"/>
            </w:tcBorders>
            <w:shd w:val="clear" w:color="000000" w:fill="99CCFF"/>
            <w:vAlign w:val="center"/>
            <w:hideMark/>
          </w:tcPr>
          <w:p w14:paraId="4B17EF9F" w14:textId="0D76375F" w:rsidR="00380260" w:rsidRPr="00380260" w:rsidRDefault="00380260" w:rsidP="00461391">
            <w:pPr>
              <w:spacing w:after="0" w:line="240" w:lineRule="auto"/>
              <w:jc w:val="center"/>
              <w:rPr>
                <w:rFonts w:eastAsia="Times New Roman"/>
                <w:b/>
                <w:bCs/>
                <w:i/>
                <w:iCs/>
                <w:sz w:val="20"/>
                <w:szCs w:val="20"/>
                <w:lang w:eastAsia="en-GB"/>
              </w:rPr>
            </w:pPr>
          </w:p>
        </w:tc>
        <w:tc>
          <w:tcPr>
            <w:tcW w:w="1984" w:type="dxa"/>
            <w:tcBorders>
              <w:top w:val="nil"/>
              <w:left w:val="nil"/>
              <w:bottom w:val="single" w:sz="4" w:space="0" w:color="auto"/>
              <w:right w:val="single" w:sz="4" w:space="0" w:color="auto"/>
            </w:tcBorders>
            <w:shd w:val="clear" w:color="000000" w:fill="99CCFF"/>
            <w:vAlign w:val="center"/>
            <w:hideMark/>
          </w:tcPr>
          <w:p w14:paraId="7050908F" w14:textId="0B36F255" w:rsidR="00380260" w:rsidRPr="00380260" w:rsidRDefault="00380260" w:rsidP="00461391">
            <w:pPr>
              <w:spacing w:after="0" w:line="240" w:lineRule="auto"/>
              <w:jc w:val="center"/>
              <w:rPr>
                <w:rFonts w:eastAsia="Times New Roman"/>
                <w:b/>
                <w:bCs/>
                <w:i/>
                <w:i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5DC6AA12" w14:textId="55FB70E8" w:rsidR="00380260" w:rsidRPr="00380260" w:rsidRDefault="00380260" w:rsidP="00461391">
            <w:pPr>
              <w:spacing w:after="0" w:line="240" w:lineRule="auto"/>
              <w:jc w:val="center"/>
              <w:rPr>
                <w:rFonts w:eastAsia="Times New Roman"/>
                <w:b/>
                <w:bCs/>
                <w:i/>
                <w:iCs/>
                <w:sz w:val="20"/>
                <w:szCs w:val="20"/>
                <w:lang w:eastAsia="en-GB"/>
              </w:rPr>
            </w:pPr>
          </w:p>
        </w:tc>
        <w:tc>
          <w:tcPr>
            <w:tcW w:w="1985" w:type="dxa"/>
            <w:tcBorders>
              <w:top w:val="nil"/>
              <w:left w:val="nil"/>
              <w:bottom w:val="single" w:sz="4" w:space="0" w:color="auto"/>
              <w:right w:val="single" w:sz="4" w:space="0" w:color="auto"/>
            </w:tcBorders>
            <w:shd w:val="clear" w:color="000000" w:fill="99CCFF"/>
            <w:vAlign w:val="center"/>
            <w:hideMark/>
          </w:tcPr>
          <w:p w14:paraId="29775293" w14:textId="2A275FCE" w:rsidR="00380260" w:rsidRPr="00380260" w:rsidRDefault="00380260" w:rsidP="00461391">
            <w:pPr>
              <w:spacing w:after="0" w:line="240" w:lineRule="auto"/>
              <w:jc w:val="center"/>
              <w:rPr>
                <w:rFonts w:eastAsia="Times New Roman"/>
                <w:b/>
                <w:bCs/>
                <w:i/>
                <w:i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61A7A9AB" w14:textId="43932E6A" w:rsidR="00380260" w:rsidRPr="00380260" w:rsidRDefault="00380260" w:rsidP="00461391">
            <w:pPr>
              <w:spacing w:after="0" w:line="240" w:lineRule="auto"/>
              <w:jc w:val="center"/>
              <w:rPr>
                <w:rFonts w:eastAsia="Times New Roman"/>
                <w:b/>
                <w:bCs/>
                <w:i/>
                <w:iCs/>
                <w:sz w:val="20"/>
                <w:szCs w:val="20"/>
                <w:lang w:eastAsia="en-GB"/>
              </w:rPr>
            </w:pPr>
          </w:p>
        </w:tc>
      </w:tr>
      <w:tr w:rsidR="00380260" w:rsidRPr="00380260" w14:paraId="06502A39" w14:textId="77777777" w:rsidTr="00CB4DED">
        <w:trPr>
          <w:trHeight w:val="260"/>
        </w:trPr>
        <w:tc>
          <w:tcPr>
            <w:tcW w:w="890" w:type="dxa"/>
            <w:tcBorders>
              <w:top w:val="nil"/>
              <w:left w:val="single" w:sz="4" w:space="0" w:color="auto"/>
              <w:bottom w:val="single" w:sz="4" w:space="0" w:color="auto"/>
              <w:right w:val="single" w:sz="4" w:space="0" w:color="auto"/>
            </w:tcBorders>
            <w:shd w:val="clear" w:color="000000" w:fill="99CCFF"/>
            <w:vAlign w:val="center"/>
            <w:hideMark/>
          </w:tcPr>
          <w:p w14:paraId="396216DA"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21/22</w:t>
            </w:r>
          </w:p>
        </w:tc>
        <w:tc>
          <w:tcPr>
            <w:tcW w:w="2082" w:type="dxa"/>
            <w:tcBorders>
              <w:top w:val="nil"/>
              <w:left w:val="nil"/>
              <w:bottom w:val="single" w:sz="4" w:space="0" w:color="auto"/>
              <w:right w:val="single" w:sz="4" w:space="0" w:color="auto"/>
            </w:tcBorders>
            <w:shd w:val="clear" w:color="000000" w:fill="99CCFF"/>
            <w:noWrap/>
            <w:vAlign w:val="center"/>
            <w:hideMark/>
          </w:tcPr>
          <w:p w14:paraId="03136F8F"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4,768</w:t>
            </w:r>
          </w:p>
        </w:tc>
        <w:tc>
          <w:tcPr>
            <w:tcW w:w="1985" w:type="dxa"/>
            <w:tcBorders>
              <w:top w:val="nil"/>
              <w:left w:val="nil"/>
              <w:bottom w:val="single" w:sz="4" w:space="0" w:color="auto"/>
              <w:right w:val="single" w:sz="4" w:space="0" w:color="auto"/>
            </w:tcBorders>
            <w:shd w:val="clear" w:color="000000" w:fill="99CCFF"/>
            <w:vAlign w:val="center"/>
            <w:hideMark/>
          </w:tcPr>
          <w:p w14:paraId="1BAB6392" w14:textId="0068646A" w:rsidR="00380260" w:rsidRPr="00380260" w:rsidRDefault="00380260" w:rsidP="00461391">
            <w:pPr>
              <w:spacing w:after="0" w:line="240" w:lineRule="auto"/>
              <w:jc w:val="center"/>
              <w:rPr>
                <w:rFonts w:eastAsia="Times New Roman"/>
                <w:b/>
                <w:bCs/>
                <w:sz w:val="20"/>
                <w:szCs w:val="20"/>
                <w:lang w:eastAsia="en-GB"/>
              </w:rPr>
            </w:pPr>
          </w:p>
        </w:tc>
        <w:tc>
          <w:tcPr>
            <w:tcW w:w="1984" w:type="dxa"/>
            <w:tcBorders>
              <w:top w:val="nil"/>
              <w:left w:val="nil"/>
              <w:bottom w:val="single" w:sz="4" w:space="0" w:color="auto"/>
              <w:right w:val="single" w:sz="4" w:space="0" w:color="auto"/>
            </w:tcBorders>
            <w:shd w:val="clear" w:color="000000" w:fill="99CCFF"/>
            <w:vAlign w:val="center"/>
            <w:hideMark/>
          </w:tcPr>
          <w:p w14:paraId="1917885F" w14:textId="3FE0EA0F" w:rsidR="00380260" w:rsidRPr="00380260" w:rsidRDefault="00380260" w:rsidP="00461391">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36D7750F" w14:textId="32801A18" w:rsidR="00380260" w:rsidRPr="00380260" w:rsidRDefault="00380260" w:rsidP="00461391">
            <w:pPr>
              <w:spacing w:after="0" w:line="240" w:lineRule="auto"/>
              <w:jc w:val="center"/>
              <w:rPr>
                <w:rFonts w:eastAsia="Times New Roman"/>
                <w:b/>
                <w:bCs/>
                <w:sz w:val="20"/>
                <w:szCs w:val="20"/>
                <w:lang w:eastAsia="en-GB"/>
              </w:rPr>
            </w:pPr>
          </w:p>
        </w:tc>
        <w:tc>
          <w:tcPr>
            <w:tcW w:w="1985" w:type="dxa"/>
            <w:tcBorders>
              <w:top w:val="nil"/>
              <w:left w:val="nil"/>
              <w:bottom w:val="single" w:sz="4" w:space="0" w:color="auto"/>
              <w:right w:val="single" w:sz="4" w:space="0" w:color="auto"/>
            </w:tcBorders>
            <w:shd w:val="clear" w:color="000000" w:fill="99CCFF"/>
            <w:vAlign w:val="center"/>
            <w:hideMark/>
          </w:tcPr>
          <w:p w14:paraId="02B2A468" w14:textId="7775C802" w:rsidR="00380260" w:rsidRPr="00380260" w:rsidRDefault="00380260" w:rsidP="00461391">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1A59E919" w14:textId="7C86E4E4" w:rsidR="00380260" w:rsidRPr="00380260" w:rsidRDefault="00380260" w:rsidP="00461391">
            <w:pPr>
              <w:spacing w:after="0" w:line="240" w:lineRule="auto"/>
              <w:jc w:val="center"/>
              <w:rPr>
                <w:rFonts w:eastAsia="Times New Roman"/>
                <w:b/>
                <w:bCs/>
                <w:sz w:val="20"/>
                <w:szCs w:val="20"/>
                <w:lang w:eastAsia="en-GB"/>
              </w:rPr>
            </w:pPr>
          </w:p>
        </w:tc>
      </w:tr>
      <w:tr w:rsidR="00380260" w:rsidRPr="00380260" w14:paraId="32292069" w14:textId="77777777" w:rsidTr="00CB4DED">
        <w:trPr>
          <w:trHeight w:val="255"/>
        </w:trPr>
        <w:tc>
          <w:tcPr>
            <w:tcW w:w="890" w:type="dxa"/>
            <w:tcBorders>
              <w:top w:val="nil"/>
              <w:left w:val="single" w:sz="4" w:space="0" w:color="auto"/>
              <w:bottom w:val="single" w:sz="4" w:space="0" w:color="auto"/>
              <w:right w:val="single" w:sz="4" w:space="0" w:color="auto"/>
            </w:tcBorders>
            <w:shd w:val="clear" w:color="000000" w:fill="99CCFF"/>
            <w:vAlign w:val="center"/>
            <w:hideMark/>
          </w:tcPr>
          <w:p w14:paraId="4C70716C"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22/23</w:t>
            </w:r>
          </w:p>
        </w:tc>
        <w:tc>
          <w:tcPr>
            <w:tcW w:w="2082" w:type="dxa"/>
            <w:tcBorders>
              <w:top w:val="nil"/>
              <w:left w:val="nil"/>
              <w:bottom w:val="single" w:sz="4" w:space="0" w:color="auto"/>
              <w:right w:val="single" w:sz="4" w:space="0" w:color="auto"/>
            </w:tcBorders>
            <w:shd w:val="clear" w:color="000000" w:fill="99CCFF"/>
            <w:noWrap/>
            <w:vAlign w:val="center"/>
            <w:hideMark/>
          </w:tcPr>
          <w:p w14:paraId="10BC163A"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4,844</w:t>
            </w:r>
          </w:p>
        </w:tc>
        <w:tc>
          <w:tcPr>
            <w:tcW w:w="1985" w:type="dxa"/>
            <w:tcBorders>
              <w:top w:val="nil"/>
              <w:left w:val="nil"/>
              <w:bottom w:val="single" w:sz="4" w:space="0" w:color="auto"/>
              <w:right w:val="single" w:sz="4" w:space="0" w:color="auto"/>
            </w:tcBorders>
            <w:shd w:val="clear" w:color="000000" w:fill="99CCFF"/>
            <w:vAlign w:val="center"/>
            <w:hideMark/>
          </w:tcPr>
          <w:p w14:paraId="1AAD6851" w14:textId="5E07FBE2" w:rsidR="00380260" w:rsidRPr="00380260" w:rsidRDefault="00380260" w:rsidP="00461391">
            <w:pPr>
              <w:spacing w:after="0" w:line="240" w:lineRule="auto"/>
              <w:jc w:val="center"/>
              <w:rPr>
                <w:rFonts w:eastAsia="Times New Roman"/>
                <w:b/>
                <w:bCs/>
                <w:sz w:val="20"/>
                <w:szCs w:val="20"/>
                <w:lang w:eastAsia="en-GB"/>
              </w:rPr>
            </w:pPr>
          </w:p>
        </w:tc>
        <w:tc>
          <w:tcPr>
            <w:tcW w:w="1984" w:type="dxa"/>
            <w:tcBorders>
              <w:top w:val="nil"/>
              <w:left w:val="nil"/>
              <w:bottom w:val="single" w:sz="4" w:space="0" w:color="auto"/>
              <w:right w:val="single" w:sz="4" w:space="0" w:color="auto"/>
            </w:tcBorders>
            <w:shd w:val="clear" w:color="000000" w:fill="99CCFF"/>
            <w:vAlign w:val="center"/>
            <w:hideMark/>
          </w:tcPr>
          <w:p w14:paraId="0987BC94" w14:textId="7356ED15" w:rsidR="00380260" w:rsidRPr="00380260" w:rsidRDefault="00380260" w:rsidP="00461391">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99CCFF"/>
            <w:vAlign w:val="center"/>
            <w:hideMark/>
          </w:tcPr>
          <w:p w14:paraId="375A2261" w14:textId="68D2329E" w:rsidR="00380260" w:rsidRPr="00380260" w:rsidRDefault="00380260" w:rsidP="00461391">
            <w:pPr>
              <w:spacing w:after="0" w:line="240" w:lineRule="auto"/>
              <w:jc w:val="center"/>
              <w:rPr>
                <w:rFonts w:eastAsia="Times New Roman"/>
                <w:b/>
                <w:bCs/>
                <w:sz w:val="20"/>
                <w:szCs w:val="20"/>
                <w:lang w:eastAsia="en-GB"/>
              </w:rPr>
            </w:pPr>
          </w:p>
        </w:tc>
        <w:tc>
          <w:tcPr>
            <w:tcW w:w="1985" w:type="dxa"/>
            <w:tcBorders>
              <w:top w:val="nil"/>
              <w:left w:val="nil"/>
              <w:bottom w:val="single" w:sz="4" w:space="0" w:color="auto"/>
              <w:right w:val="single" w:sz="4" w:space="0" w:color="auto"/>
            </w:tcBorders>
            <w:shd w:val="clear" w:color="000000" w:fill="99CCFF"/>
            <w:vAlign w:val="center"/>
            <w:hideMark/>
          </w:tcPr>
          <w:p w14:paraId="17E5A7F3" w14:textId="62ECB821" w:rsidR="00380260" w:rsidRPr="00380260" w:rsidRDefault="00380260" w:rsidP="00461391">
            <w:pPr>
              <w:spacing w:after="0" w:line="240" w:lineRule="auto"/>
              <w:jc w:val="center"/>
              <w:rPr>
                <w:rFonts w:eastAsia="Times New Roman"/>
                <w:b/>
                <w:bCs/>
                <w:sz w:val="20"/>
                <w:szCs w:val="20"/>
                <w:lang w:eastAsia="en-GB"/>
              </w:rPr>
            </w:pPr>
          </w:p>
        </w:tc>
        <w:tc>
          <w:tcPr>
            <w:tcW w:w="2126" w:type="dxa"/>
            <w:tcBorders>
              <w:top w:val="nil"/>
              <w:left w:val="nil"/>
              <w:bottom w:val="single" w:sz="4" w:space="0" w:color="auto"/>
              <w:right w:val="single" w:sz="4" w:space="0" w:color="auto"/>
            </w:tcBorders>
            <w:shd w:val="clear" w:color="000000" w:fill="99CCFF"/>
            <w:vAlign w:val="center"/>
            <w:hideMark/>
          </w:tcPr>
          <w:p w14:paraId="6068DE68" w14:textId="2E60B6EF" w:rsidR="00380260" w:rsidRPr="00380260" w:rsidRDefault="00380260" w:rsidP="00461391">
            <w:pPr>
              <w:spacing w:after="0" w:line="240" w:lineRule="auto"/>
              <w:jc w:val="center"/>
              <w:rPr>
                <w:rFonts w:eastAsia="Times New Roman"/>
                <w:b/>
                <w:bCs/>
                <w:sz w:val="20"/>
                <w:szCs w:val="20"/>
                <w:lang w:eastAsia="en-GB"/>
              </w:rPr>
            </w:pPr>
          </w:p>
        </w:tc>
      </w:tr>
      <w:tr w:rsidR="00380260" w:rsidRPr="00380260" w14:paraId="660E0B36" w14:textId="77777777" w:rsidTr="00CB4DED">
        <w:trPr>
          <w:trHeight w:val="255"/>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6ECD33CF"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23/24</w:t>
            </w:r>
          </w:p>
        </w:tc>
        <w:tc>
          <w:tcPr>
            <w:tcW w:w="2082" w:type="dxa"/>
            <w:tcBorders>
              <w:top w:val="nil"/>
              <w:left w:val="nil"/>
              <w:bottom w:val="single" w:sz="4" w:space="0" w:color="auto"/>
              <w:right w:val="single" w:sz="4" w:space="0" w:color="auto"/>
            </w:tcBorders>
            <w:shd w:val="clear" w:color="auto" w:fill="auto"/>
            <w:noWrap/>
            <w:vAlign w:val="center"/>
            <w:hideMark/>
          </w:tcPr>
          <w:p w14:paraId="514979F8" w14:textId="4F56CCB5" w:rsidR="00380260" w:rsidRPr="00380260" w:rsidRDefault="00380260" w:rsidP="00461391">
            <w:pPr>
              <w:spacing w:after="0" w:line="240" w:lineRule="auto"/>
              <w:jc w:val="center"/>
              <w:rPr>
                <w:rFonts w:eastAsia="Times New Roman"/>
                <w:sz w:val="20"/>
                <w:szCs w:val="20"/>
                <w:lang w:eastAsia="en-GB"/>
              </w:rPr>
            </w:pPr>
          </w:p>
        </w:tc>
        <w:tc>
          <w:tcPr>
            <w:tcW w:w="1985" w:type="dxa"/>
            <w:tcBorders>
              <w:top w:val="nil"/>
              <w:left w:val="nil"/>
              <w:bottom w:val="single" w:sz="4" w:space="0" w:color="auto"/>
              <w:right w:val="single" w:sz="4" w:space="0" w:color="auto"/>
            </w:tcBorders>
            <w:shd w:val="clear" w:color="auto" w:fill="auto"/>
            <w:vAlign w:val="center"/>
            <w:hideMark/>
          </w:tcPr>
          <w:p w14:paraId="0AD8FCFC"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4,889</w:t>
            </w:r>
          </w:p>
        </w:tc>
        <w:tc>
          <w:tcPr>
            <w:tcW w:w="1984" w:type="dxa"/>
            <w:tcBorders>
              <w:top w:val="nil"/>
              <w:left w:val="nil"/>
              <w:bottom w:val="single" w:sz="4" w:space="0" w:color="auto"/>
              <w:right w:val="single" w:sz="4" w:space="0" w:color="auto"/>
            </w:tcBorders>
            <w:shd w:val="clear" w:color="auto" w:fill="auto"/>
            <w:vAlign w:val="center"/>
            <w:hideMark/>
          </w:tcPr>
          <w:p w14:paraId="416DF383"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4,987</w:t>
            </w:r>
          </w:p>
        </w:tc>
        <w:tc>
          <w:tcPr>
            <w:tcW w:w="1134" w:type="dxa"/>
            <w:tcBorders>
              <w:top w:val="nil"/>
              <w:left w:val="nil"/>
              <w:bottom w:val="single" w:sz="4" w:space="0" w:color="auto"/>
              <w:right w:val="single" w:sz="4" w:space="0" w:color="auto"/>
            </w:tcBorders>
            <w:shd w:val="clear" w:color="auto" w:fill="auto"/>
            <w:vAlign w:val="center"/>
            <w:hideMark/>
          </w:tcPr>
          <w:p w14:paraId="3223C9A0"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5,040</w:t>
            </w:r>
          </w:p>
        </w:tc>
        <w:tc>
          <w:tcPr>
            <w:tcW w:w="1985" w:type="dxa"/>
            <w:tcBorders>
              <w:top w:val="nil"/>
              <w:left w:val="nil"/>
              <w:bottom w:val="single" w:sz="4" w:space="0" w:color="auto"/>
              <w:right w:val="single" w:sz="4" w:space="0" w:color="auto"/>
            </w:tcBorders>
            <w:shd w:val="clear" w:color="auto" w:fill="auto"/>
            <w:vAlign w:val="center"/>
            <w:hideMark/>
          </w:tcPr>
          <w:p w14:paraId="21FABB38"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151</w:t>
            </w:r>
          </w:p>
        </w:tc>
        <w:tc>
          <w:tcPr>
            <w:tcW w:w="2126" w:type="dxa"/>
            <w:tcBorders>
              <w:top w:val="nil"/>
              <w:left w:val="nil"/>
              <w:bottom w:val="single" w:sz="4" w:space="0" w:color="auto"/>
              <w:right w:val="single" w:sz="4" w:space="0" w:color="auto"/>
            </w:tcBorders>
            <w:shd w:val="clear" w:color="auto" w:fill="auto"/>
            <w:vAlign w:val="center"/>
            <w:hideMark/>
          </w:tcPr>
          <w:p w14:paraId="2AED20BF"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53</w:t>
            </w:r>
          </w:p>
        </w:tc>
      </w:tr>
      <w:tr w:rsidR="00380260" w:rsidRPr="00380260" w14:paraId="6FC61F99" w14:textId="77777777" w:rsidTr="00CB4DED">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43D10FED"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24/25</w:t>
            </w:r>
          </w:p>
        </w:tc>
        <w:tc>
          <w:tcPr>
            <w:tcW w:w="2082" w:type="dxa"/>
            <w:tcBorders>
              <w:top w:val="nil"/>
              <w:left w:val="nil"/>
              <w:bottom w:val="single" w:sz="4" w:space="0" w:color="auto"/>
              <w:right w:val="single" w:sz="4" w:space="0" w:color="auto"/>
            </w:tcBorders>
            <w:shd w:val="clear" w:color="auto" w:fill="auto"/>
            <w:noWrap/>
            <w:vAlign w:val="center"/>
            <w:hideMark/>
          </w:tcPr>
          <w:p w14:paraId="465CD3DC" w14:textId="4FF82C72" w:rsidR="00380260" w:rsidRPr="00380260" w:rsidRDefault="00380260" w:rsidP="00461391">
            <w:pPr>
              <w:spacing w:after="0" w:line="240" w:lineRule="auto"/>
              <w:jc w:val="center"/>
              <w:rPr>
                <w:rFonts w:eastAsia="Times New Roman"/>
                <w:sz w:val="20"/>
                <w:szCs w:val="20"/>
                <w:lang w:eastAsia="en-GB"/>
              </w:rPr>
            </w:pPr>
          </w:p>
        </w:tc>
        <w:tc>
          <w:tcPr>
            <w:tcW w:w="1985" w:type="dxa"/>
            <w:tcBorders>
              <w:top w:val="nil"/>
              <w:left w:val="nil"/>
              <w:bottom w:val="single" w:sz="4" w:space="0" w:color="auto"/>
              <w:right w:val="single" w:sz="4" w:space="0" w:color="auto"/>
            </w:tcBorders>
            <w:shd w:val="clear" w:color="auto" w:fill="auto"/>
            <w:vAlign w:val="center"/>
            <w:hideMark/>
          </w:tcPr>
          <w:p w14:paraId="723873D0"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4,889</w:t>
            </w:r>
          </w:p>
        </w:tc>
        <w:tc>
          <w:tcPr>
            <w:tcW w:w="1984" w:type="dxa"/>
            <w:tcBorders>
              <w:top w:val="nil"/>
              <w:left w:val="nil"/>
              <w:bottom w:val="single" w:sz="4" w:space="0" w:color="auto"/>
              <w:right w:val="single" w:sz="4" w:space="0" w:color="auto"/>
            </w:tcBorders>
            <w:shd w:val="clear" w:color="auto" w:fill="auto"/>
            <w:vAlign w:val="center"/>
            <w:hideMark/>
          </w:tcPr>
          <w:p w14:paraId="7ABFEB0B"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4,987</w:t>
            </w:r>
          </w:p>
        </w:tc>
        <w:tc>
          <w:tcPr>
            <w:tcW w:w="1134" w:type="dxa"/>
            <w:tcBorders>
              <w:top w:val="nil"/>
              <w:left w:val="nil"/>
              <w:bottom w:val="single" w:sz="4" w:space="0" w:color="auto"/>
              <w:right w:val="single" w:sz="4" w:space="0" w:color="auto"/>
            </w:tcBorders>
            <w:shd w:val="clear" w:color="auto" w:fill="auto"/>
            <w:vAlign w:val="center"/>
            <w:hideMark/>
          </w:tcPr>
          <w:p w14:paraId="2FA90832"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5,040</w:t>
            </w:r>
          </w:p>
        </w:tc>
        <w:tc>
          <w:tcPr>
            <w:tcW w:w="1985" w:type="dxa"/>
            <w:tcBorders>
              <w:top w:val="nil"/>
              <w:left w:val="nil"/>
              <w:bottom w:val="single" w:sz="4" w:space="0" w:color="auto"/>
              <w:right w:val="single" w:sz="4" w:space="0" w:color="auto"/>
            </w:tcBorders>
            <w:shd w:val="clear" w:color="auto" w:fill="auto"/>
            <w:vAlign w:val="center"/>
            <w:hideMark/>
          </w:tcPr>
          <w:p w14:paraId="02AC421B"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151</w:t>
            </w:r>
          </w:p>
        </w:tc>
        <w:tc>
          <w:tcPr>
            <w:tcW w:w="2126" w:type="dxa"/>
            <w:tcBorders>
              <w:top w:val="nil"/>
              <w:left w:val="nil"/>
              <w:bottom w:val="single" w:sz="4" w:space="0" w:color="auto"/>
              <w:right w:val="single" w:sz="4" w:space="0" w:color="auto"/>
            </w:tcBorders>
            <w:shd w:val="clear" w:color="auto" w:fill="auto"/>
            <w:vAlign w:val="center"/>
            <w:hideMark/>
          </w:tcPr>
          <w:p w14:paraId="2570B46A"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53</w:t>
            </w:r>
          </w:p>
        </w:tc>
      </w:tr>
      <w:tr w:rsidR="00380260" w:rsidRPr="00380260" w14:paraId="036308B5" w14:textId="77777777" w:rsidTr="00CB4DED">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1EB7204D"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25/26</w:t>
            </w:r>
          </w:p>
        </w:tc>
        <w:tc>
          <w:tcPr>
            <w:tcW w:w="2082" w:type="dxa"/>
            <w:tcBorders>
              <w:top w:val="nil"/>
              <w:left w:val="nil"/>
              <w:bottom w:val="single" w:sz="4" w:space="0" w:color="auto"/>
              <w:right w:val="single" w:sz="4" w:space="0" w:color="auto"/>
            </w:tcBorders>
            <w:shd w:val="clear" w:color="auto" w:fill="auto"/>
            <w:noWrap/>
            <w:vAlign w:val="center"/>
            <w:hideMark/>
          </w:tcPr>
          <w:p w14:paraId="725EFD37" w14:textId="7ECDF271" w:rsidR="00380260" w:rsidRPr="00380260" w:rsidRDefault="00380260" w:rsidP="00461391">
            <w:pPr>
              <w:spacing w:after="0" w:line="240" w:lineRule="auto"/>
              <w:jc w:val="center"/>
              <w:rPr>
                <w:rFonts w:eastAsia="Times New Roman"/>
                <w:sz w:val="20"/>
                <w:szCs w:val="20"/>
                <w:lang w:eastAsia="en-GB"/>
              </w:rPr>
            </w:pPr>
          </w:p>
        </w:tc>
        <w:tc>
          <w:tcPr>
            <w:tcW w:w="1985" w:type="dxa"/>
            <w:tcBorders>
              <w:top w:val="nil"/>
              <w:left w:val="nil"/>
              <w:bottom w:val="single" w:sz="4" w:space="0" w:color="auto"/>
              <w:right w:val="single" w:sz="4" w:space="0" w:color="auto"/>
            </w:tcBorders>
            <w:shd w:val="clear" w:color="auto" w:fill="auto"/>
            <w:vAlign w:val="center"/>
            <w:hideMark/>
          </w:tcPr>
          <w:p w14:paraId="41251F9E"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4,888</w:t>
            </w:r>
          </w:p>
        </w:tc>
        <w:tc>
          <w:tcPr>
            <w:tcW w:w="1984" w:type="dxa"/>
            <w:tcBorders>
              <w:top w:val="nil"/>
              <w:left w:val="nil"/>
              <w:bottom w:val="single" w:sz="4" w:space="0" w:color="auto"/>
              <w:right w:val="single" w:sz="4" w:space="0" w:color="auto"/>
            </w:tcBorders>
            <w:shd w:val="clear" w:color="auto" w:fill="auto"/>
            <w:vAlign w:val="center"/>
            <w:hideMark/>
          </w:tcPr>
          <w:p w14:paraId="483AB4F5"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4,986</w:t>
            </w:r>
          </w:p>
        </w:tc>
        <w:tc>
          <w:tcPr>
            <w:tcW w:w="1134" w:type="dxa"/>
            <w:tcBorders>
              <w:top w:val="nil"/>
              <w:left w:val="nil"/>
              <w:bottom w:val="single" w:sz="4" w:space="0" w:color="auto"/>
              <w:right w:val="single" w:sz="4" w:space="0" w:color="auto"/>
            </w:tcBorders>
            <w:shd w:val="clear" w:color="auto" w:fill="auto"/>
            <w:vAlign w:val="center"/>
            <w:hideMark/>
          </w:tcPr>
          <w:p w14:paraId="0F3CFC90"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5,040</w:t>
            </w:r>
          </w:p>
        </w:tc>
        <w:tc>
          <w:tcPr>
            <w:tcW w:w="1985" w:type="dxa"/>
            <w:tcBorders>
              <w:top w:val="nil"/>
              <w:left w:val="nil"/>
              <w:bottom w:val="single" w:sz="4" w:space="0" w:color="auto"/>
              <w:right w:val="single" w:sz="4" w:space="0" w:color="auto"/>
            </w:tcBorders>
            <w:shd w:val="clear" w:color="auto" w:fill="auto"/>
            <w:vAlign w:val="center"/>
            <w:hideMark/>
          </w:tcPr>
          <w:p w14:paraId="31B1E6D2" w14:textId="77777777" w:rsidR="00380260" w:rsidRPr="00084399" w:rsidRDefault="00380260" w:rsidP="00461391">
            <w:pPr>
              <w:spacing w:after="0" w:line="240" w:lineRule="auto"/>
              <w:jc w:val="center"/>
              <w:rPr>
                <w:rFonts w:eastAsia="Times New Roman"/>
                <w:b/>
                <w:bCs/>
                <w:sz w:val="20"/>
                <w:szCs w:val="20"/>
                <w:lang w:eastAsia="en-GB"/>
              </w:rPr>
            </w:pPr>
            <w:r w:rsidRPr="00084399">
              <w:rPr>
                <w:rFonts w:eastAsia="Times New Roman"/>
                <w:b/>
                <w:bCs/>
                <w:sz w:val="20"/>
                <w:szCs w:val="20"/>
                <w:lang w:eastAsia="en-GB"/>
              </w:rPr>
              <w:t>152</w:t>
            </w:r>
          </w:p>
        </w:tc>
        <w:tc>
          <w:tcPr>
            <w:tcW w:w="2126" w:type="dxa"/>
            <w:tcBorders>
              <w:top w:val="nil"/>
              <w:left w:val="nil"/>
              <w:bottom w:val="single" w:sz="4" w:space="0" w:color="auto"/>
              <w:right w:val="single" w:sz="4" w:space="0" w:color="auto"/>
            </w:tcBorders>
            <w:shd w:val="clear" w:color="auto" w:fill="auto"/>
            <w:vAlign w:val="center"/>
            <w:hideMark/>
          </w:tcPr>
          <w:p w14:paraId="10F0DD36" w14:textId="77777777" w:rsidR="00380260" w:rsidRPr="00084399" w:rsidRDefault="00380260" w:rsidP="00461391">
            <w:pPr>
              <w:spacing w:after="0" w:line="240" w:lineRule="auto"/>
              <w:jc w:val="center"/>
              <w:rPr>
                <w:rFonts w:eastAsia="Times New Roman"/>
                <w:b/>
                <w:bCs/>
                <w:sz w:val="20"/>
                <w:szCs w:val="20"/>
                <w:lang w:eastAsia="en-GB"/>
              </w:rPr>
            </w:pPr>
            <w:r w:rsidRPr="00084399">
              <w:rPr>
                <w:rFonts w:eastAsia="Times New Roman"/>
                <w:b/>
                <w:bCs/>
                <w:sz w:val="20"/>
                <w:szCs w:val="20"/>
                <w:lang w:eastAsia="en-GB"/>
              </w:rPr>
              <w:t>54</w:t>
            </w:r>
          </w:p>
        </w:tc>
      </w:tr>
      <w:tr w:rsidR="00380260" w:rsidRPr="00380260" w14:paraId="157E3640" w14:textId="77777777" w:rsidTr="00CB4DED">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0951C20D"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26/27</w:t>
            </w:r>
          </w:p>
        </w:tc>
        <w:tc>
          <w:tcPr>
            <w:tcW w:w="2082" w:type="dxa"/>
            <w:tcBorders>
              <w:top w:val="nil"/>
              <w:left w:val="nil"/>
              <w:bottom w:val="single" w:sz="4" w:space="0" w:color="auto"/>
              <w:right w:val="single" w:sz="4" w:space="0" w:color="auto"/>
            </w:tcBorders>
            <w:shd w:val="clear" w:color="auto" w:fill="auto"/>
            <w:noWrap/>
            <w:vAlign w:val="center"/>
            <w:hideMark/>
          </w:tcPr>
          <w:p w14:paraId="208E2C57" w14:textId="3DDAE1DF" w:rsidR="00380260" w:rsidRPr="00380260" w:rsidRDefault="00380260" w:rsidP="00461391">
            <w:pPr>
              <w:spacing w:after="0" w:line="240" w:lineRule="auto"/>
              <w:jc w:val="center"/>
              <w:rPr>
                <w:rFonts w:eastAsia="Times New Roman"/>
                <w:sz w:val="20"/>
                <w:szCs w:val="20"/>
                <w:lang w:eastAsia="en-GB"/>
              </w:rPr>
            </w:pPr>
          </w:p>
        </w:tc>
        <w:tc>
          <w:tcPr>
            <w:tcW w:w="1985" w:type="dxa"/>
            <w:tcBorders>
              <w:top w:val="nil"/>
              <w:left w:val="nil"/>
              <w:bottom w:val="single" w:sz="4" w:space="0" w:color="auto"/>
              <w:right w:val="single" w:sz="4" w:space="0" w:color="auto"/>
            </w:tcBorders>
            <w:shd w:val="clear" w:color="auto" w:fill="auto"/>
            <w:vAlign w:val="center"/>
            <w:hideMark/>
          </w:tcPr>
          <w:p w14:paraId="0947C141"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4,921</w:t>
            </w:r>
          </w:p>
        </w:tc>
        <w:tc>
          <w:tcPr>
            <w:tcW w:w="1984" w:type="dxa"/>
            <w:tcBorders>
              <w:top w:val="nil"/>
              <w:left w:val="nil"/>
              <w:bottom w:val="single" w:sz="4" w:space="0" w:color="auto"/>
              <w:right w:val="single" w:sz="4" w:space="0" w:color="auto"/>
            </w:tcBorders>
            <w:shd w:val="clear" w:color="auto" w:fill="auto"/>
            <w:vAlign w:val="center"/>
            <w:hideMark/>
          </w:tcPr>
          <w:p w14:paraId="20CD7E35"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5,019</w:t>
            </w:r>
          </w:p>
        </w:tc>
        <w:tc>
          <w:tcPr>
            <w:tcW w:w="1134" w:type="dxa"/>
            <w:tcBorders>
              <w:top w:val="nil"/>
              <w:left w:val="nil"/>
              <w:bottom w:val="single" w:sz="4" w:space="0" w:color="auto"/>
              <w:right w:val="single" w:sz="4" w:space="0" w:color="auto"/>
            </w:tcBorders>
            <w:shd w:val="clear" w:color="auto" w:fill="auto"/>
            <w:vAlign w:val="center"/>
            <w:hideMark/>
          </w:tcPr>
          <w:p w14:paraId="066F7573"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5,040</w:t>
            </w:r>
          </w:p>
        </w:tc>
        <w:tc>
          <w:tcPr>
            <w:tcW w:w="1985" w:type="dxa"/>
            <w:tcBorders>
              <w:top w:val="nil"/>
              <w:left w:val="nil"/>
              <w:bottom w:val="single" w:sz="4" w:space="0" w:color="auto"/>
              <w:right w:val="single" w:sz="4" w:space="0" w:color="auto"/>
            </w:tcBorders>
            <w:shd w:val="clear" w:color="auto" w:fill="auto"/>
            <w:vAlign w:val="center"/>
            <w:hideMark/>
          </w:tcPr>
          <w:p w14:paraId="7CF9671C" w14:textId="77777777" w:rsidR="00380260" w:rsidRPr="00084399" w:rsidRDefault="00380260" w:rsidP="00461391">
            <w:pPr>
              <w:spacing w:after="0" w:line="240" w:lineRule="auto"/>
              <w:jc w:val="center"/>
              <w:rPr>
                <w:rFonts w:eastAsia="Times New Roman"/>
                <w:b/>
                <w:bCs/>
                <w:sz w:val="20"/>
                <w:szCs w:val="20"/>
                <w:lang w:eastAsia="en-GB"/>
              </w:rPr>
            </w:pPr>
            <w:r w:rsidRPr="00084399">
              <w:rPr>
                <w:rFonts w:eastAsia="Times New Roman"/>
                <w:b/>
                <w:bCs/>
                <w:sz w:val="20"/>
                <w:szCs w:val="20"/>
                <w:lang w:eastAsia="en-GB"/>
              </w:rPr>
              <w:t>119</w:t>
            </w:r>
          </w:p>
        </w:tc>
        <w:tc>
          <w:tcPr>
            <w:tcW w:w="2126" w:type="dxa"/>
            <w:tcBorders>
              <w:top w:val="nil"/>
              <w:left w:val="nil"/>
              <w:bottom w:val="single" w:sz="4" w:space="0" w:color="auto"/>
              <w:right w:val="single" w:sz="4" w:space="0" w:color="auto"/>
            </w:tcBorders>
            <w:shd w:val="clear" w:color="auto" w:fill="auto"/>
            <w:vAlign w:val="center"/>
            <w:hideMark/>
          </w:tcPr>
          <w:p w14:paraId="06F58F11" w14:textId="77777777" w:rsidR="00380260" w:rsidRPr="00084399" w:rsidRDefault="00380260" w:rsidP="00461391">
            <w:pPr>
              <w:spacing w:after="0" w:line="240" w:lineRule="auto"/>
              <w:jc w:val="center"/>
              <w:rPr>
                <w:rFonts w:eastAsia="Times New Roman"/>
                <w:b/>
                <w:bCs/>
                <w:sz w:val="20"/>
                <w:szCs w:val="20"/>
                <w:lang w:eastAsia="en-GB"/>
              </w:rPr>
            </w:pPr>
            <w:r w:rsidRPr="00084399">
              <w:rPr>
                <w:rFonts w:eastAsia="Times New Roman"/>
                <w:b/>
                <w:bCs/>
                <w:sz w:val="20"/>
                <w:szCs w:val="20"/>
                <w:lang w:eastAsia="en-GB"/>
              </w:rPr>
              <w:t>21</w:t>
            </w:r>
          </w:p>
        </w:tc>
      </w:tr>
      <w:tr w:rsidR="00380260" w:rsidRPr="00380260" w14:paraId="555769F6" w14:textId="77777777" w:rsidTr="00CB4DED">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25F3FC22"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27/28</w:t>
            </w:r>
          </w:p>
        </w:tc>
        <w:tc>
          <w:tcPr>
            <w:tcW w:w="2082" w:type="dxa"/>
            <w:tcBorders>
              <w:top w:val="nil"/>
              <w:left w:val="nil"/>
              <w:bottom w:val="single" w:sz="4" w:space="0" w:color="auto"/>
              <w:right w:val="single" w:sz="4" w:space="0" w:color="auto"/>
            </w:tcBorders>
            <w:shd w:val="clear" w:color="auto" w:fill="auto"/>
            <w:noWrap/>
            <w:vAlign w:val="center"/>
            <w:hideMark/>
          </w:tcPr>
          <w:p w14:paraId="1C1C77C0" w14:textId="1117F591" w:rsidR="00380260" w:rsidRPr="00380260" w:rsidRDefault="00380260" w:rsidP="00461391">
            <w:pPr>
              <w:spacing w:after="0" w:line="240" w:lineRule="auto"/>
              <w:jc w:val="center"/>
              <w:rPr>
                <w:rFonts w:eastAsia="Times New Roman"/>
                <w:sz w:val="20"/>
                <w:szCs w:val="20"/>
                <w:lang w:eastAsia="en-GB"/>
              </w:rPr>
            </w:pPr>
          </w:p>
        </w:tc>
        <w:tc>
          <w:tcPr>
            <w:tcW w:w="1985" w:type="dxa"/>
            <w:tcBorders>
              <w:top w:val="nil"/>
              <w:left w:val="nil"/>
              <w:bottom w:val="single" w:sz="4" w:space="0" w:color="auto"/>
              <w:right w:val="single" w:sz="4" w:space="0" w:color="auto"/>
            </w:tcBorders>
            <w:shd w:val="clear" w:color="auto" w:fill="auto"/>
            <w:vAlign w:val="center"/>
            <w:hideMark/>
          </w:tcPr>
          <w:p w14:paraId="0B2ABA99"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4,979</w:t>
            </w:r>
          </w:p>
        </w:tc>
        <w:tc>
          <w:tcPr>
            <w:tcW w:w="1984" w:type="dxa"/>
            <w:tcBorders>
              <w:top w:val="nil"/>
              <w:left w:val="nil"/>
              <w:bottom w:val="single" w:sz="4" w:space="0" w:color="auto"/>
              <w:right w:val="single" w:sz="4" w:space="0" w:color="auto"/>
            </w:tcBorders>
            <w:shd w:val="clear" w:color="auto" w:fill="auto"/>
            <w:vAlign w:val="center"/>
            <w:hideMark/>
          </w:tcPr>
          <w:p w14:paraId="01453BC1"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5,079</w:t>
            </w:r>
          </w:p>
        </w:tc>
        <w:tc>
          <w:tcPr>
            <w:tcW w:w="1134" w:type="dxa"/>
            <w:tcBorders>
              <w:top w:val="nil"/>
              <w:left w:val="nil"/>
              <w:bottom w:val="single" w:sz="4" w:space="0" w:color="auto"/>
              <w:right w:val="single" w:sz="4" w:space="0" w:color="auto"/>
            </w:tcBorders>
            <w:shd w:val="clear" w:color="auto" w:fill="auto"/>
            <w:vAlign w:val="center"/>
            <w:hideMark/>
          </w:tcPr>
          <w:p w14:paraId="5812091E"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5,040</w:t>
            </w:r>
          </w:p>
        </w:tc>
        <w:tc>
          <w:tcPr>
            <w:tcW w:w="1985" w:type="dxa"/>
            <w:tcBorders>
              <w:top w:val="nil"/>
              <w:left w:val="nil"/>
              <w:bottom w:val="single" w:sz="4" w:space="0" w:color="auto"/>
              <w:right w:val="single" w:sz="4" w:space="0" w:color="auto"/>
            </w:tcBorders>
            <w:shd w:val="clear" w:color="auto" w:fill="auto"/>
            <w:vAlign w:val="center"/>
            <w:hideMark/>
          </w:tcPr>
          <w:p w14:paraId="46F4B1F8" w14:textId="77777777" w:rsidR="00380260" w:rsidRPr="00380260" w:rsidRDefault="00380260" w:rsidP="00461391">
            <w:pPr>
              <w:spacing w:after="0" w:line="240" w:lineRule="auto"/>
              <w:jc w:val="center"/>
              <w:rPr>
                <w:rFonts w:eastAsia="Times New Roman"/>
                <w:b/>
                <w:bCs/>
                <w:color w:val="C00000"/>
                <w:sz w:val="20"/>
                <w:szCs w:val="20"/>
                <w:lang w:eastAsia="en-GB"/>
              </w:rPr>
            </w:pPr>
            <w:r w:rsidRPr="00084399">
              <w:rPr>
                <w:rFonts w:eastAsia="Times New Roman"/>
                <w:b/>
                <w:bCs/>
                <w:sz w:val="20"/>
                <w:szCs w:val="20"/>
                <w:lang w:eastAsia="en-GB"/>
              </w:rPr>
              <w:t>61</w:t>
            </w:r>
          </w:p>
        </w:tc>
        <w:tc>
          <w:tcPr>
            <w:tcW w:w="2126" w:type="dxa"/>
            <w:tcBorders>
              <w:top w:val="nil"/>
              <w:left w:val="nil"/>
              <w:bottom w:val="single" w:sz="4" w:space="0" w:color="auto"/>
              <w:right w:val="single" w:sz="4" w:space="0" w:color="auto"/>
            </w:tcBorders>
            <w:shd w:val="clear" w:color="auto" w:fill="auto"/>
            <w:vAlign w:val="center"/>
            <w:hideMark/>
          </w:tcPr>
          <w:p w14:paraId="345C55E1"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-39</w:t>
            </w:r>
          </w:p>
        </w:tc>
      </w:tr>
      <w:tr w:rsidR="00380260" w:rsidRPr="00380260" w14:paraId="20B5E2A5" w14:textId="77777777" w:rsidTr="00CB4DED">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1588D850"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28/29</w:t>
            </w:r>
          </w:p>
        </w:tc>
        <w:tc>
          <w:tcPr>
            <w:tcW w:w="2082" w:type="dxa"/>
            <w:tcBorders>
              <w:top w:val="nil"/>
              <w:left w:val="nil"/>
              <w:bottom w:val="single" w:sz="4" w:space="0" w:color="auto"/>
              <w:right w:val="single" w:sz="4" w:space="0" w:color="auto"/>
            </w:tcBorders>
            <w:shd w:val="clear" w:color="auto" w:fill="auto"/>
            <w:noWrap/>
            <w:vAlign w:val="center"/>
            <w:hideMark/>
          </w:tcPr>
          <w:p w14:paraId="3DDF35A7" w14:textId="5F346F13" w:rsidR="00380260" w:rsidRPr="00380260" w:rsidRDefault="00380260" w:rsidP="00461391">
            <w:pPr>
              <w:spacing w:after="0" w:line="240" w:lineRule="auto"/>
              <w:jc w:val="center"/>
              <w:rPr>
                <w:rFonts w:eastAsia="Times New Roman"/>
                <w:sz w:val="20"/>
                <w:szCs w:val="20"/>
                <w:lang w:eastAsia="en-GB"/>
              </w:rPr>
            </w:pPr>
          </w:p>
        </w:tc>
        <w:tc>
          <w:tcPr>
            <w:tcW w:w="1985" w:type="dxa"/>
            <w:tcBorders>
              <w:top w:val="nil"/>
              <w:left w:val="nil"/>
              <w:bottom w:val="single" w:sz="4" w:space="0" w:color="auto"/>
              <w:right w:val="single" w:sz="4" w:space="0" w:color="auto"/>
            </w:tcBorders>
            <w:shd w:val="clear" w:color="auto" w:fill="auto"/>
            <w:vAlign w:val="center"/>
            <w:hideMark/>
          </w:tcPr>
          <w:p w14:paraId="371A112C"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5,094</w:t>
            </w:r>
          </w:p>
        </w:tc>
        <w:tc>
          <w:tcPr>
            <w:tcW w:w="1984" w:type="dxa"/>
            <w:tcBorders>
              <w:top w:val="nil"/>
              <w:left w:val="nil"/>
              <w:bottom w:val="single" w:sz="4" w:space="0" w:color="auto"/>
              <w:right w:val="single" w:sz="4" w:space="0" w:color="auto"/>
            </w:tcBorders>
            <w:shd w:val="clear" w:color="auto" w:fill="auto"/>
            <w:vAlign w:val="center"/>
            <w:hideMark/>
          </w:tcPr>
          <w:p w14:paraId="7E11A617"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5,196</w:t>
            </w:r>
          </w:p>
        </w:tc>
        <w:tc>
          <w:tcPr>
            <w:tcW w:w="1134" w:type="dxa"/>
            <w:tcBorders>
              <w:top w:val="nil"/>
              <w:left w:val="nil"/>
              <w:bottom w:val="single" w:sz="4" w:space="0" w:color="auto"/>
              <w:right w:val="single" w:sz="4" w:space="0" w:color="auto"/>
            </w:tcBorders>
            <w:shd w:val="clear" w:color="auto" w:fill="auto"/>
            <w:vAlign w:val="center"/>
            <w:hideMark/>
          </w:tcPr>
          <w:p w14:paraId="061DA9C9"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5,040</w:t>
            </w:r>
          </w:p>
        </w:tc>
        <w:tc>
          <w:tcPr>
            <w:tcW w:w="1985" w:type="dxa"/>
            <w:tcBorders>
              <w:top w:val="nil"/>
              <w:left w:val="nil"/>
              <w:bottom w:val="single" w:sz="4" w:space="0" w:color="auto"/>
              <w:right w:val="single" w:sz="4" w:space="0" w:color="auto"/>
            </w:tcBorders>
            <w:shd w:val="clear" w:color="auto" w:fill="auto"/>
            <w:vAlign w:val="center"/>
            <w:hideMark/>
          </w:tcPr>
          <w:p w14:paraId="3B072703"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-54</w:t>
            </w:r>
          </w:p>
        </w:tc>
        <w:tc>
          <w:tcPr>
            <w:tcW w:w="2126" w:type="dxa"/>
            <w:tcBorders>
              <w:top w:val="nil"/>
              <w:left w:val="nil"/>
              <w:bottom w:val="single" w:sz="4" w:space="0" w:color="auto"/>
              <w:right w:val="single" w:sz="4" w:space="0" w:color="auto"/>
            </w:tcBorders>
            <w:shd w:val="clear" w:color="auto" w:fill="auto"/>
            <w:vAlign w:val="center"/>
            <w:hideMark/>
          </w:tcPr>
          <w:p w14:paraId="1C707143"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-156</w:t>
            </w:r>
          </w:p>
        </w:tc>
      </w:tr>
      <w:tr w:rsidR="00380260" w:rsidRPr="00380260" w14:paraId="40F4607B" w14:textId="77777777" w:rsidTr="00CB4DED">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7CC49C78"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29/30</w:t>
            </w:r>
          </w:p>
        </w:tc>
        <w:tc>
          <w:tcPr>
            <w:tcW w:w="2082" w:type="dxa"/>
            <w:tcBorders>
              <w:top w:val="nil"/>
              <w:left w:val="nil"/>
              <w:bottom w:val="single" w:sz="4" w:space="0" w:color="auto"/>
              <w:right w:val="single" w:sz="4" w:space="0" w:color="auto"/>
            </w:tcBorders>
            <w:shd w:val="clear" w:color="auto" w:fill="auto"/>
            <w:noWrap/>
            <w:vAlign w:val="center"/>
            <w:hideMark/>
          </w:tcPr>
          <w:p w14:paraId="1DB3A134" w14:textId="79961CF7" w:rsidR="00380260" w:rsidRPr="00380260" w:rsidRDefault="00380260" w:rsidP="00461391">
            <w:pPr>
              <w:spacing w:after="0" w:line="240" w:lineRule="auto"/>
              <w:jc w:val="center"/>
              <w:rPr>
                <w:rFonts w:eastAsia="Times New Roman"/>
                <w:sz w:val="20"/>
                <w:szCs w:val="20"/>
                <w:lang w:eastAsia="en-GB"/>
              </w:rPr>
            </w:pPr>
          </w:p>
        </w:tc>
        <w:tc>
          <w:tcPr>
            <w:tcW w:w="1985" w:type="dxa"/>
            <w:tcBorders>
              <w:top w:val="nil"/>
              <w:left w:val="nil"/>
              <w:bottom w:val="single" w:sz="4" w:space="0" w:color="auto"/>
              <w:right w:val="single" w:sz="4" w:space="0" w:color="auto"/>
            </w:tcBorders>
            <w:shd w:val="clear" w:color="auto" w:fill="auto"/>
            <w:vAlign w:val="center"/>
            <w:hideMark/>
          </w:tcPr>
          <w:p w14:paraId="0F3C1A3D"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5,218</w:t>
            </w:r>
          </w:p>
        </w:tc>
        <w:tc>
          <w:tcPr>
            <w:tcW w:w="1984" w:type="dxa"/>
            <w:tcBorders>
              <w:top w:val="nil"/>
              <w:left w:val="nil"/>
              <w:bottom w:val="single" w:sz="4" w:space="0" w:color="auto"/>
              <w:right w:val="single" w:sz="4" w:space="0" w:color="auto"/>
            </w:tcBorders>
            <w:shd w:val="clear" w:color="auto" w:fill="auto"/>
            <w:vAlign w:val="center"/>
            <w:hideMark/>
          </w:tcPr>
          <w:p w14:paraId="0FC7618B"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5,322</w:t>
            </w:r>
          </w:p>
        </w:tc>
        <w:tc>
          <w:tcPr>
            <w:tcW w:w="1134" w:type="dxa"/>
            <w:tcBorders>
              <w:top w:val="nil"/>
              <w:left w:val="nil"/>
              <w:bottom w:val="single" w:sz="4" w:space="0" w:color="auto"/>
              <w:right w:val="single" w:sz="4" w:space="0" w:color="auto"/>
            </w:tcBorders>
            <w:shd w:val="clear" w:color="auto" w:fill="auto"/>
            <w:vAlign w:val="center"/>
            <w:hideMark/>
          </w:tcPr>
          <w:p w14:paraId="6EF5BAA1"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5,040</w:t>
            </w:r>
          </w:p>
        </w:tc>
        <w:tc>
          <w:tcPr>
            <w:tcW w:w="1985" w:type="dxa"/>
            <w:tcBorders>
              <w:top w:val="nil"/>
              <w:left w:val="nil"/>
              <w:bottom w:val="single" w:sz="4" w:space="0" w:color="auto"/>
              <w:right w:val="single" w:sz="4" w:space="0" w:color="auto"/>
            </w:tcBorders>
            <w:shd w:val="clear" w:color="auto" w:fill="auto"/>
            <w:vAlign w:val="center"/>
            <w:hideMark/>
          </w:tcPr>
          <w:p w14:paraId="6405A7F9"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-178</w:t>
            </w:r>
          </w:p>
        </w:tc>
        <w:tc>
          <w:tcPr>
            <w:tcW w:w="2126" w:type="dxa"/>
            <w:tcBorders>
              <w:top w:val="nil"/>
              <w:left w:val="nil"/>
              <w:bottom w:val="single" w:sz="4" w:space="0" w:color="auto"/>
              <w:right w:val="single" w:sz="4" w:space="0" w:color="auto"/>
            </w:tcBorders>
            <w:shd w:val="clear" w:color="auto" w:fill="auto"/>
            <w:vAlign w:val="center"/>
            <w:hideMark/>
          </w:tcPr>
          <w:p w14:paraId="4809F477"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-282</w:t>
            </w:r>
          </w:p>
        </w:tc>
      </w:tr>
      <w:tr w:rsidR="00380260" w:rsidRPr="00380260" w14:paraId="0600E08F" w14:textId="77777777" w:rsidTr="00CB4DED">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7A26340F"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30/31</w:t>
            </w:r>
          </w:p>
        </w:tc>
        <w:tc>
          <w:tcPr>
            <w:tcW w:w="2082" w:type="dxa"/>
            <w:tcBorders>
              <w:top w:val="nil"/>
              <w:left w:val="nil"/>
              <w:bottom w:val="single" w:sz="4" w:space="0" w:color="auto"/>
              <w:right w:val="single" w:sz="4" w:space="0" w:color="auto"/>
            </w:tcBorders>
            <w:shd w:val="clear" w:color="auto" w:fill="auto"/>
            <w:noWrap/>
            <w:vAlign w:val="center"/>
            <w:hideMark/>
          </w:tcPr>
          <w:p w14:paraId="26A81A70" w14:textId="0EE2339C" w:rsidR="00380260" w:rsidRPr="00380260" w:rsidRDefault="00380260" w:rsidP="00461391">
            <w:pPr>
              <w:spacing w:after="0" w:line="240" w:lineRule="auto"/>
              <w:jc w:val="center"/>
              <w:rPr>
                <w:rFonts w:eastAsia="Times New Roman"/>
                <w:sz w:val="20"/>
                <w:szCs w:val="20"/>
                <w:lang w:eastAsia="en-GB"/>
              </w:rPr>
            </w:pPr>
          </w:p>
        </w:tc>
        <w:tc>
          <w:tcPr>
            <w:tcW w:w="1985" w:type="dxa"/>
            <w:tcBorders>
              <w:top w:val="nil"/>
              <w:left w:val="nil"/>
              <w:bottom w:val="single" w:sz="4" w:space="0" w:color="auto"/>
              <w:right w:val="single" w:sz="4" w:space="0" w:color="auto"/>
            </w:tcBorders>
            <w:shd w:val="clear" w:color="auto" w:fill="auto"/>
            <w:vAlign w:val="center"/>
            <w:hideMark/>
          </w:tcPr>
          <w:p w14:paraId="1A0AFF40"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5,368</w:t>
            </w:r>
          </w:p>
        </w:tc>
        <w:tc>
          <w:tcPr>
            <w:tcW w:w="1984" w:type="dxa"/>
            <w:tcBorders>
              <w:top w:val="nil"/>
              <w:left w:val="nil"/>
              <w:bottom w:val="single" w:sz="4" w:space="0" w:color="auto"/>
              <w:right w:val="single" w:sz="4" w:space="0" w:color="auto"/>
            </w:tcBorders>
            <w:shd w:val="clear" w:color="auto" w:fill="auto"/>
            <w:vAlign w:val="center"/>
            <w:hideMark/>
          </w:tcPr>
          <w:p w14:paraId="32EEF572"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5,475</w:t>
            </w:r>
          </w:p>
        </w:tc>
        <w:tc>
          <w:tcPr>
            <w:tcW w:w="1134" w:type="dxa"/>
            <w:tcBorders>
              <w:top w:val="nil"/>
              <w:left w:val="nil"/>
              <w:bottom w:val="single" w:sz="4" w:space="0" w:color="auto"/>
              <w:right w:val="single" w:sz="4" w:space="0" w:color="auto"/>
            </w:tcBorders>
            <w:shd w:val="clear" w:color="auto" w:fill="auto"/>
            <w:vAlign w:val="center"/>
            <w:hideMark/>
          </w:tcPr>
          <w:p w14:paraId="144ADCED"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5,040</w:t>
            </w:r>
          </w:p>
        </w:tc>
        <w:tc>
          <w:tcPr>
            <w:tcW w:w="1985" w:type="dxa"/>
            <w:tcBorders>
              <w:top w:val="nil"/>
              <w:left w:val="nil"/>
              <w:bottom w:val="single" w:sz="4" w:space="0" w:color="auto"/>
              <w:right w:val="single" w:sz="4" w:space="0" w:color="auto"/>
            </w:tcBorders>
            <w:shd w:val="clear" w:color="auto" w:fill="auto"/>
            <w:vAlign w:val="center"/>
            <w:hideMark/>
          </w:tcPr>
          <w:p w14:paraId="170A20A7"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-328</w:t>
            </w:r>
          </w:p>
        </w:tc>
        <w:tc>
          <w:tcPr>
            <w:tcW w:w="2126" w:type="dxa"/>
            <w:tcBorders>
              <w:top w:val="nil"/>
              <w:left w:val="nil"/>
              <w:bottom w:val="single" w:sz="4" w:space="0" w:color="auto"/>
              <w:right w:val="single" w:sz="4" w:space="0" w:color="auto"/>
            </w:tcBorders>
            <w:shd w:val="clear" w:color="auto" w:fill="auto"/>
            <w:vAlign w:val="center"/>
            <w:hideMark/>
          </w:tcPr>
          <w:p w14:paraId="7A93751D"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-435</w:t>
            </w:r>
          </w:p>
        </w:tc>
      </w:tr>
      <w:tr w:rsidR="00380260" w:rsidRPr="00380260" w14:paraId="412535D0" w14:textId="77777777" w:rsidTr="00CB4DED">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6AB38DB6"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31/32</w:t>
            </w:r>
          </w:p>
        </w:tc>
        <w:tc>
          <w:tcPr>
            <w:tcW w:w="2082" w:type="dxa"/>
            <w:tcBorders>
              <w:top w:val="nil"/>
              <w:left w:val="nil"/>
              <w:bottom w:val="single" w:sz="4" w:space="0" w:color="auto"/>
              <w:right w:val="single" w:sz="4" w:space="0" w:color="auto"/>
            </w:tcBorders>
            <w:shd w:val="clear" w:color="auto" w:fill="auto"/>
            <w:noWrap/>
            <w:vAlign w:val="center"/>
            <w:hideMark/>
          </w:tcPr>
          <w:p w14:paraId="05506F10" w14:textId="16E28F29" w:rsidR="00380260" w:rsidRPr="00380260" w:rsidRDefault="00380260" w:rsidP="00461391">
            <w:pPr>
              <w:spacing w:after="0" w:line="240" w:lineRule="auto"/>
              <w:jc w:val="center"/>
              <w:rPr>
                <w:rFonts w:eastAsia="Times New Roman"/>
                <w:sz w:val="20"/>
                <w:szCs w:val="20"/>
                <w:lang w:eastAsia="en-GB"/>
              </w:rPr>
            </w:pPr>
          </w:p>
        </w:tc>
        <w:tc>
          <w:tcPr>
            <w:tcW w:w="1985" w:type="dxa"/>
            <w:tcBorders>
              <w:top w:val="nil"/>
              <w:left w:val="nil"/>
              <w:bottom w:val="single" w:sz="4" w:space="0" w:color="auto"/>
              <w:right w:val="single" w:sz="4" w:space="0" w:color="auto"/>
            </w:tcBorders>
            <w:shd w:val="clear" w:color="auto" w:fill="auto"/>
            <w:vAlign w:val="center"/>
            <w:hideMark/>
          </w:tcPr>
          <w:p w14:paraId="79C17A85"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5,494</w:t>
            </w:r>
          </w:p>
        </w:tc>
        <w:tc>
          <w:tcPr>
            <w:tcW w:w="1984" w:type="dxa"/>
            <w:tcBorders>
              <w:top w:val="nil"/>
              <w:left w:val="nil"/>
              <w:bottom w:val="single" w:sz="4" w:space="0" w:color="auto"/>
              <w:right w:val="single" w:sz="4" w:space="0" w:color="auto"/>
            </w:tcBorders>
            <w:shd w:val="clear" w:color="auto" w:fill="auto"/>
            <w:vAlign w:val="center"/>
            <w:hideMark/>
          </w:tcPr>
          <w:p w14:paraId="0E864BFC"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5,604</w:t>
            </w:r>
          </w:p>
        </w:tc>
        <w:tc>
          <w:tcPr>
            <w:tcW w:w="1134" w:type="dxa"/>
            <w:tcBorders>
              <w:top w:val="nil"/>
              <w:left w:val="nil"/>
              <w:bottom w:val="single" w:sz="4" w:space="0" w:color="auto"/>
              <w:right w:val="single" w:sz="4" w:space="0" w:color="auto"/>
            </w:tcBorders>
            <w:shd w:val="clear" w:color="auto" w:fill="auto"/>
            <w:vAlign w:val="center"/>
            <w:hideMark/>
          </w:tcPr>
          <w:p w14:paraId="511DCC33"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5,040</w:t>
            </w:r>
          </w:p>
        </w:tc>
        <w:tc>
          <w:tcPr>
            <w:tcW w:w="1985" w:type="dxa"/>
            <w:tcBorders>
              <w:top w:val="nil"/>
              <w:left w:val="nil"/>
              <w:bottom w:val="single" w:sz="4" w:space="0" w:color="auto"/>
              <w:right w:val="single" w:sz="4" w:space="0" w:color="auto"/>
            </w:tcBorders>
            <w:shd w:val="clear" w:color="auto" w:fill="auto"/>
            <w:vAlign w:val="center"/>
            <w:hideMark/>
          </w:tcPr>
          <w:p w14:paraId="7F2FAF91"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-454</w:t>
            </w:r>
          </w:p>
        </w:tc>
        <w:tc>
          <w:tcPr>
            <w:tcW w:w="2126" w:type="dxa"/>
            <w:tcBorders>
              <w:top w:val="nil"/>
              <w:left w:val="nil"/>
              <w:bottom w:val="single" w:sz="4" w:space="0" w:color="auto"/>
              <w:right w:val="single" w:sz="4" w:space="0" w:color="auto"/>
            </w:tcBorders>
            <w:shd w:val="clear" w:color="auto" w:fill="auto"/>
            <w:vAlign w:val="center"/>
            <w:hideMark/>
          </w:tcPr>
          <w:p w14:paraId="636F5538"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-564</w:t>
            </w:r>
          </w:p>
        </w:tc>
      </w:tr>
      <w:tr w:rsidR="00380260" w:rsidRPr="00380260" w14:paraId="7EA3FFCB" w14:textId="77777777" w:rsidTr="00CB4DED">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4B8E38B0"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32/33</w:t>
            </w:r>
          </w:p>
        </w:tc>
        <w:tc>
          <w:tcPr>
            <w:tcW w:w="2082" w:type="dxa"/>
            <w:tcBorders>
              <w:top w:val="nil"/>
              <w:left w:val="nil"/>
              <w:bottom w:val="single" w:sz="4" w:space="0" w:color="auto"/>
              <w:right w:val="single" w:sz="4" w:space="0" w:color="auto"/>
            </w:tcBorders>
            <w:shd w:val="clear" w:color="auto" w:fill="auto"/>
            <w:noWrap/>
            <w:vAlign w:val="center"/>
            <w:hideMark/>
          </w:tcPr>
          <w:p w14:paraId="2A21A6C2" w14:textId="0C9AE72C" w:rsidR="00380260" w:rsidRPr="00380260" w:rsidRDefault="00380260" w:rsidP="00461391">
            <w:pPr>
              <w:spacing w:after="0" w:line="240" w:lineRule="auto"/>
              <w:jc w:val="center"/>
              <w:rPr>
                <w:rFonts w:eastAsia="Times New Roman"/>
                <w:sz w:val="20"/>
                <w:szCs w:val="20"/>
                <w:lang w:eastAsia="en-GB"/>
              </w:rPr>
            </w:pPr>
          </w:p>
        </w:tc>
        <w:tc>
          <w:tcPr>
            <w:tcW w:w="1985" w:type="dxa"/>
            <w:tcBorders>
              <w:top w:val="nil"/>
              <w:left w:val="nil"/>
              <w:bottom w:val="single" w:sz="4" w:space="0" w:color="auto"/>
              <w:right w:val="single" w:sz="4" w:space="0" w:color="auto"/>
            </w:tcBorders>
            <w:shd w:val="clear" w:color="auto" w:fill="auto"/>
            <w:vAlign w:val="center"/>
            <w:hideMark/>
          </w:tcPr>
          <w:p w14:paraId="68072CC0"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5,634</w:t>
            </w:r>
          </w:p>
        </w:tc>
        <w:tc>
          <w:tcPr>
            <w:tcW w:w="1984" w:type="dxa"/>
            <w:tcBorders>
              <w:top w:val="nil"/>
              <w:left w:val="nil"/>
              <w:bottom w:val="single" w:sz="4" w:space="0" w:color="auto"/>
              <w:right w:val="single" w:sz="4" w:space="0" w:color="auto"/>
            </w:tcBorders>
            <w:shd w:val="clear" w:color="auto" w:fill="auto"/>
            <w:vAlign w:val="center"/>
            <w:hideMark/>
          </w:tcPr>
          <w:p w14:paraId="764CBE81"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5,747</w:t>
            </w:r>
          </w:p>
        </w:tc>
        <w:tc>
          <w:tcPr>
            <w:tcW w:w="1134" w:type="dxa"/>
            <w:tcBorders>
              <w:top w:val="nil"/>
              <w:left w:val="nil"/>
              <w:bottom w:val="single" w:sz="4" w:space="0" w:color="auto"/>
              <w:right w:val="single" w:sz="4" w:space="0" w:color="auto"/>
            </w:tcBorders>
            <w:shd w:val="clear" w:color="auto" w:fill="auto"/>
            <w:vAlign w:val="center"/>
            <w:hideMark/>
          </w:tcPr>
          <w:p w14:paraId="79354542"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5,040</w:t>
            </w:r>
          </w:p>
        </w:tc>
        <w:tc>
          <w:tcPr>
            <w:tcW w:w="1985" w:type="dxa"/>
            <w:tcBorders>
              <w:top w:val="nil"/>
              <w:left w:val="nil"/>
              <w:bottom w:val="single" w:sz="4" w:space="0" w:color="auto"/>
              <w:right w:val="single" w:sz="4" w:space="0" w:color="auto"/>
            </w:tcBorders>
            <w:shd w:val="clear" w:color="auto" w:fill="auto"/>
            <w:vAlign w:val="center"/>
            <w:hideMark/>
          </w:tcPr>
          <w:p w14:paraId="0BAEF27C"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-594</w:t>
            </w:r>
          </w:p>
        </w:tc>
        <w:tc>
          <w:tcPr>
            <w:tcW w:w="2126" w:type="dxa"/>
            <w:tcBorders>
              <w:top w:val="nil"/>
              <w:left w:val="nil"/>
              <w:bottom w:val="single" w:sz="4" w:space="0" w:color="auto"/>
              <w:right w:val="single" w:sz="4" w:space="0" w:color="auto"/>
            </w:tcBorders>
            <w:shd w:val="clear" w:color="auto" w:fill="auto"/>
            <w:vAlign w:val="center"/>
            <w:hideMark/>
          </w:tcPr>
          <w:p w14:paraId="51993C1D"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-707</w:t>
            </w:r>
          </w:p>
        </w:tc>
      </w:tr>
      <w:tr w:rsidR="00380260" w:rsidRPr="00380260" w14:paraId="138ED006" w14:textId="77777777" w:rsidTr="00CB4DED">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74991816"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33/34</w:t>
            </w:r>
          </w:p>
        </w:tc>
        <w:tc>
          <w:tcPr>
            <w:tcW w:w="2082" w:type="dxa"/>
            <w:tcBorders>
              <w:top w:val="nil"/>
              <w:left w:val="nil"/>
              <w:bottom w:val="single" w:sz="4" w:space="0" w:color="auto"/>
              <w:right w:val="single" w:sz="4" w:space="0" w:color="auto"/>
            </w:tcBorders>
            <w:shd w:val="clear" w:color="auto" w:fill="auto"/>
            <w:noWrap/>
            <w:vAlign w:val="center"/>
            <w:hideMark/>
          </w:tcPr>
          <w:p w14:paraId="303E023F" w14:textId="2DA33D35" w:rsidR="00380260" w:rsidRPr="00380260" w:rsidRDefault="00380260" w:rsidP="00461391">
            <w:pPr>
              <w:spacing w:after="0" w:line="240" w:lineRule="auto"/>
              <w:jc w:val="center"/>
              <w:rPr>
                <w:rFonts w:eastAsia="Times New Roman"/>
                <w:sz w:val="20"/>
                <w:szCs w:val="20"/>
                <w:lang w:eastAsia="en-GB"/>
              </w:rPr>
            </w:pPr>
          </w:p>
        </w:tc>
        <w:tc>
          <w:tcPr>
            <w:tcW w:w="1985" w:type="dxa"/>
            <w:tcBorders>
              <w:top w:val="nil"/>
              <w:left w:val="nil"/>
              <w:bottom w:val="single" w:sz="4" w:space="0" w:color="auto"/>
              <w:right w:val="single" w:sz="4" w:space="0" w:color="auto"/>
            </w:tcBorders>
            <w:shd w:val="clear" w:color="auto" w:fill="auto"/>
            <w:vAlign w:val="center"/>
            <w:hideMark/>
          </w:tcPr>
          <w:p w14:paraId="55E90746"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5,736</w:t>
            </w:r>
          </w:p>
        </w:tc>
        <w:tc>
          <w:tcPr>
            <w:tcW w:w="1984" w:type="dxa"/>
            <w:tcBorders>
              <w:top w:val="nil"/>
              <w:left w:val="nil"/>
              <w:bottom w:val="single" w:sz="4" w:space="0" w:color="auto"/>
              <w:right w:val="single" w:sz="4" w:space="0" w:color="auto"/>
            </w:tcBorders>
            <w:shd w:val="clear" w:color="auto" w:fill="auto"/>
            <w:vAlign w:val="center"/>
            <w:hideMark/>
          </w:tcPr>
          <w:p w14:paraId="67C8E0D8"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5,851</w:t>
            </w:r>
          </w:p>
        </w:tc>
        <w:tc>
          <w:tcPr>
            <w:tcW w:w="1134" w:type="dxa"/>
            <w:tcBorders>
              <w:top w:val="nil"/>
              <w:left w:val="nil"/>
              <w:bottom w:val="single" w:sz="4" w:space="0" w:color="auto"/>
              <w:right w:val="single" w:sz="4" w:space="0" w:color="auto"/>
            </w:tcBorders>
            <w:shd w:val="clear" w:color="auto" w:fill="auto"/>
            <w:vAlign w:val="center"/>
            <w:hideMark/>
          </w:tcPr>
          <w:p w14:paraId="2066A533"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5,040</w:t>
            </w:r>
          </w:p>
        </w:tc>
        <w:tc>
          <w:tcPr>
            <w:tcW w:w="1985" w:type="dxa"/>
            <w:tcBorders>
              <w:top w:val="nil"/>
              <w:left w:val="nil"/>
              <w:bottom w:val="single" w:sz="4" w:space="0" w:color="auto"/>
              <w:right w:val="single" w:sz="4" w:space="0" w:color="auto"/>
            </w:tcBorders>
            <w:shd w:val="clear" w:color="auto" w:fill="auto"/>
            <w:vAlign w:val="center"/>
            <w:hideMark/>
          </w:tcPr>
          <w:p w14:paraId="1CDC4A21"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-696</w:t>
            </w:r>
          </w:p>
        </w:tc>
        <w:tc>
          <w:tcPr>
            <w:tcW w:w="2126" w:type="dxa"/>
            <w:tcBorders>
              <w:top w:val="nil"/>
              <w:left w:val="nil"/>
              <w:bottom w:val="single" w:sz="4" w:space="0" w:color="auto"/>
              <w:right w:val="single" w:sz="4" w:space="0" w:color="auto"/>
            </w:tcBorders>
            <w:shd w:val="clear" w:color="auto" w:fill="auto"/>
            <w:vAlign w:val="center"/>
            <w:hideMark/>
          </w:tcPr>
          <w:p w14:paraId="4A149B18"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-811</w:t>
            </w:r>
          </w:p>
        </w:tc>
      </w:tr>
      <w:tr w:rsidR="00380260" w:rsidRPr="00380260" w14:paraId="31D08DE9" w14:textId="77777777" w:rsidTr="00CB4DED">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68CF23A9"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34/35</w:t>
            </w:r>
          </w:p>
        </w:tc>
        <w:tc>
          <w:tcPr>
            <w:tcW w:w="2082" w:type="dxa"/>
            <w:tcBorders>
              <w:top w:val="nil"/>
              <w:left w:val="nil"/>
              <w:bottom w:val="single" w:sz="4" w:space="0" w:color="auto"/>
              <w:right w:val="single" w:sz="4" w:space="0" w:color="auto"/>
            </w:tcBorders>
            <w:shd w:val="clear" w:color="auto" w:fill="auto"/>
            <w:noWrap/>
            <w:vAlign w:val="center"/>
            <w:hideMark/>
          </w:tcPr>
          <w:p w14:paraId="6D97EE0C" w14:textId="6A6FD2E6" w:rsidR="00380260" w:rsidRPr="00380260" w:rsidRDefault="00380260" w:rsidP="00461391">
            <w:pPr>
              <w:spacing w:after="0" w:line="240" w:lineRule="auto"/>
              <w:jc w:val="center"/>
              <w:rPr>
                <w:rFonts w:eastAsia="Times New Roman"/>
                <w:sz w:val="20"/>
                <w:szCs w:val="20"/>
                <w:lang w:eastAsia="en-GB"/>
              </w:rPr>
            </w:pPr>
          </w:p>
        </w:tc>
        <w:tc>
          <w:tcPr>
            <w:tcW w:w="1985" w:type="dxa"/>
            <w:tcBorders>
              <w:top w:val="nil"/>
              <w:left w:val="nil"/>
              <w:bottom w:val="single" w:sz="4" w:space="0" w:color="auto"/>
              <w:right w:val="single" w:sz="4" w:space="0" w:color="auto"/>
            </w:tcBorders>
            <w:shd w:val="clear" w:color="auto" w:fill="auto"/>
            <w:vAlign w:val="center"/>
            <w:hideMark/>
          </w:tcPr>
          <w:p w14:paraId="78943286"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5,833</w:t>
            </w:r>
          </w:p>
        </w:tc>
        <w:tc>
          <w:tcPr>
            <w:tcW w:w="1984" w:type="dxa"/>
            <w:tcBorders>
              <w:top w:val="nil"/>
              <w:left w:val="nil"/>
              <w:bottom w:val="single" w:sz="4" w:space="0" w:color="auto"/>
              <w:right w:val="single" w:sz="4" w:space="0" w:color="auto"/>
            </w:tcBorders>
            <w:shd w:val="clear" w:color="auto" w:fill="auto"/>
            <w:vAlign w:val="center"/>
            <w:hideMark/>
          </w:tcPr>
          <w:p w14:paraId="68633BBC"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5,950</w:t>
            </w:r>
          </w:p>
        </w:tc>
        <w:tc>
          <w:tcPr>
            <w:tcW w:w="1134" w:type="dxa"/>
            <w:tcBorders>
              <w:top w:val="nil"/>
              <w:left w:val="nil"/>
              <w:bottom w:val="single" w:sz="4" w:space="0" w:color="auto"/>
              <w:right w:val="single" w:sz="4" w:space="0" w:color="auto"/>
            </w:tcBorders>
            <w:shd w:val="clear" w:color="auto" w:fill="auto"/>
            <w:vAlign w:val="center"/>
            <w:hideMark/>
          </w:tcPr>
          <w:p w14:paraId="41F77B48"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5,040</w:t>
            </w:r>
          </w:p>
        </w:tc>
        <w:tc>
          <w:tcPr>
            <w:tcW w:w="1985" w:type="dxa"/>
            <w:tcBorders>
              <w:top w:val="nil"/>
              <w:left w:val="nil"/>
              <w:bottom w:val="single" w:sz="4" w:space="0" w:color="auto"/>
              <w:right w:val="single" w:sz="4" w:space="0" w:color="auto"/>
            </w:tcBorders>
            <w:shd w:val="clear" w:color="auto" w:fill="auto"/>
            <w:vAlign w:val="center"/>
            <w:hideMark/>
          </w:tcPr>
          <w:p w14:paraId="4E4146C8"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-793</w:t>
            </w:r>
          </w:p>
        </w:tc>
        <w:tc>
          <w:tcPr>
            <w:tcW w:w="2126" w:type="dxa"/>
            <w:tcBorders>
              <w:top w:val="nil"/>
              <w:left w:val="nil"/>
              <w:bottom w:val="single" w:sz="4" w:space="0" w:color="auto"/>
              <w:right w:val="single" w:sz="4" w:space="0" w:color="auto"/>
            </w:tcBorders>
            <w:shd w:val="clear" w:color="auto" w:fill="auto"/>
            <w:vAlign w:val="center"/>
            <w:hideMark/>
          </w:tcPr>
          <w:p w14:paraId="39454764"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-910</w:t>
            </w:r>
          </w:p>
        </w:tc>
      </w:tr>
      <w:tr w:rsidR="00380260" w:rsidRPr="00380260" w14:paraId="11ECB681" w14:textId="77777777" w:rsidTr="00CB4DED">
        <w:trPr>
          <w:trHeight w:val="260"/>
        </w:trPr>
        <w:tc>
          <w:tcPr>
            <w:tcW w:w="890" w:type="dxa"/>
            <w:tcBorders>
              <w:top w:val="nil"/>
              <w:left w:val="single" w:sz="4" w:space="0" w:color="auto"/>
              <w:bottom w:val="single" w:sz="4" w:space="0" w:color="auto"/>
              <w:right w:val="single" w:sz="4" w:space="0" w:color="auto"/>
            </w:tcBorders>
            <w:shd w:val="clear" w:color="auto" w:fill="auto"/>
            <w:vAlign w:val="center"/>
            <w:hideMark/>
          </w:tcPr>
          <w:p w14:paraId="28E10188"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35/36</w:t>
            </w:r>
          </w:p>
        </w:tc>
        <w:tc>
          <w:tcPr>
            <w:tcW w:w="2082" w:type="dxa"/>
            <w:tcBorders>
              <w:top w:val="nil"/>
              <w:left w:val="nil"/>
              <w:bottom w:val="single" w:sz="4" w:space="0" w:color="auto"/>
              <w:right w:val="single" w:sz="4" w:space="0" w:color="auto"/>
            </w:tcBorders>
            <w:shd w:val="clear" w:color="auto" w:fill="auto"/>
            <w:noWrap/>
            <w:vAlign w:val="center"/>
            <w:hideMark/>
          </w:tcPr>
          <w:p w14:paraId="5B0488BC" w14:textId="5EFAA7AE" w:rsidR="00380260" w:rsidRPr="00380260" w:rsidRDefault="00380260" w:rsidP="00461391">
            <w:pPr>
              <w:spacing w:after="0" w:line="240" w:lineRule="auto"/>
              <w:jc w:val="center"/>
              <w:rPr>
                <w:rFonts w:eastAsia="Times New Roman"/>
                <w:sz w:val="20"/>
                <w:szCs w:val="20"/>
                <w:lang w:eastAsia="en-GB"/>
              </w:rPr>
            </w:pPr>
          </w:p>
        </w:tc>
        <w:tc>
          <w:tcPr>
            <w:tcW w:w="1985" w:type="dxa"/>
            <w:tcBorders>
              <w:top w:val="nil"/>
              <w:left w:val="nil"/>
              <w:bottom w:val="single" w:sz="4" w:space="0" w:color="auto"/>
              <w:right w:val="single" w:sz="4" w:space="0" w:color="auto"/>
            </w:tcBorders>
            <w:shd w:val="clear" w:color="auto" w:fill="auto"/>
            <w:vAlign w:val="center"/>
            <w:hideMark/>
          </w:tcPr>
          <w:p w14:paraId="57FE7554"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5,909</w:t>
            </w:r>
          </w:p>
        </w:tc>
        <w:tc>
          <w:tcPr>
            <w:tcW w:w="1984" w:type="dxa"/>
            <w:tcBorders>
              <w:top w:val="nil"/>
              <w:left w:val="nil"/>
              <w:bottom w:val="single" w:sz="4" w:space="0" w:color="auto"/>
              <w:right w:val="single" w:sz="4" w:space="0" w:color="auto"/>
            </w:tcBorders>
            <w:shd w:val="clear" w:color="auto" w:fill="auto"/>
            <w:vAlign w:val="center"/>
            <w:hideMark/>
          </w:tcPr>
          <w:p w14:paraId="57E7F9F8"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6,027</w:t>
            </w:r>
          </w:p>
        </w:tc>
        <w:tc>
          <w:tcPr>
            <w:tcW w:w="1134" w:type="dxa"/>
            <w:tcBorders>
              <w:top w:val="nil"/>
              <w:left w:val="nil"/>
              <w:bottom w:val="single" w:sz="4" w:space="0" w:color="auto"/>
              <w:right w:val="single" w:sz="4" w:space="0" w:color="auto"/>
            </w:tcBorders>
            <w:shd w:val="clear" w:color="auto" w:fill="auto"/>
            <w:vAlign w:val="center"/>
            <w:hideMark/>
          </w:tcPr>
          <w:p w14:paraId="796D92DB" w14:textId="77777777" w:rsidR="00380260" w:rsidRPr="00380260" w:rsidRDefault="00380260" w:rsidP="00461391">
            <w:pPr>
              <w:spacing w:after="0" w:line="240" w:lineRule="auto"/>
              <w:jc w:val="center"/>
              <w:rPr>
                <w:rFonts w:eastAsia="Times New Roman"/>
                <w:b/>
                <w:bCs/>
                <w:sz w:val="20"/>
                <w:szCs w:val="20"/>
                <w:lang w:eastAsia="en-GB"/>
              </w:rPr>
            </w:pPr>
            <w:r w:rsidRPr="00380260">
              <w:rPr>
                <w:rFonts w:eastAsia="Times New Roman"/>
                <w:b/>
                <w:bCs/>
                <w:sz w:val="20"/>
                <w:szCs w:val="20"/>
                <w:lang w:eastAsia="en-GB"/>
              </w:rPr>
              <w:t>5,040</w:t>
            </w:r>
          </w:p>
        </w:tc>
        <w:tc>
          <w:tcPr>
            <w:tcW w:w="1985" w:type="dxa"/>
            <w:tcBorders>
              <w:top w:val="nil"/>
              <w:left w:val="nil"/>
              <w:bottom w:val="single" w:sz="4" w:space="0" w:color="auto"/>
              <w:right w:val="single" w:sz="4" w:space="0" w:color="auto"/>
            </w:tcBorders>
            <w:shd w:val="clear" w:color="auto" w:fill="auto"/>
            <w:vAlign w:val="center"/>
            <w:hideMark/>
          </w:tcPr>
          <w:p w14:paraId="7BA7CDBF"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-869</w:t>
            </w:r>
          </w:p>
        </w:tc>
        <w:tc>
          <w:tcPr>
            <w:tcW w:w="2126" w:type="dxa"/>
            <w:tcBorders>
              <w:top w:val="nil"/>
              <w:left w:val="nil"/>
              <w:bottom w:val="single" w:sz="4" w:space="0" w:color="auto"/>
              <w:right w:val="single" w:sz="4" w:space="0" w:color="auto"/>
            </w:tcBorders>
            <w:shd w:val="clear" w:color="auto" w:fill="auto"/>
            <w:vAlign w:val="center"/>
            <w:hideMark/>
          </w:tcPr>
          <w:p w14:paraId="6F8D11B1" w14:textId="77777777" w:rsidR="00380260" w:rsidRPr="00380260" w:rsidRDefault="00380260" w:rsidP="00461391">
            <w:pPr>
              <w:spacing w:after="0" w:line="240" w:lineRule="auto"/>
              <w:jc w:val="center"/>
              <w:rPr>
                <w:rFonts w:eastAsia="Times New Roman"/>
                <w:b/>
                <w:bCs/>
                <w:color w:val="C00000"/>
                <w:sz w:val="20"/>
                <w:szCs w:val="20"/>
                <w:lang w:eastAsia="en-GB"/>
              </w:rPr>
            </w:pPr>
            <w:r w:rsidRPr="00380260">
              <w:rPr>
                <w:rFonts w:eastAsia="Times New Roman"/>
                <w:b/>
                <w:bCs/>
                <w:color w:val="C00000"/>
                <w:sz w:val="20"/>
                <w:szCs w:val="20"/>
                <w:lang w:eastAsia="en-GB"/>
              </w:rPr>
              <w:t>-987</w:t>
            </w:r>
          </w:p>
        </w:tc>
      </w:tr>
    </w:tbl>
    <w:p w14:paraId="270B4773" w14:textId="5AF4A438" w:rsidR="00230D34" w:rsidRDefault="00230D34" w:rsidP="002A6971">
      <w:pPr>
        <w:spacing w:after="0" w:line="240" w:lineRule="auto"/>
        <w:rPr>
          <w:sz w:val="20"/>
          <w:szCs w:val="20"/>
        </w:rPr>
      </w:pPr>
      <w:r>
        <w:rPr>
          <w:sz w:val="20"/>
          <w:szCs w:val="20"/>
        </w:rPr>
        <w:t>Source: SRP_borough_Spring2023_3_1_BPO202110-year</w:t>
      </w:r>
      <w:r>
        <w:rPr>
          <w:sz w:val="20"/>
          <w:szCs w:val="20"/>
        </w:rPr>
        <w:softHyphen/>
        <w:t>_constrained_1805230626</w:t>
      </w:r>
    </w:p>
    <w:p w14:paraId="12C8A0B1" w14:textId="342B605E" w:rsidR="00797330" w:rsidRPr="005F71DD" w:rsidRDefault="001E0EA4" w:rsidP="00797330">
      <w:pPr>
        <w:pStyle w:val="BodyText2"/>
      </w:pPr>
      <w:r>
        <w:br/>
      </w:r>
      <w:r w:rsidR="00797330" w:rsidRPr="001C3165">
        <w:t xml:space="preserve">As can be seen by the </w:t>
      </w:r>
      <w:r w:rsidR="00903A47">
        <w:t xml:space="preserve">shortfall </w:t>
      </w:r>
      <w:r w:rsidR="00797330" w:rsidRPr="001C3165">
        <w:t xml:space="preserve">of places projected in the table </w:t>
      </w:r>
      <w:r w:rsidR="00193010">
        <w:t>below</w:t>
      </w:r>
      <w:r w:rsidR="00797330" w:rsidRPr="001C3165">
        <w:t xml:space="preserve"> the Central Planning area is an area of significant housing development, which is a part of Harrow’s Opportunity Area.  The demand for places in this planning area are being closely monitored, with 3FE planned to meet the demand via the school proposed Harrow View</w:t>
      </w:r>
      <w:r w:rsidR="00797330">
        <w:t xml:space="preserve"> </w:t>
      </w:r>
      <w:r w:rsidR="00797330" w:rsidRPr="001C3165">
        <w:t>Primary School.</w:t>
      </w:r>
    </w:p>
    <w:p w14:paraId="35C97354" w14:textId="77777777" w:rsidR="00797330" w:rsidRPr="005F71DD" w:rsidRDefault="00797330" w:rsidP="00DC52E4">
      <w:pPr>
        <w:spacing w:after="0" w:line="240" w:lineRule="auto"/>
      </w:pPr>
    </w:p>
    <w:p w14:paraId="0C5A2CDE" w14:textId="0C187EC4" w:rsidR="00797330" w:rsidRPr="005F71DD" w:rsidRDefault="00797330" w:rsidP="00797330">
      <w:pPr>
        <w:spacing w:line="300" w:lineRule="exact"/>
      </w:pPr>
      <w:r w:rsidRPr="004026EB">
        <w:t xml:space="preserve">Table </w:t>
      </w:r>
      <w:r w:rsidR="004026EB" w:rsidRPr="004026EB">
        <w:t>12</w:t>
      </w:r>
      <w:r w:rsidRPr="004026EB">
        <w:t xml:space="preserve"> and Chart 7</w:t>
      </w:r>
      <w:r w:rsidRPr="005F71DD">
        <w:t xml:space="preserve"> below show that the number of Reception pupils in the Central planning area have significantly increased over the last few years</w:t>
      </w:r>
      <w:r>
        <w:t xml:space="preserve">.  </w:t>
      </w:r>
      <w:r w:rsidRPr="005F71DD">
        <w:t xml:space="preserve">The </w:t>
      </w:r>
      <w:r w:rsidR="00193010">
        <w:t>Reception number</w:t>
      </w:r>
      <w:r w:rsidR="00FD64C1">
        <w:t>s</w:t>
      </w:r>
      <w:r w:rsidR="00193010">
        <w:t xml:space="preserve"> in this area increased in </w:t>
      </w:r>
      <w:r w:rsidRPr="005F71DD">
        <w:t xml:space="preserve">2016/17 due to the inclusion of the </w:t>
      </w:r>
      <w:r>
        <w:t>s</w:t>
      </w:r>
      <w:r w:rsidRPr="005F71DD">
        <w:t>chool places available at the St Jérôme Bilingual School, which opened in September 2016.  However</w:t>
      </w:r>
      <w:r w:rsidR="00193010">
        <w:t>,</w:t>
      </w:r>
      <w:r w:rsidRPr="005F71DD">
        <w:t xml:space="preserve"> the numbers </w:t>
      </w:r>
      <w:r w:rsidR="00193010">
        <w:t>started to dr</w:t>
      </w:r>
      <w:r w:rsidRPr="005F71DD">
        <w:t>op</w:t>
      </w:r>
      <w:r w:rsidR="00193010">
        <w:t xml:space="preserve"> after 2018/19, but have stabilised at in recent years, at </w:t>
      </w:r>
      <w:r>
        <w:t>7</w:t>
      </w:r>
      <w:r w:rsidR="00193010">
        <w:t>15</w:t>
      </w:r>
      <w:r w:rsidRPr="005F71DD">
        <w:t xml:space="preserve"> in 202</w:t>
      </w:r>
      <w:r w:rsidR="00193010">
        <w:t>2</w:t>
      </w:r>
      <w:r w:rsidRPr="005F71DD">
        <w:t>/2</w:t>
      </w:r>
      <w:r w:rsidR="00193010">
        <w:t>3</w:t>
      </w:r>
      <w:r w:rsidRPr="005F71DD">
        <w:t>.</w:t>
      </w:r>
    </w:p>
    <w:p w14:paraId="7A7801D5" w14:textId="77777777" w:rsidR="00797330" w:rsidRPr="005F71DD" w:rsidRDefault="00797330" w:rsidP="00797330">
      <w:pPr>
        <w:spacing w:line="300" w:lineRule="exact"/>
      </w:pPr>
    </w:p>
    <w:p w14:paraId="7BE0378F" w14:textId="1F101C20" w:rsidR="00866367" w:rsidRDefault="00797330" w:rsidP="00027B4A">
      <w:r w:rsidRPr="005F71DD">
        <w:lastRenderedPageBreak/>
        <w:t xml:space="preserve">The projections for this planning area are projected to </w:t>
      </w:r>
      <w:r w:rsidR="00647AAB">
        <w:t>fluctuate for a couple of years and then start increasing</w:t>
      </w:r>
      <w:r w:rsidRPr="005F71DD">
        <w:t xml:space="preserve">, from </w:t>
      </w:r>
      <w:r w:rsidR="00647AAB">
        <w:t>6</w:t>
      </w:r>
      <w:r>
        <w:t>73</w:t>
      </w:r>
      <w:r w:rsidRPr="005F71DD">
        <w:t xml:space="preserve"> (Baseline) and </w:t>
      </w:r>
      <w:r w:rsidR="00647AAB">
        <w:t>686</w:t>
      </w:r>
      <w:r w:rsidRPr="005F71DD">
        <w:t xml:space="preserve"> (+2%) in 202</w:t>
      </w:r>
      <w:r w:rsidR="00647AAB">
        <w:t>5</w:t>
      </w:r>
      <w:r w:rsidRPr="005F71DD">
        <w:t>/2</w:t>
      </w:r>
      <w:r w:rsidR="00647AAB">
        <w:t>6</w:t>
      </w:r>
      <w:r w:rsidRPr="005F71DD">
        <w:t xml:space="preserve"> to </w:t>
      </w:r>
      <w:r w:rsidR="00647AAB">
        <w:t>920</w:t>
      </w:r>
      <w:r>
        <w:t xml:space="preserve"> </w:t>
      </w:r>
      <w:r w:rsidRPr="005F71DD">
        <w:t xml:space="preserve">(Baseline) and </w:t>
      </w:r>
      <w:r w:rsidR="00647AAB">
        <w:t>938</w:t>
      </w:r>
      <w:r w:rsidRPr="005F71DD">
        <w:t xml:space="preserve"> (+2%) by 203</w:t>
      </w:r>
      <w:r w:rsidR="00647AAB">
        <w:t>5</w:t>
      </w:r>
      <w:r w:rsidRPr="005F71DD">
        <w:t>/3</w:t>
      </w:r>
      <w:r w:rsidR="00647AAB">
        <w:t>6</w:t>
      </w:r>
      <w:r w:rsidRPr="005F71DD">
        <w:t xml:space="preserve">.  There is a projected </w:t>
      </w:r>
      <w:r w:rsidR="000F67CB">
        <w:t xml:space="preserve">shortfall </w:t>
      </w:r>
      <w:r w:rsidR="00B05BC1">
        <w:t xml:space="preserve">of </w:t>
      </w:r>
      <w:r w:rsidRPr="005F71DD">
        <w:t>under 1 form of entry in 202</w:t>
      </w:r>
      <w:r w:rsidR="00647AAB">
        <w:t>6</w:t>
      </w:r>
      <w:r w:rsidRPr="005F71DD">
        <w:t>/2</w:t>
      </w:r>
      <w:r w:rsidR="00647AAB">
        <w:t>7</w:t>
      </w:r>
      <w:r w:rsidRPr="005F71DD">
        <w:t xml:space="preserve">, which </w:t>
      </w:r>
      <w:r w:rsidR="00647AAB">
        <w:t xml:space="preserve">continues to </w:t>
      </w:r>
      <w:r w:rsidRPr="005F71DD">
        <w:t xml:space="preserve">increase to </w:t>
      </w:r>
      <w:r w:rsidR="00647AAB">
        <w:t xml:space="preserve">7 </w:t>
      </w:r>
      <w:r w:rsidRPr="005F71DD">
        <w:t xml:space="preserve">FE </w:t>
      </w:r>
      <w:r w:rsidR="00647AAB">
        <w:t xml:space="preserve">by </w:t>
      </w:r>
      <w:r>
        <w:t>from 20</w:t>
      </w:r>
      <w:r w:rsidR="00647AAB">
        <w:t>35</w:t>
      </w:r>
      <w:r>
        <w:t>/</w:t>
      </w:r>
      <w:r w:rsidR="00647AAB">
        <w:t>36</w:t>
      </w:r>
      <w:r w:rsidRPr="005F71DD">
        <w:t>.  However</w:t>
      </w:r>
      <w:r w:rsidR="00647AAB">
        <w:t>,</w:t>
      </w:r>
      <w:r w:rsidRPr="005F71DD">
        <w:t xml:space="preserve"> it should be noted that the neighbouring planning areas have sufficient places.</w:t>
      </w:r>
    </w:p>
    <w:p w14:paraId="52D7DCAB" w14:textId="44BC66F8" w:rsidR="00046BD9" w:rsidRDefault="00046BD9" w:rsidP="00046BD9">
      <w:pPr>
        <w:spacing w:after="0" w:line="240" w:lineRule="auto"/>
      </w:pPr>
      <w:r w:rsidRPr="004026EB">
        <w:t xml:space="preserve">Table </w:t>
      </w:r>
      <w:r w:rsidR="004026EB" w:rsidRPr="004026EB">
        <w:t>1</w:t>
      </w:r>
      <w:r w:rsidR="00100783">
        <w:t>5</w:t>
      </w:r>
      <w:r>
        <w:t>: Reception Projections for the Central Planning Area</w:t>
      </w:r>
    </w:p>
    <w:tbl>
      <w:tblPr>
        <w:tblW w:w="11529" w:type="dxa"/>
        <w:tblLook w:val="04A0" w:firstRow="1" w:lastRow="0" w:firstColumn="1" w:lastColumn="0" w:noHBand="0" w:noVBand="1"/>
      </w:tblPr>
      <w:tblGrid>
        <w:gridCol w:w="817"/>
        <w:gridCol w:w="907"/>
        <w:gridCol w:w="1077"/>
        <w:gridCol w:w="1037"/>
        <w:gridCol w:w="1087"/>
        <w:gridCol w:w="1127"/>
        <w:gridCol w:w="1213"/>
        <w:gridCol w:w="1372"/>
        <w:gridCol w:w="1212"/>
        <w:gridCol w:w="1680"/>
      </w:tblGrid>
      <w:tr w:rsidR="000A4319" w:rsidRPr="000A4319" w14:paraId="54A6793F" w14:textId="77777777" w:rsidTr="00AD2DCE">
        <w:trPr>
          <w:trHeight w:val="250"/>
        </w:trPr>
        <w:tc>
          <w:tcPr>
            <w:tcW w:w="11529"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62363545" w14:textId="454AB63F" w:rsidR="000A4319" w:rsidRPr="000A4319" w:rsidRDefault="000A4319" w:rsidP="000A4319">
            <w:pPr>
              <w:spacing w:after="0" w:line="240" w:lineRule="auto"/>
              <w:rPr>
                <w:rFonts w:eastAsia="Times New Roman"/>
                <w:b/>
                <w:bCs/>
                <w:sz w:val="18"/>
                <w:szCs w:val="18"/>
                <w:lang w:eastAsia="en-GB"/>
              </w:rPr>
            </w:pPr>
            <w:r w:rsidRPr="000A4319">
              <w:rPr>
                <w:rFonts w:eastAsia="Times New Roman"/>
                <w:b/>
                <w:bCs/>
                <w:sz w:val="18"/>
                <w:szCs w:val="18"/>
                <w:lang w:eastAsia="en-GB"/>
              </w:rPr>
              <w:t xml:space="preserve">Primary Planning Area 5 </w:t>
            </w:r>
            <w:r>
              <w:rPr>
                <w:rFonts w:eastAsia="Times New Roman"/>
                <w:b/>
                <w:bCs/>
                <w:sz w:val="18"/>
                <w:szCs w:val="18"/>
                <w:lang w:eastAsia="en-GB"/>
              </w:rPr>
              <w:t>–</w:t>
            </w:r>
            <w:r w:rsidRPr="000A4319">
              <w:rPr>
                <w:rFonts w:eastAsia="Times New Roman"/>
                <w:b/>
                <w:bCs/>
                <w:sz w:val="18"/>
                <w:szCs w:val="18"/>
                <w:lang w:eastAsia="en-GB"/>
              </w:rPr>
              <w:t xml:space="preserve"> Central</w:t>
            </w:r>
            <w:r>
              <w:rPr>
                <w:rFonts w:eastAsia="Times New Roman"/>
                <w:b/>
                <w:bCs/>
                <w:sz w:val="18"/>
                <w:szCs w:val="18"/>
                <w:lang w:eastAsia="en-GB"/>
              </w:rPr>
              <w:t xml:space="preserve"> – Year Reception</w:t>
            </w:r>
          </w:p>
        </w:tc>
      </w:tr>
      <w:tr w:rsidR="000A4319" w:rsidRPr="000A4319" w14:paraId="6ADC91FA" w14:textId="77777777" w:rsidTr="00AD2DCE">
        <w:trPr>
          <w:trHeight w:val="114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96902"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School Year</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2E9E1744"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January actual number on roll</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01EF659F"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Projected demand GLA (Baseline)</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581A370A"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Projected demand GLA (+2%)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0BE4FE8" w14:textId="318FA4C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Reception Places available</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200C3686"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Calculated FE - baseline</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14:paraId="0F9471D9"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Calculated FE +2%</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4CE05587"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 xml:space="preserve">Proposed Additional FE required </w:t>
            </w:r>
            <w:r w:rsidRPr="000A4319">
              <w:rPr>
                <w:rFonts w:eastAsia="Times New Roman"/>
                <w:b/>
                <w:bCs/>
                <w:sz w:val="18"/>
                <w:szCs w:val="18"/>
                <w:lang w:eastAsia="en-GB"/>
              </w:rPr>
              <w:br/>
              <w:t>Baseline/+2%</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14:paraId="553E0D5F"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Total Reception Places Proposed - baseline</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4893D844"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Total Reception Places Proposed - +2%</w:t>
            </w:r>
          </w:p>
        </w:tc>
      </w:tr>
      <w:tr w:rsidR="000A4319" w:rsidRPr="000A4319" w14:paraId="4351EC3F" w14:textId="77777777" w:rsidTr="00AD2DCE">
        <w:trPr>
          <w:trHeight w:val="260"/>
        </w:trPr>
        <w:tc>
          <w:tcPr>
            <w:tcW w:w="817"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6D52C621"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15/16</w:t>
            </w:r>
          </w:p>
        </w:tc>
        <w:tc>
          <w:tcPr>
            <w:tcW w:w="907" w:type="dxa"/>
            <w:tcBorders>
              <w:top w:val="single" w:sz="4" w:space="0" w:color="auto"/>
              <w:left w:val="nil"/>
              <w:bottom w:val="single" w:sz="4" w:space="0" w:color="auto"/>
              <w:right w:val="single" w:sz="4" w:space="0" w:color="auto"/>
            </w:tcBorders>
            <w:shd w:val="clear" w:color="000000" w:fill="99CCFF"/>
            <w:noWrap/>
            <w:vAlign w:val="center"/>
            <w:hideMark/>
          </w:tcPr>
          <w:p w14:paraId="1B87D255"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774</w:t>
            </w:r>
          </w:p>
        </w:tc>
        <w:tc>
          <w:tcPr>
            <w:tcW w:w="1077" w:type="dxa"/>
            <w:tcBorders>
              <w:top w:val="single" w:sz="4" w:space="0" w:color="auto"/>
              <w:left w:val="nil"/>
              <w:bottom w:val="single" w:sz="4" w:space="0" w:color="auto"/>
              <w:right w:val="single" w:sz="4" w:space="0" w:color="auto"/>
            </w:tcBorders>
            <w:shd w:val="clear" w:color="000000" w:fill="99CCFF"/>
            <w:vAlign w:val="center"/>
            <w:hideMark/>
          </w:tcPr>
          <w:p w14:paraId="449CC18C" w14:textId="6949844C" w:rsidR="000A4319" w:rsidRPr="000A4319" w:rsidRDefault="000A4319" w:rsidP="00AD2DCE">
            <w:pPr>
              <w:spacing w:after="0" w:line="240" w:lineRule="auto"/>
              <w:jc w:val="center"/>
              <w:rPr>
                <w:rFonts w:eastAsia="Times New Roman"/>
                <w:b/>
                <w:bCs/>
                <w:sz w:val="18"/>
                <w:szCs w:val="18"/>
                <w:lang w:eastAsia="en-GB"/>
              </w:rPr>
            </w:pPr>
          </w:p>
        </w:tc>
        <w:tc>
          <w:tcPr>
            <w:tcW w:w="1037" w:type="dxa"/>
            <w:tcBorders>
              <w:top w:val="single" w:sz="4" w:space="0" w:color="auto"/>
              <w:left w:val="nil"/>
              <w:bottom w:val="single" w:sz="4" w:space="0" w:color="auto"/>
              <w:right w:val="single" w:sz="4" w:space="0" w:color="auto"/>
            </w:tcBorders>
            <w:shd w:val="clear" w:color="000000" w:fill="99CCFF"/>
            <w:vAlign w:val="center"/>
            <w:hideMark/>
          </w:tcPr>
          <w:p w14:paraId="4CB9FA51" w14:textId="446535B8" w:rsidR="000A4319" w:rsidRPr="000A4319" w:rsidRDefault="000A4319" w:rsidP="00AD2DCE">
            <w:pPr>
              <w:spacing w:after="0" w:line="240" w:lineRule="auto"/>
              <w:jc w:val="center"/>
              <w:rPr>
                <w:rFonts w:eastAsia="Times New Roman"/>
                <w:b/>
                <w:bCs/>
                <w:sz w:val="18"/>
                <w:szCs w:val="18"/>
                <w:lang w:eastAsia="en-GB"/>
              </w:rPr>
            </w:pPr>
          </w:p>
        </w:tc>
        <w:tc>
          <w:tcPr>
            <w:tcW w:w="1087" w:type="dxa"/>
            <w:tcBorders>
              <w:top w:val="single" w:sz="4" w:space="0" w:color="auto"/>
              <w:left w:val="nil"/>
              <w:bottom w:val="single" w:sz="4" w:space="0" w:color="auto"/>
              <w:right w:val="single" w:sz="4" w:space="0" w:color="auto"/>
            </w:tcBorders>
            <w:shd w:val="clear" w:color="000000" w:fill="99CCFF"/>
            <w:vAlign w:val="center"/>
            <w:hideMark/>
          </w:tcPr>
          <w:p w14:paraId="15C4C2D4" w14:textId="79CAB313" w:rsidR="000A4319" w:rsidRPr="000A4319" w:rsidRDefault="000A4319" w:rsidP="00AD2DCE">
            <w:pPr>
              <w:spacing w:after="0" w:line="240" w:lineRule="auto"/>
              <w:jc w:val="center"/>
              <w:rPr>
                <w:rFonts w:eastAsia="Times New Roman"/>
                <w:b/>
                <w:bCs/>
                <w:sz w:val="18"/>
                <w:szCs w:val="18"/>
                <w:lang w:eastAsia="en-GB"/>
              </w:rPr>
            </w:pPr>
          </w:p>
        </w:tc>
        <w:tc>
          <w:tcPr>
            <w:tcW w:w="1127" w:type="dxa"/>
            <w:tcBorders>
              <w:top w:val="single" w:sz="4" w:space="0" w:color="auto"/>
              <w:left w:val="nil"/>
              <w:bottom w:val="single" w:sz="4" w:space="0" w:color="auto"/>
              <w:right w:val="single" w:sz="4" w:space="0" w:color="auto"/>
            </w:tcBorders>
            <w:shd w:val="clear" w:color="000000" w:fill="99CCFF"/>
            <w:vAlign w:val="center"/>
            <w:hideMark/>
          </w:tcPr>
          <w:p w14:paraId="38730AD8" w14:textId="7044DAEF" w:rsidR="000A4319" w:rsidRPr="000A4319" w:rsidRDefault="000A4319" w:rsidP="00AD2DCE">
            <w:pPr>
              <w:spacing w:after="0" w:line="240" w:lineRule="auto"/>
              <w:jc w:val="center"/>
              <w:rPr>
                <w:rFonts w:eastAsia="Times New Roman"/>
                <w:b/>
                <w:bCs/>
                <w:sz w:val="18"/>
                <w:szCs w:val="18"/>
                <w:lang w:eastAsia="en-GB"/>
              </w:rPr>
            </w:pPr>
          </w:p>
        </w:tc>
        <w:tc>
          <w:tcPr>
            <w:tcW w:w="1213" w:type="dxa"/>
            <w:tcBorders>
              <w:top w:val="single" w:sz="4" w:space="0" w:color="auto"/>
              <w:left w:val="nil"/>
              <w:bottom w:val="single" w:sz="4" w:space="0" w:color="auto"/>
              <w:right w:val="single" w:sz="4" w:space="0" w:color="auto"/>
            </w:tcBorders>
            <w:shd w:val="clear" w:color="000000" w:fill="99CCFF"/>
            <w:noWrap/>
            <w:vAlign w:val="center"/>
            <w:hideMark/>
          </w:tcPr>
          <w:p w14:paraId="3073D36A" w14:textId="1C8FE68E" w:rsidR="000A4319" w:rsidRPr="000A4319" w:rsidRDefault="000A4319" w:rsidP="00AD2DCE">
            <w:pPr>
              <w:spacing w:after="0" w:line="240" w:lineRule="auto"/>
              <w:jc w:val="center"/>
              <w:rPr>
                <w:rFonts w:eastAsia="Times New Roman"/>
                <w:b/>
                <w:bCs/>
                <w:sz w:val="18"/>
                <w:szCs w:val="18"/>
                <w:lang w:eastAsia="en-GB"/>
              </w:rPr>
            </w:pPr>
          </w:p>
        </w:tc>
        <w:tc>
          <w:tcPr>
            <w:tcW w:w="1372" w:type="dxa"/>
            <w:tcBorders>
              <w:top w:val="single" w:sz="4" w:space="0" w:color="auto"/>
              <w:left w:val="nil"/>
              <w:bottom w:val="single" w:sz="4" w:space="0" w:color="auto"/>
              <w:right w:val="single" w:sz="4" w:space="0" w:color="auto"/>
            </w:tcBorders>
            <w:shd w:val="clear" w:color="000000" w:fill="99CCFF"/>
            <w:noWrap/>
            <w:vAlign w:val="center"/>
            <w:hideMark/>
          </w:tcPr>
          <w:p w14:paraId="66826644" w14:textId="578CA66F" w:rsidR="000A4319" w:rsidRPr="000A4319" w:rsidRDefault="000A4319" w:rsidP="00AD2DCE">
            <w:pPr>
              <w:spacing w:after="0" w:line="240" w:lineRule="auto"/>
              <w:jc w:val="center"/>
              <w:rPr>
                <w:rFonts w:eastAsia="Times New Roman"/>
                <w:b/>
                <w:bCs/>
                <w:sz w:val="18"/>
                <w:szCs w:val="18"/>
                <w:lang w:eastAsia="en-GB"/>
              </w:rPr>
            </w:pPr>
          </w:p>
        </w:tc>
        <w:tc>
          <w:tcPr>
            <w:tcW w:w="1212" w:type="dxa"/>
            <w:tcBorders>
              <w:top w:val="single" w:sz="4" w:space="0" w:color="auto"/>
              <w:left w:val="nil"/>
              <w:bottom w:val="single" w:sz="4" w:space="0" w:color="auto"/>
              <w:right w:val="single" w:sz="4" w:space="0" w:color="auto"/>
            </w:tcBorders>
            <w:shd w:val="clear" w:color="000000" w:fill="99CCFF"/>
            <w:noWrap/>
            <w:vAlign w:val="center"/>
            <w:hideMark/>
          </w:tcPr>
          <w:p w14:paraId="339A39F6" w14:textId="49D9C9CA" w:rsidR="000A4319" w:rsidRPr="000A4319" w:rsidRDefault="000A4319" w:rsidP="00AD2DCE">
            <w:pPr>
              <w:spacing w:after="0" w:line="240" w:lineRule="auto"/>
              <w:jc w:val="center"/>
              <w:rPr>
                <w:rFonts w:eastAsia="Times New Roman"/>
                <w:b/>
                <w:bCs/>
                <w:sz w:val="18"/>
                <w:szCs w:val="18"/>
                <w:lang w:eastAsia="en-GB"/>
              </w:rPr>
            </w:pPr>
          </w:p>
        </w:tc>
        <w:tc>
          <w:tcPr>
            <w:tcW w:w="1680" w:type="dxa"/>
            <w:tcBorders>
              <w:top w:val="single" w:sz="4" w:space="0" w:color="auto"/>
              <w:left w:val="nil"/>
              <w:bottom w:val="single" w:sz="4" w:space="0" w:color="auto"/>
              <w:right w:val="single" w:sz="4" w:space="0" w:color="auto"/>
            </w:tcBorders>
            <w:shd w:val="clear" w:color="000000" w:fill="99CCFF"/>
            <w:noWrap/>
            <w:vAlign w:val="center"/>
            <w:hideMark/>
          </w:tcPr>
          <w:p w14:paraId="3EAE647D" w14:textId="431F1F94" w:rsidR="000A4319" w:rsidRPr="000A4319" w:rsidRDefault="000A4319" w:rsidP="00AD2DCE">
            <w:pPr>
              <w:spacing w:after="0" w:line="240" w:lineRule="auto"/>
              <w:jc w:val="center"/>
              <w:rPr>
                <w:rFonts w:eastAsia="Times New Roman"/>
                <w:b/>
                <w:bCs/>
                <w:sz w:val="18"/>
                <w:szCs w:val="18"/>
                <w:lang w:eastAsia="en-GB"/>
              </w:rPr>
            </w:pPr>
          </w:p>
        </w:tc>
      </w:tr>
      <w:tr w:rsidR="000A4319" w:rsidRPr="000A4319" w14:paraId="67CCD5CF" w14:textId="77777777" w:rsidTr="00AD2DCE">
        <w:trPr>
          <w:trHeight w:val="255"/>
        </w:trPr>
        <w:tc>
          <w:tcPr>
            <w:tcW w:w="817"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38E108C0"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16/17</w:t>
            </w:r>
          </w:p>
        </w:tc>
        <w:tc>
          <w:tcPr>
            <w:tcW w:w="907" w:type="dxa"/>
            <w:tcBorders>
              <w:top w:val="single" w:sz="4" w:space="0" w:color="auto"/>
              <w:left w:val="nil"/>
              <w:bottom w:val="single" w:sz="4" w:space="0" w:color="auto"/>
              <w:right w:val="single" w:sz="4" w:space="0" w:color="auto"/>
            </w:tcBorders>
            <w:shd w:val="clear" w:color="000000" w:fill="99CCFF"/>
            <w:noWrap/>
            <w:vAlign w:val="center"/>
            <w:hideMark/>
          </w:tcPr>
          <w:p w14:paraId="2C197BC0"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830</w:t>
            </w:r>
          </w:p>
        </w:tc>
        <w:tc>
          <w:tcPr>
            <w:tcW w:w="1077" w:type="dxa"/>
            <w:tcBorders>
              <w:top w:val="single" w:sz="4" w:space="0" w:color="auto"/>
              <w:left w:val="nil"/>
              <w:bottom w:val="single" w:sz="4" w:space="0" w:color="auto"/>
              <w:right w:val="single" w:sz="4" w:space="0" w:color="auto"/>
            </w:tcBorders>
            <w:shd w:val="clear" w:color="000000" w:fill="99CCFF"/>
            <w:vAlign w:val="center"/>
            <w:hideMark/>
          </w:tcPr>
          <w:p w14:paraId="68AD51F5" w14:textId="1C0B3866" w:rsidR="000A4319" w:rsidRPr="000A4319" w:rsidRDefault="000A4319" w:rsidP="00AD2DCE">
            <w:pPr>
              <w:spacing w:after="0" w:line="240" w:lineRule="auto"/>
              <w:jc w:val="center"/>
              <w:rPr>
                <w:rFonts w:eastAsia="Times New Roman"/>
                <w:b/>
                <w:bCs/>
                <w:sz w:val="18"/>
                <w:szCs w:val="18"/>
                <w:lang w:eastAsia="en-GB"/>
              </w:rPr>
            </w:pPr>
          </w:p>
        </w:tc>
        <w:tc>
          <w:tcPr>
            <w:tcW w:w="1037" w:type="dxa"/>
            <w:tcBorders>
              <w:top w:val="single" w:sz="4" w:space="0" w:color="auto"/>
              <w:left w:val="nil"/>
              <w:bottom w:val="single" w:sz="4" w:space="0" w:color="auto"/>
              <w:right w:val="single" w:sz="4" w:space="0" w:color="auto"/>
            </w:tcBorders>
            <w:shd w:val="clear" w:color="000000" w:fill="99CCFF"/>
            <w:vAlign w:val="center"/>
            <w:hideMark/>
          </w:tcPr>
          <w:p w14:paraId="5C2E22B5" w14:textId="757F6D67" w:rsidR="000A4319" w:rsidRPr="000A4319" w:rsidRDefault="000A4319" w:rsidP="00AD2DCE">
            <w:pPr>
              <w:spacing w:after="0" w:line="240" w:lineRule="auto"/>
              <w:jc w:val="center"/>
              <w:rPr>
                <w:rFonts w:eastAsia="Times New Roman"/>
                <w:b/>
                <w:bCs/>
                <w:sz w:val="18"/>
                <w:szCs w:val="18"/>
                <w:lang w:eastAsia="en-GB"/>
              </w:rPr>
            </w:pPr>
          </w:p>
        </w:tc>
        <w:tc>
          <w:tcPr>
            <w:tcW w:w="1087" w:type="dxa"/>
            <w:tcBorders>
              <w:top w:val="single" w:sz="4" w:space="0" w:color="auto"/>
              <w:left w:val="nil"/>
              <w:bottom w:val="single" w:sz="4" w:space="0" w:color="auto"/>
              <w:right w:val="single" w:sz="4" w:space="0" w:color="auto"/>
            </w:tcBorders>
            <w:shd w:val="clear" w:color="000000" w:fill="99CCFF"/>
            <w:vAlign w:val="center"/>
            <w:hideMark/>
          </w:tcPr>
          <w:p w14:paraId="70F65982" w14:textId="34950C25" w:rsidR="000A4319" w:rsidRPr="000A4319" w:rsidRDefault="000A4319" w:rsidP="00AD2DCE">
            <w:pPr>
              <w:spacing w:after="0" w:line="240" w:lineRule="auto"/>
              <w:jc w:val="center"/>
              <w:rPr>
                <w:rFonts w:eastAsia="Times New Roman"/>
                <w:b/>
                <w:bCs/>
                <w:sz w:val="18"/>
                <w:szCs w:val="18"/>
                <w:lang w:eastAsia="en-GB"/>
              </w:rPr>
            </w:pPr>
          </w:p>
        </w:tc>
        <w:tc>
          <w:tcPr>
            <w:tcW w:w="1127" w:type="dxa"/>
            <w:tcBorders>
              <w:top w:val="single" w:sz="4" w:space="0" w:color="auto"/>
              <w:left w:val="nil"/>
              <w:bottom w:val="single" w:sz="4" w:space="0" w:color="auto"/>
              <w:right w:val="single" w:sz="4" w:space="0" w:color="auto"/>
            </w:tcBorders>
            <w:shd w:val="clear" w:color="000000" w:fill="99CCFF"/>
            <w:vAlign w:val="center"/>
            <w:hideMark/>
          </w:tcPr>
          <w:p w14:paraId="35D4D5AD" w14:textId="54FFA781" w:rsidR="000A4319" w:rsidRPr="000A4319" w:rsidRDefault="000A4319" w:rsidP="00AD2DCE">
            <w:pPr>
              <w:spacing w:after="0" w:line="240" w:lineRule="auto"/>
              <w:jc w:val="center"/>
              <w:rPr>
                <w:rFonts w:eastAsia="Times New Roman"/>
                <w:b/>
                <w:bCs/>
                <w:sz w:val="18"/>
                <w:szCs w:val="18"/>
                <w:lang w:eastAsia="en-GB"/>
              </w:rPr>
            </w:pPr>
          </w:p>
        </w:tc>
        <w:tc>
          <w:tcPr>
            <w:tcW w:w="1213" w:type="dxa"/>
            <w:tcBorders>
              <w:top w:val="single" w:sz="4" w:space="0" w:color="auto"/>
              <w:left w:val="nil"/>
              <w:bottom w:val="single" w:sz="4" w:space="0" w:color="auto"/>
              <w:right w:val="single" w:sz="4" w:space="0" w:color="auto"/>
            </w:tcBorders>
            <w:shd w:val="clear" w:color="000000" w:fill="99CCFF"/>
            <w:noWrap/>
            <w:vAlign w:val="center"/>
            <w:hideMark/>
          </w:tcPr>
          <w:p w14:paraId="411614A8" w14:textId="6EC9E550" w:rsidR="000A4319" w:rsidRPr="000A4319" w:rsidRDefault="000A4319" w:rsidP="00AD2DCE">
            <w:pPr>
              <w:spacing w:after="0" w:line="240" w:lineRule="auto"/>
              <w:jc w:val="center"/>
              <w:rPr>
                <w:rFonts w:eastAsia="Times New Roman"/>
                <w:b/>
                <w:bCs/>
                <w:sz w:val="18"/>
                <w:szCs w:val="18"/>
                <w:lang w:eastAsia="en-GB"/>
              </w:rPr>
            </w:pPr>
          </w:p>
        </w:tc>
        <w:tc>
          <w:tcPr>
            <w:tcW w:w="1372" w:type="dxa"/>
            <w:tcBorders>
              <w:top w:val="single" w:sz="4" w:space="0" w:color="auto"/>
              <w:left w:val="nil"/>
              <w:bottom w:val="single" w:sz="4" w:space="0" w:color="auto"/>
              <w:right w:val="single" w:sz="4" w:space="0" w:color="auto"/>
            </w:tcBorders>
            <w:shd w:val="clear" w:color="000000" w:fill="99CCFF"/>
            <w:noWrap/>
            <w:vAlign w:val="center"/>
            <w:hideMark/>
          </w:tcPr>
          <w:p w14:paraId="07233D76" w14:textId="526F2C04" w:rsidR="000A4319" w:rsidRPr="000A4319" w:rsidRDefault="000A4319" w:rsidP="00AD2DCE">
            <w:pPr>
              <w:spacing w:after="0" w:line="240" w:lineRule="auto"/>
              <w:jc w:val="center"/>
              <w:rPr>
                <w:rFonts w:eastAsia="Times New Roman"/>
                <w:b/>
                <w:bCs/>
                <w:sz w:val="18"/>
                <w:szCs w:val="18"/>
                <w:lang w:eastAsia="en-GB"/>
              </w:rPr>
            </w:pPr>
          </w:p>
        </w:tc>
        <w:tc>
          <w:tcPr>
            <w:tcW w:w="1212" w:type="dxa"/>
            <w:tcBorders>
              <w:top w:val="single" w:sz="4" w:space="0" w:color="auto"/>
              <w:left w:val="nil"/>
              <w:bottom w:val="single" w:sz="4" w:space="0" w:color="auto"/>
              <w:right w:val="single" w:sz="4" w:space="0" w:color="auto"/>
            </w:tcBorders>
            <w:shd w:val="clear" w:color="000000" w:fill="99CCFF"/>
            <w:noWrap/>
            <w:vAlign w:val="center"/>
            <w:hideMark/>
          </w:tcPr>
          <w:p w14:paraId="6DF995D5" w14:textId="0DF87C55" w:rsidR="000A4319" w:rsidRPr="000A4319" w:rsidRDefault="000A4319" w:rsidP="00AD2DCE">
            <w:pPr>
              <w:spacing w:after="0" w:line="240" w:lineRule="auto"/>
              <w:jc w:val="center"/>
              <w:rPr>
                <w:rFonts w:eastAsia="Times New Roman"/>
                <w:b/>
                <w:bCs/>
                <w:sz w:val="18"/>
                <w:szCs w:val="18"/>
                <w:lang w:eastAsia="en-GB"/>
              </w:rPr>
            </w:pPr>
          </w:p>
        </w:tc>
        <w:tc>
          <w:tcPr>
            <w:tcW w:w="1680" w:type="dxa"/>
            <w:tcBorders>
              <w:top w:val="single" w:sz="4" w:space="0" w:color="auto"/>
              <w:left w:val="nil"/>
              <w:bottom w:val="single" w:sz="4" w:space="0" w:color="auto"/>
              <w:right w:val="single" w:sz="4" w:space="0" w:color="auto"/>
            </w:tcBorders>
            <w:shd w:val="clear" w:color="000000" w:fill="99CCFF"/>
            <w:noWrap/>
            <w:vAlign w:val="center"/>
            <w:hideMark/>
          </w:tcPr>
          <w:p w14:paraId="1AF5EE8A" w14:textId="10C68B6B" w:rsidR="000A4319" w:rsidRPr="000A4319" w:rsidRDefault="000A4319" w:rsidP="00AD2DCE">
            <w:pPr>
              <w:spacing w:after="0" w:line="240" w:lineRule="auto"/>
              <w:jc w:val="center"/>
              <w:rPr>
                <w:rFonts w:eastAsia="Times New Roman"/>
                <w:b/>
                <w:bCs/>
                <w:sz w:val="18"/>
                <w:szCs w:val="18"/>
                <w:lang w:eastAsia="en-GB"/>
              </w:rPr>
            </w:pPr>
          </w:p>
        </w:tc>
      </w:tr>
      <w:tr w:rsidR="000A4319" w:rsidRPr="000A4319" w14:paraId="444F3148" w14:textId="77777777" w:rsidTr="00AD2DCE">
        <w:trPr>
          <w:trHeight w:val="255"/>
        </w:trPr>
        <w:tc>
          <w:tcPr>
            <w:tcW w:w="817"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38335073"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17/18</w:t>
            </w:r>
          </w:p>
        </w:tc>
        <w:tc>
          <w:tcPr>
            <w:tcW w:w="907" w:type="dxa"/>
            <w:tcBorders>
              <w:top w:val="single" w:sz="4" w:space="0" w:color="auto"/>
              <w:left w:val="nil"/>
              <w:bottom w:val="single" w:sz="4" w:space="0" w:color="auto"/>
              <w:right w:val="single" w:sz="4" w:space="0" w:color="auto"/>
            </w:tcBorders>
            <w:shd w:val="clear" w:color="000000" w:fill="99CCFF"/>
            <w:vAlign w:val="center"/>
            <w:hideMark/>
          </w:tcPr>
          <w:p w14:paraId="23A214FC"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834</w:t>
            </w:r>
          </w:p>
        </w:tc>
        <w:tc>
          <w:tcPr>
            <w:tcW w:w="1077" w:type="dxa"/>
            <w:tcBorders>
              <w:top w:val="single" w:sz="4" w:space="0" w:color="auto"/>
              <w:left w:val="nil"/>
              <w:bottom w:val="single" w:sz="4" w:space="0" w:color="auto"/>
              <w:right w:val="single" w:sz="4" w:space="0" w:color="auto"/>
            </w:tcBorders>
            <w:shd w:val="clear" w:color="000000" w:fill="99CCFF"/>
            <w:vAlign w:val="center"/>
            <w:hideMark/>
          </w:tcPr>
          <w:p w14:paraId="1C0BCCC8" w14:textId="2BDF46BD" w:rsidR="000A4319" w:rsidRPr="000A4319" w:rsidRDefault="000A4319" w:rsidP="00AD2DCE">
            <w:pPr>
              <w:spacing w:after="0" w:line="240" w:lineRule="auto"/>
              <w:jc w:val="center"/>
              <w:rPr>
                <w:rFonts w:eastAsia="Times New Roman"/>
                <w:b/>
                <w:bCs/>
                <w:sz w:val="18"/>
                <w:szCs w:val="18"/>
                <w:lang w:eastAsia="en-GB"/>
              </w:rPr>
            </w:pPr>
          </w:p>
        </w:tc>
        <w:tc>
          <w:tcPr>
            <w:tcW w:w="1037" w:type="dxa"/>
            <w:tcBorders>
              <w:top w:val="single" w:sz="4" w:space="0" w:color="auto"/>
              <w:left w:val="nil"/>
              <w:bottom w:val="single" w:sz="4" w:space="0" w:color="auto"/>
              <w:right w:val="single" w:sz="4" w:space="0" w:color="auto"/>
            </w:tcBorders>
            <w:shd w:val="clear" w:color="000000" w:fill="99CCFF"/>
            <w:vAlign w:val="center"/>
            <w:hideMark/>
          </w:tcPr>
          <w:p w14:paraId="0BBBE834" w14:textId="2FA98359" w:rsidR="000A4319" w:rsidRPr="000A4319" w:rsidRDefault="000A4319" w:rsidP="00AD2DCE">
            <w:pPr>
              <w:spacing w:after="0" w:line="240" w:lineRule="auto"/>
              <w:jc w:val="center"/>
              <w:rPr>
                <w:rFonts w:eastAsia="Times New Roman"/>
                <w:b/>
                <w:bCs/>
                <w:sz w:val="18"/>
                <w:szCs w:val="18"/>
                <w:lang w:eastAsia="en-GB"/>
              </w:rPr>
            </w:pPr>
          </w:p>
        </w:tc>
        <w:tc>
          <w:tcPr>
            <w:tcW w:w="1087" w:type="dxa"/>
            <w:tcBorders>
              <w:top w:val="single" w:sz="4" w:space="0" w:color="auto"/>
              <w:left w:val="nil"/>
              <w:bottom w:val="single" w:sz="4" w:space="0" w:color="auto"/>
              <w:right w:val="single" w:sz="4" w:space="0" w:color="auto"/>
            </w:tcBorders>
            <w:shd w:val="clear" w:color="000000" w:fill="99CCFF"/>
            <w:vAlign w:val="center"/>
            <w:hideMark/>
          </w:tcPr>
          <w:p w14:paraId="42C7DAAC" w14:textId="1520BA23" w:rsidR="000A4319" w:rsidRPr="000A4319" w:rsidRDefault="000A4319" w:rsidP="00AD2DCE">
            <w:pPr>
              <w:spacing w:after="0" w:line="240" w:lineRule="auto"/>
              <w:jc w:val="center"/>
              <w:rPr>
                <w:rFonts w:eastAsia="Times New Roman"/>
                <w:b/>
                <w:bCs/>
                <w:sz w:val="18"/>
                <w:szCs w:val="18"/>
                <w:lang w:eastAsia="en-GB"/>
              </w:rPr>
            </w:pPr>
          </w:p>
        </w:tc>
        <w:tc>
          <w:tcPr>
            <w:tcW w:w="1127" w:type="dxa"/>
            <w:tcBorders>
              <w:top w:val="single" w:sz="4" w:space="0" w:color="auto"/>
              <w:left w:val="nil"/>
              <w:bottom w:val="single" w:sz="4" w:space="0" w:color="auto"/>
              <w:right w:val="single" w:sz="4" w:space="0" w:color="auto"/>
            </w:tcBorders>
            <w:shd w:val="clear" w:color="000000" w:fill="99CCFF"/>
            <w:vAlign w:val="center"/>
            <w:hideMark/>
          </w:tcPr>
          <w:p w14:paraId="081CD2C7" w14:textId="23918B29" w:rsidR="000A4319" w:rsidRPr="000A4319" w:rsidRDefault="000A4319" w:rsidP="00AD2DCE">
            <w:pPr>
              <w:spacing w:after="0" w:line="240" w:lineRule="auto"/>
              <w:jc w:val="center"/>
              <w:rPr>
                <w:rFonts w:eastAsia="Times New Roman"/>
                <w:b/>
                <w:bCs/>
                <w:sz w:val="18"/>
                <w:szCs w:val="18"/>
                <w:lang w:eastAsia="en-GB"/>
              </w:rPr>
            </w:pPr>
          </w:p>
        </w:tc>
        <w:tc>
          <w:tcPr>
            <w:tcW w:w="1213" w:type="dxa"/>
            <w:tcBorders>
              <w:top w:val="single" w:sz="4" w:space="0" w:color="auto"/>
              <w:left w:val="nil"/>
              <w:bottom w:val="single" w:sz="4" w:space="0" w:color="auto"/>
              <w:right w:val="single" w:sz="4" w:space="0" w:color="auto"/>
            </w:tcBorders>
            <w:shd w:val="clear" w:color="000000" w:fill="99CCFF"/>
            <w:noWrap/>
            <w:vAlign w:val="center"/>
            <w:hideMark/>
          </w:tcPr>
          <w:p w14:paraId="54CECB0C" w14:textId="21947173" w:rsidR="000A4319" w:rsidRPr="000A4319" w:rsidRDefault="000A4319" w:rsidP="00AD2DCE">
            <w:pPr>
              <w:spacing w:after="0" w:line="240" w:lineRule="auto"/>
              <w:jc w:val="center"/>
              <w:rPr>
                <w:rFonts w:eastAsia="Times New Roman"/>
                <w:b/>
                <w:bCs/>
                <w:color w:val="963634"/>
                <w:sz w:val="18"/>
                <w:szCs w:val="18"/>
                <w:lang w:eastAsia="en-GB"/>
              </w:rPr>
            </w:pPr>
          </w:p>
        </w:tc>
        <w:tc>
          <w:tcPr>
            <w:tcW w:w="1372" w:type="dxa"/>
            <w:tcBorders>
              <w:top w:val="single" w:sz="4" w:space="0" w:color="auto"/>
              <w:left w:val="nil"/>
              <w:bottom w:val="single" w:sz="4" w:space="0" w:color="auto"/>
              <w:right w:val="single" w:sz="4" w:space="0" w:color="auto"/>
            </w:tcBorders>
            <w:shd w:val="clear" w:color="000000" w:fill="99CCFF"/>
            <w:noWrap/>
            <w:vAlign w:val="center"/>
            <w:hideMark/>
          </w:tcPr>
          <w:p w14:paraId="1C507263" w14:textId="56D0FC2D" w:rsidR="000A4319" w:rsidRPr="000A4319" w:rsidRDefault="000A4319" w:rsidP="00AD2DCE">
            <w:pPr>
              <w:spacing w:after="0" w:line="240" w:lineRule="auto"/>
              <w:jc w:val="center"/>
              <w:rPr>
                <w:rFonts w:eastAsia="Times New Roman"/>
                <w:b/>
                <w:bCs/>
                <w:color w:val="963634"/>
                <w:sz w:val="18"/>
                <w:szCs w:val="18"/>
                <w:lang w:eastAsia="en-GB"/>
              </w:rPr>
            </w:pPr>
          </w:p>
        </w:tc>
        <w:tc>
          <w:tcPr>
            <w:tcW w:w="1212" w:type="dxa"/>
            <w:tcBorders>
              <w:top w:val="single" w:sz="4" w:space="0" w:color="auto"/>
              <w:left w:val="nil"/>
              <w:bottom w:val="single" w:sz="4" w:space="0" w:color="auto"/>
              <w:right w:val="single" w:sz="4" w:space="0" w:color="auto"/>
            </w:tcBorders>
            <w:shd w:val="clear" w:color="000000" w:fill="99CCFF"/>
            <w:noWrap/>
            <w:vAlign w:val="center"/>
            <w:hideMark/>
          </w:tcPr>
          <w:p w14:paraId="55411070" w14:textId="2A673B6B" w:rsidR="000A4319" w:rsidRPr="000A4319" w:rsidRDefault="000A4319" w:rsidP="00AD2DCE">
            <w:pPr>
              <w:spacing w:after="0" w:line="240" w:lineRule="auto"/>
              <w:jc w:val="center"/>
              <w:rPr>
                <w:rFonts w:eastAsia="Times New Roman"/>
                <w:b/>
                <w:bCs/>
                <w:color w:val="963634"/>
                <w:sz w:val="18"/>
                <w:szCs w:val="18"/>
                <w:lang w:eastAsia="en-GB"/>
              </w:rPr>
            </w:pPr>
          </w:p>
        </w:tc>
        <w:tc>
          <w:tcPr>
            <w:tcW w:w="1680" w:type="dxa"/>
            <w:tcBorders>
              <w:top w:val="single" w:sz="4" w:space="0" w:color="auto"/>
              <w:left w:val="nil"/>
              <w:bottom w:val="single" w:sz="4" w:space="0" w:color="auto"/>
              <w:right w:val="single" w:sz="4" w:space="0" w:color="auto"/>
            </w:tcBorders>
            <w:shd w:val="clear" w:color="000000" w:fill="99CCFF"/>
            <w:noWrap/>
            <w:vAlign w:val="center"/>
            <w:hideMark/>
          </w:tcPr>
          <w:p w14:paraId="3C2075AD" w14:textId="555F2F04" w:rsidR="000A4319" w:rsidRPr="000A4319" w:rsidRDefault="000A4319" w:rsidP="00AD2DCE">
            <w:pPr>
              <w:spacing w:after="0" w:line="240" w:lineRule="auto"/>
              <w:jc w:val="center"/>
              <w:rPr>
                <w:rFonts w:eastAsia="Times New Roman"/>
                <w:b/>
                <w:bCs/>
                <w:sz w:val="18"/>
                <w:szCs w:val="18"/>
                <w:lang w:eastAsia="en-GB"/>
              </w:rPr>
            </w:pPr>
          </w:p>
        </w:tc>
      </w:tr>
      <w:tr w:rsidR="000A4319" w:rsidRPr="000A4319" w14:paraId="51AAD621" w14:textId="77777777" w:rsidTr="00AD2DCE">
        <w:trPr>
          <w:trHeight w:val="250"/>
        </w:trPr>
        <w:tc>
          <w:tcPr>
            <w:tcW w:w="817"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2D228347"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18/19</w:t>
            </w:r>
          </w:p>
        </w:tc>
        <w:tc>
          <w:tcPr>
            <w:tcW w:w="907" w:type="dxa"/>
            <w:tcBorders>
              <w:top w:val="single" w:sz="4" w:space="0" w:color="auto"/>
              <w:left w:val="nil"/>
              <w:bottom w:val="single" w:sz="4" w:space="0" w:color="auto"/>
              <w:right w:val="single" w:sz="4" w:space="0" w:color="auto"/>
            </w:tcBorders>
            <w:shd w:val="clear" w:color="000000" w:fill="99CCFF"/>
            <w:vAlign w:val="center"/>
            <w:hideMark/>
          </w:tcPr>
          <w:p w14:paraId="201318C1"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791</w:t>
            </w:r>
          </w:p>
        </w:tc>
        <w:tc>
          <w:tcPr>
            <w:tcW w:w="1077" w:type="dxa"/>
            <w:tcBorders>
              <w:top w:val="single" w:sz="4" w:space="0" w:color="auto"/>
              <w:left w:val="nil"/>
              <w:bottom w:val="single" w:sz="4" w:space="0" w:color="auto"/>
              <w:right w:val="single" w:sz="4" w:space="0" w:color="auto"/>
            </w:tcBorders>
            <w:shd w:val="clear" w:color="000000" w:fill="99CCFF"/>
            <w:vAlign w:val="center"/>
            <w:hideMark/>
          </w:tcPr>
          <w:p w14:paraId="17A9756A" w14:textId="3F9BA0AB" w:rsidR="000A4319" w:rsidRPr="000A4319" w:rsidRDefault="000A4319" w:rsidP="00AD2DCE">
            <w:pPr>
              <w:spacing w:after="0" w:line="240" w:lineRule="auto"/>
              <w:jc w:val="center"/>
              <w:rPr>
                <w:rFonts w:eastAsia="Times New Roman"/>
                <w:b/>
                <w:bCs/>
                <w:sz w:val="18"/>
                <w:szCs w:val="18"/>
                <w:lang w:eastAsia="en-GB"/>
              </w:rPr>
            </w:pPr>
          </w:p>
        </w:tc>
        <w:tc>
          <w:tcPr>
            <w:tcW w:w="1037" w:type="dxa"/>
            <w:tcBorders>
              <w:top w:val="single" w:sz="4" w:space="0" w:color="auto"/>
              <w:left w:val="nil"/>
              <w:bottom w:val="single" w:sz="4" w:space="0" w:color="auto"/>
              <w:right w:val="single" w:sz="4" w:space="0" w:color="auto"/>
            </w:tcBorders>
            <w:shd w:val="clear" w:color="000000" w:fill="99CCFF"/>
            <w:vAlign w:val="center"/>
            <w:hideMark/>
          </w:tcPr>
          <w:p w14:paraId="5B0A1A0E" w14:textId="506F8F65" w:rsidR="000A4319" w:rsidRPr="000A4319" w:rsidRDefault="000A4319" w:rsidP="00AD2DCE">
            <w:pPr>
              <w:spacing w:after="0" w:line="240" w:lineRule="auto"/>
              <w:jc w:val="center"/>
              <w:rPr>
                <w:rFonts w:eastAsia="Times New Roman"/>
                <w:b/>
                <w:bCs/>
                <w:sz w:val="18"/>
                <w:szCs w:val="18"/>
                <w:lang w:eastAsia="en-GB"/>
              </w:rPr>
            </w:pPr>
          </w:p>
        </w:tc>
        <w:tc>
          <w:tcPr>
            <w:tcW w:w="1087" w:type="dxa"/>
            <w:tcBorders>
              <w:top w:val="single" w:sz="4" w:space="0" w:color="auto"/>
              <w:left w:val="nil"/>
              <w:bottom w:val="single" w:sz="4" w:space="0" w:color="auto"/>
              <w:right w:val="single" w:sz="4" w:space="0" w:color="auto"/>
            </w:tcBorders>
            <w:shd w:val="clear" w:color="000000" w:fill="99CCFF"/>
            <w:vAlign w:val="center"/>
            <w:hideMark/>
          </w:tcPr>
          <w:p w14:paraId="2D966DEB" w14:textId="62DCF646" w:rsidR="000A4319" w:rsidRPr="000A4319" w:rsidRDefault="000A4319" w:rsidP="00AD2DCE">
            <w:pPr>
              <w:spacing w:after="0" w:line="240" w:lineRule="auto"/>
              <w:jc w:val="center"/>
              <w:rPr>
                <w:rFonts w:eastAsia="Times New Roman"/>
                <w:b/>
                <w:bCs/>
                <w:sz w:val="18"/>
                <w:szCs w:val="18"/>
                <w:lang w:eastAsia="en-GB"/>
              </w:rPr>
            </w:pPr>
          </w:p>
        </w:tc>
        <w:tc>
          <w:tcPr>
            <w:tcW w:w="1127" w:type="dxa"/>
            <w:tcBorders>
              <w:top w:val="single" w:sz="4" w:space="0" w:color="auto"/>
              <w:left w:val="nil"/>
              <w:bottom w:val="single" w:sz="4" w:space="0" w:color="auto"/>
              <w:right w:val="single" w:sz="4" w:space="0" w:color="auto"/>
            </w:tcBorders>
            <w:shd w:val="clear" w:color="000000" w:fill="99CCFF"/>
            <w:vAlign w:val="center"/>
            <w:hideMark/>
          </w:tcPr>
          <w:p w14:paraId="7F039A3F" w14:textId="51E0BA70" w:rsidR="000A4319" w:rsidRPr="000A4319" w:rsidRDefault="000A4319" w:rsidP="00AD2DCE">
            <w:pPr>
              <w:spacing w:after="0" w:line="240" w:lineRule="auto"/>
              <w:jc w:val="center"/>
              <w:rPr>
                <w:rFonts w:eastAsia="Times New Roman"/>
                <w:b/>
                <w:bCs/>
                <w:sz w:val="18"/>
                <w:szCs w:val="18"/>
                <w:lang w:eastAsia="en-GB"/>
              </w:rPr>
            </w:pPr>
          </w:p>
        </w:tc>
        <w:tc>
          <w:tcPr>
            <w:tcW w:w="1213" w:type="dxa"/>
            <w:tcBorders>
              <w:top w:val="single" w:sz="4" w:space="0" w:color="auto"/>
              <w:left w:val="nil"/>
              <w:bottom w:val="single" w:sz="4" w:space="0" w:color="auto"/>
              <w:right w:val="single" w:sz="4" w:space="0" w:color="auto"/>
            </w:tcBorders>
            <w:shd w:val="clear" w:color="000000" w:fill="99CCFF"/>
            <w:noWrap/>
            <w:vAlign w:val="center"/>
            <w:hideMark/>
          </w:tcPr>
          <w:p w14:paraId="484166D6" w14:textId="355D40D1" w:rsidR="000A4319" w:rsidRPr="000A4319" w:rsidRDefault="000A4319" w:rsidP="00AD2DCE">
            <w:pPr>
              <w:spacing w:after="0" w:line="240" w:lineRule="auto"/>
              <w:jc w:val="center"/>
              <w:rPr>
                <w:rFonts w:eastAsia="Times New Roman"/>
                <w:b/>
                <w:bCs/>
                <w:sz w:val="18"/>
                <w:szCs w:val="18"/>
                <w:lang w:eastAsia="en-GB"/>
              </w:rPr>
            </w:pPr>
          </w:p>
        </w:tc>
        <w:tc>
          <w:tcPr>
            <w:tcW w:w="1372" w:type="dxa"/>
            <w:tcBorders>
              <w:top w:val="single" w:sz="4" w:space="0" w:color="auto"/>
              <w:left w:val="nil"/>
              <w:bottom w:val="single" w:sz="4" w:space="0" w:color="auto"/>
              <w:right w:val="single" w:sz="4" w:space="0" w:color="auto"/>
            </w:tcBorders>
            <w:shd w:val="clear" w:color="000000" w:fill="99CCFF"/>
            <w:noWrap/>
            <w:vAlign w:val="center"/>
            <w:hideMark/>
          </w:tcPr>
          <w:p w14:paraId="1012F4A4" w14:textId="558C5B81" w:rsidR="000A4319" w:rsidRPr="000A4319" w:rsidRDefault="000A4319" w:rsidP="00AD2DCE">
            <w:pPr>
              <w:spacing w:after="0" w:line="240" w:lineRule="auto"/>
              <w:jc w:val="center"/>
              <w:rPr>
                <w:rFonts w:eastAsia="Times New Roman"/>
                <w:b/>
                <w:bCs/>
                <w:sz w:val="18"/>
                <w:szCs w:val="18"/>
                <w:lang w:eastAsia="en-GB"/>
              </w:rPr>
            </w:pPr>
          </w:p>
        </w:tc>
        <w:tc>
          <w:tcPr>
            <w:tcW w:w="1212" w:type="dxa"/>
            <w:tcBorders>
              <w:top w:val="single" w:sz="4" w:space="0" w:color="auto"/>
              <w:left w:val="nil"/>
              <w:bottom w:val="single" w:sz="4" w:space="0" w:color="auto"/>
              <w:right w:val="single" w:sz="4" w:space="0" w:color="auto"/>
            </w:tcBorders>
            <w:shd w:val="clear" w:color="000000" w:fill="99CCFF"/>
            <w:noWrap/>
            <w:vAlign w:val="center"/>
            <w:hideMark/>
          </w:tcPr>
          <w:p w14:paraId="423FE356" w14:textId="049F4BF1" w:rsidR="000A4319" w:rsidRPr="000A4319" w:rsidRDefault="000A4319" w:rsidP="00AD2DCE">
            <w:pPr>
              <w:spacing w:after="0" w:line="240" w:lineRule="auto"/>
              <w:jc w:val="center"/>
              <w:rPr>
                <w:rFonts w:eastAsia="Times New Roman"/>
                <w:b/>
                <w:bCs/>
                <w:sz w:val="18"/>
                <w:szCs w:val="18"/>
                <w:lang w:eastAsia="en-GB"/>
              </w:rPr>
            </w:pPr>
          </w:p>
        </w:tc>
        <w:tc>
          <w:tcPr>
            <w:tcW w:w="1680" w:type="dxa"/>
            <w:tcBorders>
              <w:top w:val="single" w:sz="4" w:space="0" w:color="auto"/>
              <w:left w:val="nil"/>
              <w:bottom w:val="single" w:sz="4" w:space="0" w:color="auto"/>
              <w:right w:val="single" w:sz="4" w:space="0" w:color="auto"/>
            </w:tcBorders>
            <w:shd w:val="clear" w:color="000000" w:fill="99CCFF"/>
            <w:noWrap/>
            <w:vAlign w:val="center"/>
            <w:hideMark/>
          </w:tcPr>
          <w:p w14:paraId="28013715" w14:textId="6E311B7D" w:rsidR="000A4319" w:rsidRPr="000A4319" w:rsidRDefault="000A4319" w:rsidP="00AD2DCE">
            <w:pPr>
              <w:spacing w:after="0" w:line="240" w:lineRule="auto"/>
              <w:jc w:val="center"/>
              <w:rPr>
                <w:rFonts w:eastAsia="Times New Roman"/>
                <w:b/>
                <w:bCs/>
                <w:sz w:val="18"/>
                <w:szCs w:val="18"/>
                <w:lang w:eastAsia="en-GB"/>
              </w:rPr>
            </w:pPr>
          </w:p>
        </w:tc>
      </w:tr>
      <w:tr w:rsidR="000A4319" w:rsidRPr="000A4319" w14:paraId="20DBCCBF" w14:textId="77777777" w:rsidTr="00AD2DCE">
        <w:trPr>
          <w:trHeight w:val="270"/>
        </w:trPr>
        <w:tc>
          <w:tcPr>
            <w:tcW w:w="817"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21E57DFE"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19/20</w:t>
            </w:r>
          </w:p>
        </w:tc>
        <w:tc>
          <w:tcPr>
            <w:tcW w:w="907" w:type="dxa"/>
            <w:tcBorders>
              <w:top w:val="single" w:sz="4" w:space="0" w:color="auto"/>
              <w:left w:val="nil"/>
              <w:bottom w:val="single" w:sz="4" w:space="0" w:color="auto"/>
              <w:right w:val="single" w:sz="4" w:space="0" w:color="auto"/>
            </w:tcBorders>
            <w:shd w:val="clear" w:color="000000" w:fill="99CCFF"/>
            <w:vAlign w:val="center"/>
            <w:hideMark/>
          </w:tcPr>
          <w:p w14:paraId="7C1F301E"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714</w:t>
            </w:r>
          </w:p>
        </w:tc>
        <w:tc>
          <w:tcPr>
            <w:tcW w:w="1077" w:type="dxa"/>
            <w:tcBorders>
              <w:top w:val="single" w:sz="4" w:space="0" w:color="auto"/>
              <w:left w:val="nil"/>
              <w:bottom w:val="single" w:sz="4" w:space="0" w:color="auto"/>
              <w:right w:val="single" w:sz="4" w:space="0" w:color="auto"/>
            </w:tcBorders>
            <w:shd w:val="clear" w:color="000000" w:fill="99CCFF"/>
            <w:vAlign w:val="center"/>
            <w:hideMark/>
          </w:tcPr>
          <w:p w14:paraId="5385ED9A" w14:textId="6CF87A6D" w:rsidR="000A4319" w:rsidRPr="000A4319" w:rsidRDefault="000A4319" w:rsidP="00AD2DCE">
            <w:pPr>
              <w:spacing w:after="0" w:line="240" w:lineRule="auto"/>
              <w:jc w:val="center"/>
              <w:rPr>
                <w:rFonts w:eastAsia="Times New Roman"/>
                <w:b/>
                <w:bCs/>
                <w:i/>
                <w:iCs/>
                <w:sz w:val="18"/>
                <w:szCs w:val="18"/>
                <w:lang w:eastAsia="en-GB"/>
              </w:rPr>
            </w:pPr>
          </w:p>
        </w:tc>
        <w:tc>
          <w:tcPr>
            <w:tcW w:w="1037" w:type="dxa"/>
            <w:tcBorders>
              <w:top w:val="single" w:sz="4" w:space="0" w:color="auto"/>
              <w:left w:val="nil"/>
              <w:bottom w:val="single" w:sz="4" w:space="0" w:color="auto"/>
              <w:right w:val="single" w:sz="4" w:space="0" w:color="auto"/>
            </w:tcBorders>
            <w:shd w:val="clear" w:color="000000" w:fill="99CCFF"/>
            <w:vAlign w:val="center"/>
            <w:hideMark/>
          </w:tcPr>
          <w:p w14:paraId="53F90CC7" w14:textId="137D96B8" w:rsidR="000A4319" w:rsidRPr="000A4319" w:rsidRDefault="000A4319" w:rsidP="00AD2DCE">
            <w:pPr>
              <w:spacing w:after="0" w:line="240" w:lineRule="auto"/>
              <w:jc w:val="center"/>
              <w:rPr>
                <w:rFonts w:eastAsia="Times New Roman"/>
                <w:b/>
                <w:bCs/>
                <w:i/>
                <w:iCs/>
                <w:sz w:val="18"/>
                <w:szCs w:val="18"/>
                <w:lang w:eastAsia="en-GB"/>
              </w:rPr>
            </w:pPr>
          </w:p>
        </w:tc>
        <w:tc>
          <w:tcPr>
            <w:tcW w:w="1087" w:type="dxa"/>
            <w:tcBorders>
              <w:top w:val="single" w:sz="4" w:space="0" w:color="auto"/>
              <w:left w:val="nil"/>
              <w:bottom w:val="single" w:sz="4" w:space="0" w:color="auto"/>
              <w:right w:val="single" w:sz="4" w:space="0" w:color="auto"/>
            </w:tcBorders>
            <w:shd w:val="clear" w:color="000000" w:fill="99CCFF"/>
            <w:vAlign w:val="center"/>
            <w:hideMark/>
          </w:tcPr>
          <w:p w14:paraId="146C1459" w14:textId="540BD2B4" w:rsidR="000A4319" w:rsidRPr="000A4319" w:rsidRDefault="000A4319" w:rsidP="00AD2DCE">
            <w:pPr>
              <w:spacing w:after="0" w:line="240" w:lineRule="auto"/>
              <w:jc w:val="center"/>
              <w:rPr>
                <w:rFonts w:eastAsia="Times New Roman"/>
                <w:b/>
                <w:bCs/>
                <w:sz w:val="18"/>
                <w:szCs w:val="18"/>
                <w:lang w:eastAsia="en-GB"/>
              </w:rPr>
            </w:pPr>
          </w:p>
        </w:tc>
        <w:tc>
          <w:tcPr>
            <w:tcW w:w="1127" w:type="dxa"/>
            <w:tcBorders>
              <w:top w:val="single" w:sz="4" w:space="0" w:color="auto"/>
              <w:left w:val="nil"/>
              <w:bottom w:val="single" w:sz="4" w:space="0" w:color="auto"/>
              <w:right w:val="single" w:sz="4" w:space="0" w:color="auto"/>
            </w:tcBorders>
            <w:shd w:val="clear" w:color="000000" w:fill="99CCFF"/>
            <w:vAlign w:val="center"/>
            <w:hideMark/>
          </w:tcPr>
          <w:p w14:paraId="11555CF2" w14:textId="649F36A1" w:rsidR="000A4319" w:rsidRPr="000A4319" w:rsidRDefault="000A4319" w:rsidP="00AD2DCE">
            <w:pPr>
              <w:spacing w:after="0" w:line="240" w:lineRule="auto"/>
              <w:jc w:val="center"/>
              <w:rPr>
                <w:rFonts w:eastAsia="Times New Roman"/>
                <w:b/>
                <w:bCs/>
                <w:sz w:val="18"/>
                <w:szCs w:val="18"/>
                <w:lang w:eastAsia="en-GB"/>
              </w:rPr>
            </w:pPr>
          </w:p>
        </w:tc>
        <w:tc>
          <w:tcPr>
            <w:tcW w:w="1213" w:type="dxa"/>
            <w:tcBorders>
              <w:top w:val="single" w:sz="4" w:space="0" w:color="auto"/>
              <w:left w:val="nil"/>
              <w:bottom w:val="single" w:sz="4" w:space="0" w:color="auto"/>
              <w:right w:val="single" w:sz="4" w:space="0" w:color="auto"/>
            </w:tcBorders>
            <w:shd w:val="clear" w:color="000000" w:fill="99CCFF"/>
            <w:vAlign w:val="center"/>
            <w:hideMark/>
          </w:tcPr>
          <w:p w14:paraId="12DB75C0" w14:textId="4AFFA643" w:rsidR="000A4319" w:rsidRPr="000A4319" w:rsidRDefault="000A4319" w:rsidP="00AD2DCE">
            <w:pPr>
              <w:spacing w:after="0" w:line="240" w:lineRule="auto"/>
              <w:jc w:val="center"/>
              <w:rPr>
                <w:rFonts w:eastAsia="Times New Roman"/>
                <w:b/>
                <w:bCs/>
                <w:sz w:val="18"/>
                <w:szCs w:val="18"/>
                <w:lang w:eastAsia="en-GB"/>
              </w:rPr>
            </w:pPr>
          </w:p>
        </w:tc>
        <w:tc>
          <w:tcPr>
            <w:tcW w:w="1372" w:type="dxa"/>
            <w:tcBorders>
              <w:top w:val="single" w:sz="4" w:space="0" w:color="auto"/>
              <w:left w:val="nil"/>
              <w:bottom w:val="single" w:sz="4" w:space="0" w:color="auto"/>
              <w:right w:val="single" w:sz="4" w:space="0" w:color="auto"/>
            </w:tcBorders>
            <w:shd w:val="clear" w:color="000000" w:fill="99CCFF"/>
            <w:noWrap/>
            <w:vAlign w:val="center"/>
            <w:hideMark/>
          </w:tcPr>
          <w:p w14:paraId="08410552" w14:textId="4C9A4822" w:rsidR="000A4319" w:rsidRPr="000A4319" w:rsidRDefault="000A4319" w:rsidP="00AD2DCE">
            <w:pPr>
              <w:spacing w:after="0" w:line="240" w:lineRule="auto"/>
              <w:jc w:val="center"/>
              <w:rPr>
                <w:rFonts w:eastAsia="Times New Roman"/>
                <w:b/>
                <w:bCs/>
                <w:sz w:val="18"/>
                <w:szCs w:val="18"/>
                <w:lang w:eastAsia="en-GB"/>
              </w:rPr>
            </w:pPr>
          </w:p>
        </w:tc>
        <w:tc>
          <w:tcPr>
            <w:tcW w:w="1212" w:type="dxa"/>
            <w:tcBorders>
              <w:top w:val="single" w:sz="4" w:space="0" w:color="auto"/>
              <w:left w:val="nil"/>
              <w:bottom w:val="single" w:sz="4" w:space="0" w:color="auto"/>
              <w:right w:val="single" w:sz="4" w:space="0" w:color="auto"/>
            </w:tcBorders>
            <w:shd w:val="clear" w:color="000000" w:fill="99CCFF"/>
            <w:noWrap/>
            <w:vAlign w:val="center"/>
            <w:hideMark/>
          </w:tcPr>
          <w:p w14:paraId="4175C19A" w14:textId="55CE1A7D" w:rsidR="000A4319" w:rsidRPr="000A4319" w:rsidRDefault="000A4319" w:rsidP="00AD2DCE">
            <w:pPr>
              <w:spacing w:after="0" w:line="240" w:lineRule="auto"/>
              <w:jc w:val="center"/>
              <w:rPr>
                <w:rFonts w:eastAsia="Times New Roman"/>
                <w:b/>
                <w:bCs/>
                <w:sz w:val="18"/>
                <w:szCs w:val="18"/>
                <w:lang w:eastAsia="en-GB"/>
              </w:rPr>
            </w:pPr>
          </w:p>
        </w:tc>
        <w:tc>
          <w:tcPr>
            <w:tcW w:w="1680" w:type="dxa"/>
            <w:tcBorders>
              <w:top w:val="single" w:sz="4" w:space="0" w:color="auto"/>
              <w:left w:val="nil"/>
              <w:bottom w:val="single" w:sz="4" w:space="0" w:color="auto"/>
              <w:right w:val="single" w:sz="4" w:space="0" w:color="auto"/>
            </w:tcBorders>
            <w:shd w:val="clear" w:color="000000" w:fill="99CCFF"/>
            <w:noWrap/>
            <w:vAlign w:val="center"/>
            <w:hideMark/>
          </w:tcPr>
          <w:p w14:paraId="5D910E3B" w14:textId="5EDB1AF4" w:rsidR="000A4319" w:rsidRPr="000A4319" w:rsidRDefault="000A4319" w:rsidP="00AD2DCE">
            <w:pPr>
              <w:spacing w:after="0" w:line="240" w:lineRule="auto"/>
              <w:jc w:val="center"/>
              <w:rPr>
                <w:rFonts w:eastAsia="Times New Roman"/>
                <w:b/>
                <w:bCs/>
                <w:sz w:val="18"/>
                <w:szCs w:val="18"/>
                <w:lang w:eastAsia="en-GB"/>
              </w:rPr>
            </w:pPr>
          </w:p>
        </w:tc>
      </w:tr>
      <w:tr w:rsidR="000A4319" w:rsidRPr="000A4319" w14:paraId="406EE2A1" w14:textId="77777777" w:rsidTr="00AD2DCE">
        <w:trPr>
          <w:trHeight w:val="250"/>
        </w:trPr>
        <w:tc>
          <w:tcPr>
            <w:tcW w:w="817"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2B4A70AA"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20/21</w:t>
            </w:r>
          </w:p>
        </w:tc>
        <w:tc>
          <w:tcPr>
            <w:tcW w:w="907" w:type="dxa"/>
            <w:tcBorders>
              <w:top w:val="single" w:sz="4" w:space="0" w:color="auto"/>
              <w:left w:val="nil"/>
              <w:bottom w:val="single" w:sz="4" w:space="0" w:color="auto"/>
              <w:right w:val="single" w:sz="4" w:space="0" w:color="auto"/>
            </w:tcBorders>
            <w:shd w:val="clear" w:color="000000" w:fill="99CCFF"/>
            <w:vAlign w:val="center"/>
            <w:hideMark/>
          </w:tcPr>
          <w:p w14:paraId="61D0E2DA"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713</w:t>
            </w:r>
          </w:p>
        </w:tc>
        <w:tc>
          <w:tcPr>
            <w:tcW w:w="1077" w:type="dxa"/>
            <w:tcBorders>
              <w:top w:val="single" w:sz="4" w:space="0" w:color="auto"/>
              <w:left w:val="nil"/>
              <w:bottom w:val="single" w:sz="4" w:space="0" w:color="auto"/>
              <w:right w:val="single" w:sz="4" w:space="0" w:color="auto"/>
            </w:tcBorders>
            <w:shd w:val="clear" w:color="000000" w:fill="99CCFF"/>
            <w:vAlign w:val="center"/>
            <w:hideMark/>
          </w:tcPr>
          <w:p w14:paraId="259BAEC5" w14:textId="16A5F1E9" w:rsidR="000A4319" w:rsidRPr="000A4319" w:rsidRDefault="000A4319" w:rsidP="00AD2DCE">
            <w:pPr>
              <w:spacing w:after="0" w:line="240" w:lineRule="auto"/>
              <w:jc w:val="center"/>
              <w:rPr>
                <w:rFonts w:eastAsia="Times New Roman"/>
                <w:b/>
                <w:bCs/>
                <w:sz w:val="18"/>
                <w:szCs w:val="18"/>
                <w:lang w:eastAsia="en-GB"/>
              </w:rPr>
            </w:pPr>
          </w:p>
        </w:tc>
        <w:tc>
          <w:tcPr>
            <w:tcW w:w="1037" w:type="dxa"/>
            <w:tcBorders>
              <w:top w:val="single" w:sz="4" w:space="0" w:color="auto"/>
              <w:left w:val="nil"/>
              <w:bottom w:val="single" w:sz="4" w:space="0" w:color="auto"/>
              <w:right w:val="single" w:sz="4" w:space="0" w:color="auto"/>
            </w:tcBorders>
            <w:shd w:val="clear" w:color="000000" w:fill="99CCFF"/>
            <w:vAlign w:val="center"/>
            <w:hideMark/>
          </w:tcPr>
          <w:p w14:paraId="608C92C8" w14:textId="773E475D" w:rsidR="000A4319" w:rsidRPr="000A4319" w:rsidRDefault="000A4319" w:rsidP="00AD2DCE">
            <w:pPr>
              <w:spacing w:after="0" w:line="240" w:lineRule="auto"/>
              <w:jc w:val="center"/>
              <w:rPr>
                <w:rFonts w:eastAsia="Times New Roman"/>
                <w:b/>
                <w:bCs/>
                <w:sz w:val="18"/>
                <w:szCs w:val="18"/>
                <w:lang w:eastAsia="en-GB"/>
              </w:rPr>
            </w:pPr>
          </w:p>
        </w:tc>
        <w:tc>
          <w:tcPr>
            <w:tcW w:w="1087" w:type="dxa"/>
            <w:tcBorders>
              <w:top w:val="single" w:sz="4" w:space="0" w:color="auto"/>
              <w:left w:val="nil"/>
              <w:bottom w:val="single" w:sz="4" w:space="0" w:color="auto"/>
              <w:right w:val="single" w:sz="4" w:space="0" w:color="auto"/>
            </w:tcBorders>
            <w:shd w:val="clear" w:color="000000" w:fill="99CCFF"/>
            <w:vAlign w:val="center"/>
            <w:hideMark/>
          </w:tcPr>
          <w:p w14:paraId="0BE7ECFC" w14:textId="2B44C52E" w:rsidR="000A4319" w:rsidRPr="000A4319" w:rsidRDefault="000A4319" w:rsidP="00AD2DCE">
            <w:pPr>
              <w:spacing w:after="0" w:line="240" w:lineRule="auto"/>
              <w:jc w:val="center"/>
              <w:rPr>
                <w:rFonts w:eastAsia="Times New Roman"/>
                <w:b/>
                <w:bCs/>
                <w:sz w:val="18"/>
                <w:szCs w:val="18"/>
                <w:lang w:eastAsia="en-GB"/>
              </w:rPr>
            </w:pPr>
          </w:p>
        </w:tc>
        <w:tc>
          <w:tcPr>
            <w:tcW w:w="1127" w:type="dxa"/>
            <w:tcBorders>
              <w:top w:val="single" w:sz="4" w:space="0" w:color="auto"/>
              <w:left w:val="nil"/>
              <w:bottom w:val="single" w:sz="4" w:space="0" w:color="auto"/>
              <w:right w:val="single" w:sz="4" w:space="0" w:color="auto"/>
            </w:tcBorders>
            <w:shd w:val="clear" w:color="000000" w:fill="99CCFF"/>
            <w:vAlign w:val="center"/>
            <w:hideMark/>
          </w:tcPr>
          <w:p w14:paraId="5B7B295B" w14:textId="084D3C13" w:rsidR="000A4319" w:rsidRPr="000A4319" w:rsidRDefault="000A4319" w:rsidP="00AD2DCE">
            <w:pPr>
              <w:spacing w:after="0" w:line="240" w:lineRule="auto"/>
              <w:jc w:val="center"/>
              <w:rPr>
                <w:rFonts w:eastAsia="Times New Roman"/>
                <w:b/>
                <w:bCs/>
                <w:sz w:val="18"/>
                <w:szCs w:val="18"/>
                <w:lang w:eastAsia="en-GB"/>
              </w:rPr>
            </w:pPr>
          </w:p>
        </w:tc>
        <w:tc>
          <w:tcPr>
            <w:tcW w:w="1213" w:type="dxa"/>
            <w:tcBorders>
              <w:top w:val="single" w:sz="4" w:space="0" w:color="auto"/>
              <w:left w:val="nil"/>
              <w:bottom w:val="single" w:sz="4" w:space="0" w:color="auto"/>
              <w:right w:val="single" w:sz="4" w:space="0" w:color="auto"/>
            </w:tcBorders>
            <w:shd w:val="clear" w:color="000000" w:fill="99CCFF"/>
            <w:vAlign w:val="center"/>
            <w:hideMark/>
          </w:tcPr>
          <w:p w14:paraId="1EEE6F89" w14:textId="16064786" w:rsidR="000A4319" w:rsidRPr="000A4319" w:rsidRDefault="000A4319" w:rsidP="00AD2DCE">
            <w:pPr>
              <w:spacing w:after="0" w:line="240" w:lineRule="auto"/>
              <w:jc w:val="center"/>
              <w:rPr>
                <w:rFonts w:eastAsia="Times New Roman"/>
                <w:b/>
                <w:bCs/>
                <w:sz w:val="18"/>
                <w:szCs w:val="18"/>
                <w:lang w:eastAsia="en-GB"/>
              </w:rPr>
            </w:pPr>
          </w:p>
        </w:tc>
        <w:tc>
          <w:tcPr>
            <w:tcW w:w="1372" w:type="dxa"/>
            <w:tcBorders>
              <w:top w:val="single" w:sz="4" w:space="0" w:color="auto"/>
              <w:left w:val="nil"/>
              <w:bottom w:val="single" w:sz="4" w:space="0" w:color="auto"/>
              <w:right w:val="single" w:sz="4" w:space="0" w:color="auto"/>
            </w:tcBorders>
            <w:shd w:val="clear" w:color="000000" w:fill="99CCFF"/>
            <w:noWrap/>
            <w:vAlign w:val="center"/>
            <w:hideMark/>
          </w:tcPr>
          <w:p w14:paraId="3C39AEB1" w14:textId="09F29003" w:rsidR="000A4319" w:rsidRPr="000A4319" w:rsidRDefault="000A4319" w:rsidP="00AD2DCE">
            <w:pPr>
              <w:spacing w:after="0" w:line="240" w:lineRule="auto"/>
              <w:jc w:val="center"/>
              <w:rPr>
                <w:rFonts w:eastAsia="Times New Roman"/>
                <w:b/>
                <w:bCs/>
                <w:color w:val="963634"/>
                <w:sz w:val="18"/>
                <w:szCs w:val="18"/>
                <w:lang w:eastAsia="en-GB"/>
              </w:rPr>
            </w:pPr>
          </w:p>
        </w:tc>
        <w:tc>
          <w:tcPr>
            <w:tcW w:w="1212" w:type="dxa"/>
            <w:tcBorders>
              <w:top w:val="single" w:sz="4" w:space="0" w:color="auto"/>
              <w:left w:val="nil"/>
              <w:bottom w:val="single" w:sz="4" w:space="0" w:color="auto"/>
              <w:right w:val="single" w:sz="4" w:space="0" w:color="auto"/>
            </w:tcBorders>
            <w:shd w:val="clear" w:color="000000" w:fill="99CCFF"/>
            <w:noWrap/>
            <w:vAlign w:val="center"/>
            <w:hideMark/>
          </w:tcPr>
          <w:p w14:paraId="0BEF8090" w14:textId="398B7CA3" w:rsidR="000A4319" w:rsidRPr="000A4319" w:rsidRDefault="000A4319" w:rsidP="00AD2DCE">
            <w:pPr>
              <w:spacing w:after="0" w:line="240" w:lineRule="auto"/>
              <w:jc w:val="center"/>
              <w:rPr>
                <w:rFonts w:eastAsia="Times New Roman"/>
                <w:b/>
                <w:bCs/>
                <w:sz w:val="18"/>
                <w:szCs w:val="18"/>
                <w:lang w:eastAsia="en-GB"/>
              </w:rPr>
            </w:pPr>
          </w:p>
        </w:tc>
        <w:tc>
          <w:tcPr>
            <w:tcW w:w="1680" w:type="dxa"/>
            <w:tcBorders>
              <w:top w:val="single" w:sz="4" w:space="0" w:color="auto"/>
              <w:left w:val="nil"/>
              <w:bottom w:val="single" w:sz="4" w:space="0" w:color="auto"/>
              <w:right w:val="single" w:sz="4" w:space="0" w:color="auto"/>
            </w:tcBorders>
            <w:shd w:val="clear" w:color="000000" w:fill="99CCFF"/>
            <w:noWrap/>
            <w:vAlign w:val="center"/>
            <w:hideMark/>
          </w:tcPr>
          <w:p w14:paraId="7E23D9FE" w14:textId="37393FE0" w:rsidR="000A4319" w:rsidRPr="000A4319" w:rsidRDefault="000A4319" w:rsidP="00AD2DCE">
            <w:pPr>
              <w:spacing w:after="0" w:line="240" w:lineRule="auto"/>
              <w:jc w:val="center"/>
              <w:rPr>
                <w:rFonts w:eastAsia="Times New Roman"/>
                <w:b/>
                <w:bCs/>
                <w:sz w:val="18"/>
                <w:szCs w:val="18"/>
                <w:lang w:eastAsia="en-GB"/>
              </w:rPr>
            </w:pPr>
          </w:p>
        </w:tc>
      </w:tr>
      <w:tr w:rsidR="000A4319" w:rsidRPr="000A4319" w14:paraId="01E306B8" w14:textId="77777777" w:rsidTr="00AD2DCE">
        <w:trPr>
          <w:trHeight w:val="250"/>
        </w:trPr>
        <w:tc>
          <w:tcPr>
            <w:tcW w:w="817"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78F90FFA"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21/22</w:t>
            </w:r>
          </w:p>
        </w:tc>
        <w:tc>
          <w:tcPr>
            <w:tcW w:w="907" w:type="dxa"/>
            <w:tcBorders>
              <w:top w:val="single" w:sz="4" w:space="0" w:color="auto"/>
              <w:left w:val="nil"/>
              <w:bottom w:val="single" w:sz="4" w:space="0" w:color="auto"/>
              <w:right w:val="single" w:sz="4" w:space="0" w:color="auto"/>
            </w:tcBorders>
            <w:shd w:val="clear" w:color="000000" w:fill="99CCFF"/>
            <w:vAlign w:val="center"/>
            <w:hideMark/>
          </w:tcPr>
          <w:p w14:paraId="05E6F3B1"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707</w:t>
            </w:r>
          </w:p>
        </w:tc>
        <w:tc>
          <w:tcPr>
            <w:tcW w:w="1077" w:type="dxa"/>
            <w:tcBorders>
              <w:top w:val="single" w:sz="4" w:space="0" w:color="auto"/>
              <w:left w:val="nil"/>
              <w:bottom w:val="single" w:sz="4" w:space="0" w:color="auto"/>
              <w:right w:val="single" w:sz="4" w:space="0" w:color="auto"/>
            </w:tcBorders>
            <w:shd w:val="clear" w:color="000000" w:fill="99CCFF"/>
            <w:vAlign w:val="center"/>
            <w:hideMark/>
          </w:tcPr>
          <w:p w14:paraId="081F892C" w14:textId="2A5432DE" w:rsidR="000A4319" w:rsidRPr="000A4319" w:rsidRDefault="000A4319" w:rsidP="00AD2DCE">
            <w:pPr>
              <w:spacing w:after="0" w:line="240" w:lineRule="auto"/>
              <w:jc w:val="center"/>
              <w:rPr>
                <w:rFonts w:eastAsia="Times New Roman"/>
                <w:b/>
                <w:bCs/>
                <w:sz w:val="18"/>
                <w:szCs w:val="18"/>
                <w:lang w:eastAsia="en-GB"/>
              </w:rPr>
            </w:pPr>
          </w:p>
        </w:tc>
        <w:tc>
          <w:tcPr>
            <w:tcW w:w="1037" w:type="dxa"/>
            <w:tcBorders>
              <w:top w:val="single" w:sz="4" w:space="0" w:color="auto"/>
              <w:left w:val="nil"/>
              <w:bottom w:val="single" w:sz="4" w:space="0" w:color="auto"/>
              <w:right w:val="single" w:sz="4" w:space="0" w:color="auto"/>
            </w:tcBorders>
            <w:shd w:val="clear" w:color="000000" w:fill="99CCFF"/>
            <w:vAlign w:val="center"/>
            <w:hideMark/>
          </w:tcPr>
          <w:p w14:paraId="3CDE157B" w14:textId="7B3034DA" w:rsidR="000A4319" w:rsidRPr="000A4319" w:rsidRDefault="000A4319" w:rsidP="00AD2DCE">
            <w:pPr>
              <w:spacing w:after="0" w:line="240" w:lineRule="auto"/>
              <w:jc w:val="center"/>
              <w:rPr>
                <w:rFonts w:eastAsia="Times New Roman"/>
                <w:b/>
                <w:bCs/>
                <w:sz w:val="18"/>
                <w:szCs w:val="18"/>
                <w:lang w:eastAsia="en-GB"/>
              </w:rPr>
            </w:pPr>
          </w:p>
        </w:tc>
        <w:tc>
          <w:tcPr>
            <w:tcW w:w="1087" w:type="dxa"/>
            <w:tcBorders>
              <w:top w:val="single" w:sz="4" w:space="0" w:color="auto"/>
              <w:left w:val="nil"/>
              <w:bottom w:val="single" w:sz="4" w:space="0" w:color="auto"/>
              <w:right w:val="single" w:sz="4" w:space="0" w:color="auto"/>
            </w:tcBorders>
            <w:shd w:val="clear" w:color="000000" w:fill="99CCFF"/>
            <w:vAlign w:val="center"/>
            <w:hideMark/>
          </w:tcPr>
          <w:p w14:paraId="2EEAE7E0" w14:textId="036896F8" w:rsidR="000A4319" w:rsidRPr="000A4319" w:rsidRDefault="000A4319" w:rsidP="00AD2DCE">
            <w:pPr>
              <w:spacing w:after="0" w:line="240" w:lineRule="auto"/>
              <w:jc w:val="center"/>
              <w:rPr>
                <w:rFonts w:eastAsia="Times New Roman"/>
                <w:b/>
                <w:bCs/>
                <w:sz w:val="18"/>
                <w:szCs w:val="18"/>
                <w:lang w:eastAsia="en-GB"/>
              </w:rPr>
            </w:pPr>
          </w:p>
        </w:tc>
        <w:tc>
          <w:tcPr>
            <w:tcW w:w="1127" w:type="dxa"/>
            <w:tcBorders>
              <w:top w:val="single" w:sz="4" w:space="0" w:color="auto"/>
              <w:left w:val="nil"/>
              <w:bottom w:val="single" w:sz="4" w:space="0" w:color="auto"/>
              <w:right w:val="single" w:sz="4" w:space="0" w:color="auto"/>
            </w:tcBorders>
            <w:shd w:val="clear" w:color="000000" w:fill="99CCFF"/>
            <w:vAlign w:val="center"/>
            <w:hideMark/>
          </w:tcPr>
          <w:p w14:paraId="04CE4E33" w14:textId="5E7460AA" w:rsidR="000A4319" w:rsidRPr="000A4319" w:rsidRDefault="000A4319" w:rsidP="00AD2DCE">
            <w:pPr>
              <w:spacing w:after="0" w:line="240" w:lineRule="auto"/>
              <w:jc w:val="center"/>
              <w:rPr>
                <w:rFonts w:eastAsia="Times New Roman"/>
                <w:b/>
                <w:bCs/>
                <w:sz w:val="18"/>
                <w:szCs w:val="18"/>
                <w:lang w:eastAsia="en-GB"/>
              </w:rPr>
            </w:pPr>
          </w:p>
        </w:tc>
        <w:tc>
          <w:tcPr>
            <w:tcW w:w="1213" w:type="dxa"/>
            <w:tcBorders>
              <w:top w:val="single" w:sz="4" w:space="0" w:color="auto"/>
              <w:left w:val="nil"/>
              <w:bottom w:val="single" w:sz="4" w:space="0" w:color="auto"/>
              <w:right w:val="single" w:sz="4" w:space="0" w:color="auto"/>
            </w:tcBorders>
            <w:shd w:val="clear" w:color="000000" w:fill="99CCFF"/>
            <w:vAlign w:val="center"/>
            <w:hideMark/>
          </w:tcPr>
          <w:p w14:paraId="799ABB7D" w14:textId="31AD38EB" w:rsidR="000A4319" w:rsidRPr="000A4319" w:rsidRDefault="000A4319" w:rsidP="00AD2DCE">
            <w:pPr>
              <w:spacing w:after="0" w:line="240" w:lineRule="auto"/>
              <w:jc w:val="center"/>
              <w:rPr>
                <w:rFonts w:eastAsia="Times New Roman"/>
                <w:b/>
                <w:bCs/>
                <w:sz w:val="18"/>
                <w:szCs w:val="18"/>
                <w:lang w:eastAsia="en-GB"/>
              </w:rPr>
            </w:pPr>
          </w:p>
        </w:tc>
        <w:tc>
          <w:tcPr>
            <w:tcW w:w="1372" w:type="dxa"/>
            <w:tcBorders>
              <w:top w:val="single" w:sz="4" w:space="0" w:color="auto"/>
              <w:left w:val="nil"/>
              <w:bottom w:val="single" w:sz="4" w:space="0" w:color="auto"/>
              <w:right w:val="single" w:sz="4" w:space="0" w:color="auto"/>
            </w:tcBorders>
            <w:shd w:val="clear" w:color="000000" w:fill="99CCFF"/>
            <w:noWrap/>
            <w:vAlign w:val="center"/>
            <w:hideMark/>
          </w:tcPr>
          <w:p w14:paraId="401796C2" w14:textId="5D6D5D12" w:rsidR="000A4319" w:rsidRPr="000A4319" w:rsidRDefault="000A4319" w:rsidP="00AD2DCE">
            <w:pPr>
              <w:spacing w:after="0" w:line="240" w:lineRule="auto"/>
              <w:jc w:val="center"/>
              <w:rPr>
                <w:rFonts w:eastAsia="Times New Roman"/>
                <w:b/>
                <w:bCs/>
                <w:color w:val="963634"/>
                <w:sz w:val="18"/>
                <w:szCs w:val="18"/>
                <w:lang w:eastAsia="en-GB"/>
              </w:rPr>
            </w:pPr>
          </w:p>
        </w:tc>
        <w:tc>
          <w:tcPr>
            <w:tcW w:w="1212" w:type="dxa"/>
            <w:tcBorders>
              <w:top w:val="single" w:sz="4" w:space="0" w:color="auto"/>
              <w:left w:val="nil"/>
              <w:bottom w:val="single" w:sz="4" w:space="0" w:color="auto"/>
              <w:right w:val="single" w:sz="4" w:space="0" w:color="auto"/>
            </w:tcBorders>
            <w:shd w:val="clear" w:color="000000" w:fill="99CCFF"/>
            <w:noWrap/>
            <w:vAlign w:val="center"/>
            <w:hideMark/>
          </w:tcPr>
          <w:p w14:paraId="63FF5D20" w14:textId="4798633D" w:rsidR="000A4319" w:rsidRPr="000A4319" w:rsidRDefault="000A4319" w:rsidP="00AD2DCE">
            <w:pPr>
              <w:spacing w:after="0" w:line="240" w:lineRule="auto"/>
              <w:jc w:val="center"/>
              <w:rPr>
                <w:rFonts w:eastAsia="Times New Roman"/>
                <w:b/>
                <w:bCs/>
                <w:sz w:val="18"/>
                <w:szCs w:val="18"/>
                <w:lang w:eastAsia="en-GB"/>
              </w:rPr>
            </w:pPr>
          </w:p>
        </w:tc>
        <w:tc>
          <w:tcPr>
            <w:tcW w:w="1680" w:type="dxa"/>
            <w:tcBorders>
              <w:top w:val="single" w:sz="4" w:space="0" w:color="auto"/>
              <w:left w:val="nil"/>
              <w:bottom w:val="single" w:sz="4" w:space="0" w:color="auto"/>
              <w:right w:val="single" w:sz="4" w:space="0" w:color="auto"/>
            </w:tcBorders>
            <w:shd w:val="clear" w:color="000000" w:fill="99CCFF"/>
            <w:noWrap/>
            <w:vAlign w:val="center"/>
            <w:hideMark/>
          </w:tcPr>
          <w:p w14:paraId="56A48DDC" w14:textId="3C2403FC" w:rsidR="000A4319" w:rsidRPr="000A4319" w:rsidRDefault="000A4319" w:rsidP="00AD2DCE">
            <w:pPr>
              <w:spacing w:after="0" w:line="240" w:lineRule="auto"/>
              <w:jc w:val="center"/>
              <w:rPr>
                <w:rFonts w:eastAsia="Times New Roman"/>
                <w:b/>
                <w:bCs/>
                <w:sz w:val="18"/>
                <w:szCs w:val="18"/>
                <w:lang w:eastAsia="en-GB"/>
              </w:rPr>
            </w:pPr>
          </w:p>
        </w:tc>
      </w:tr>
      <w:tr w:rsidR="000A4319" w:rsidRPr="000A4319" w14:paraId="3CAC9756" w14:textId="77777777" w:rsidTr="00AD2DCE">
        <w:trPr>
          <w:trHeight w:val="250"/>
        </w:trPr>
        <w:tc>
          <w:tcPr>
            <w:tcW w:w="817"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7D85737E"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22/23</w:t>
            </w:r>
          </w:p>
        </w:tc>
        <w:tc>
          <w:tcPr>
            <w:tcW w:w="907" w:type="dxa"/>
            <w:tcBorders>
              <w:top w:val="single" w:sz="4" w:space="0" w:color="auto"/>
              <w:left w:val="nil"/>
              <w:bottom w:val="single" w:sz="4" w:space="0" w:color="auto"/>
              <w:right w:val="single" w:sz="4" w:space="0" w:color="auto"/>
            </w:tcBorders>
            <w:shd w:val="clear" w:color="000000" w:fill="99CCFF"/>
            <w:vAlign w:val="center"/>
            <w:hideMark/>
          </w:tcPr>
          <w:p w14:paraId="03ACA0E4"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715</w:t>
            </w:r>
          </w:p>
        </w:tc>
        <w:tc>
          <w:tcPr>
            <w:tcW w:w="1077" w:type="dxa"/>
            <w:tcBorders>
              <w:top w:val="single" w:sz="4" w:space="0" w:color="auto"/>
              <w:left w:val="nil"/>
              <w:bottom w:val="single" w:sz="4" w:space="0" w:color="auto"/>
              <w:right w:val="single" w:sz="4" w:space="0" w:color="auto"/>
            </w:tcBorders>
            <w:shd w:val="clear" w:color="000000" w:fill="99CCFF"/>
            <w:vAlign w:val="center"/>
            <w:hideMark/>
          </w:tcPr>
          <w:p w14:paraId="10A4F577" w14:textId="4CB9B8CE" w:rsidR="000A4319" w:rsidRPr="000A4319" w:rsidRDefault="000A4319" w:rsidP="00AD2DCE">
            <w:pPr>
              <w:spacing w:after="0" w:line="240" w:lineRule="auto"/>
              <w:jc w:val="center"/>
              <w:rPr>
                <w:rFonts w:eastAsia="Times New Roman"/>
                <w:b/>
                <w:bCs/>
                <w:sz w:val="18"/>
                <w:szCs w:val="18"/>
                <w:lang w:eastAsia="en-GB"/>
              </w:rPr>
            </w:pPr>
          </w:p>
        </w:tc>
        <w:tc>
          <w:tcPr>
            <w:tcW w:w="1037" w:type="dxa"/>
            <w:tcBorders>
              <w:top w:val="single" w:sz="4" w:space="0" w:color="auto"/>
              <w:left w:val="nil"/>
              <w:bottom w:val="single" w:sz="4" w:space="0" w:color="auto"/>
              <w:right w:val="single" w:sz="4" w:space="0" w:color="auto"/>
            </w:tcBorders>
            <w:shd w:val="clear" w:color="000000" w:fill="99CCFF"/>
            <w:vAlign w:val="center"/>
            <w:hideMark/>
          </w:tcPr>
          <w:p w14:paraId="23699745" w14:textId="0BF3A403" w:rsidR="000A4319" w:rsidRPr="000A4319" w:rsidRDefault="000A4319" w:rsidP="00AD2DCE">
            <w:pPr>
              <w:spacing w:after="0" w:line="240" w:lineRule="auto"/>
              <w:jc w:val="center"/>
              <w:rPr>
                <w:rFonts w:eastAsia="Times New Roman"/>
                <w:b/>
                <w:bCs/>
                <w:sz w:val="18"/>
                <w:szCs w:val="18"/>
                <w:lang w:eastAsia="en-GB"/>
              </w:rPr>
            </w:pPr>
          </w:p>
        </w:tc>
        <w:tc>
          <w:tcPr>
            <w:tcW w:w="1087" w:type="dxa"/>
            <w:tcBorders>
              <w:top w:val="single" w:sz="4" w:space="0" w:color="auto"/>
              <w:left w:val="nil"/>
              <w:bottom w:val="single" w:sz="4" w:space="0" w:color="auto"/>
              <w:right w:val="single" w:sz="4" w:space="0" w:color="auto"/>
            </w:tcBorders>
            <w:shd w:val="clear" w:color="000000" w:fill="99CCFF"/>
            <w:vAlign w:val="center"/>
            <w:hideMark/>
          </w:tcPr>
          <w:p w14:paraId="24DCFF05" w14:textId="1CE7AD28" w:rsidR="000A4319" w:rsidRPr="000A4319" w:rsidRDefault="000A4319" w:rsidP="00AD2DCE">
            <w:pPr>
              <w:spacing w:after="0" w:line="240" w:lineRule="auto"/>
              <w:jc w:val="center"/>
              <w:rPr>
                <w:rFonts w:eastAsia="Times New Roman"/>
                <w:b/>
                <w:bCs/>
                <w:sz w:val="18"/>
                <w:szCs w:val="18"/>
                <w:lang w:eastAsia="en-GB"/>
              </w:rPr>
            </w:pPr>
          </w:p>
        </w:tc>
        <w:tc>
          <w:tcPr>
            <w:tcW w:w="1127" w:type="dxa"/>
            <w:tcBorders>
              <w:top w:val="single" w:sz="4" w:space="0" w:color="auto"/>
              <w:left w:val="nil"/>
              <w:bottom w:val="single" w:sz="4" w:space="0" w:color="auto"/>
              <w:right w:val="single" w:sz="4" w:space="0" w:color="auto"/>
            </w:tcBorders>
            <w:shd w:val="clear" w:color="000000" w:fill="99CCFF"/>
            <w:vAlign w:val="center"/>
            <w:hideMark/>
          </w:tcPr>
          <w:p w14:paraId="4D302B32" w14:textId="7EEA957E" w:rsidR="000A4319" w:rsidRPr="000A4319" w:rsidRDefault="000A4319" w:rsidP="00AD2DCE">
            <w:pPr>
              <w:spacing w:after="0" w:line="240" w:lineRule="auto"/>
              <w:jc w:val="center"/>
              <w:rPr>
                <w:rFonts w:eastAsia="Times New Roman"/>
                <w:b/>
                <w:bCs/>
                <w:sz w:val="18"/>
                <w:szCs w:val="18"/>
                <w:lang w:eastAsia="en-GB"/>
              </w:rPr>
            </w:pPr>
          </w:p>
        </w:tc>
        <w:tc>
          <w:tcPr>
            <w:tcW w:w="1213" w:type="dxa"/>
            <w:tcBorders>
              <w:top w:val="single" w:sz="4" w:space="0" w:color="auto"/>
              <w:left w:val="nil"/>
              <w:bottom w:val="single" w:sz="4" w:space="0" w:color="auto"/>
              <w:right w:val="single" w:sz="4" w:space="0" w:color="auto"/>
            </w:tcBorders>
            <w:shd w:val="clear" w:color="000000" w:fill="99CCFF"/>
            <w:vAlign w:val="center"/>
            <w:hideMark/>
          </w:tcPr>
          <w:p w14:paraId="4BF608D6" w14:textId="08760B4C" w:rsidR="000A4319" w:rsidRPr="000A4319" w:rsidRDefault="000A4319" w:rsidP="00AD2DCE">
            <w:pPr>
              <w:spacing w:after="0" w:line="240" w:lineRule="auto"/>
              <w:jc w:val="center"/>
              <w:rPr>
                <w:rFonts w:eastAsia="Times New Roman"/>
                <w:b/>
                <w:bCs/>
                <w:sz w:val="18"/>
                <w:szCs w:val="18"/>
                <w:lang w:eastAsia="en-GB"/>
              </w:rPr>
            </w:pPr>
          </w:p>
        </w:tc>
        <w:tc>
          <w:tcPr>
            <w:tcW w:w="1372" w:type="dxa"/>
            <w:tcBorders>
              <w:top w:val="single" w:sz="4" w:space="0" w:color="auto"/>
              <w:left w:val="nil"/>
              <w:bottom w:val="single" w:sz="4" w:space="0" w:color="auto"/>
              <w:right w:val="single" w:sz="4" w:space="0" w:color="auto"/>
            </w:tcBorders>
            <w:shd w:val="clear" w:color="000000" w:fill="99CCFF"/>
            <w:noWrap/>
            <w:vAlign w:val="center"/>
            <w:hideMark/>
          </w:tcPr>
          <w:p w14:paraId="38BDD442" w14:textId="339C144A" w:rsidR="000A4319" w:rsidRPr="000A4319" w:rsidRDefault="000A4319" w:rsidP="00AD2DCE">
            <w:pPr>
              <w:spacing w:after="0" w:line="240" w:lineRule="auto"/>
              <w:jc w:val="center"/>
              <w:rPr>
                <w:rFonts w:eastAsia="Times New Roman"/>
                <w:b/>
                <w:bCs/>
                <w:color w:val="963634"/>
                <w:sz w:val="18"/>
                <w:szCs w:val="18"/>
                <w:lang w:eastAsia="en-GB"/>
              </w:rPr>
            </w:pPr>
          </w:p>
        </w:tc>
        <w:tc>
          <w:tcPr>
            <w:tcW w:w="1212" w:type="dxa"/>
            <w:tcBorders>
              <w:top w:val="single" w:sz="4" w:space="0" w:color="auto"/>
              <w:left w:val="nil"/>
              <w:bottom w:val="single" w:sz="4" w:space="0" w:color="auto"/>
              <w:right w:val="single" w:sz="4" w:space="0" w:color="auto"/>
            </w:tcBorders>
            <w:shd w:val="clear" w:color="000000" w:fill="99CCFF"/>
            <w:noWrap/>
            <w:vAlign w:val="center"/>
            <w:hideMark/>
          </w:tcPr>
          <w:p w14:paraId="6584ABA3" w14:textId="05C31EC6" w:rsidR="000A4319" w:rsidRPr="000A4319" w:rsidRDefault="000A4319" w:rsidP="00AD2DCE">
            <w:pPr>
              <w:spacing w:after="0" w:line="240" w:lineRule="auto"/>
              <w:jc w:val="center"/>
              <w:rPr>
                <w:rFonts w:eastAsia="Times New Roman"/>
                <w:b/>
                <w:bCs/>
                <w:sz w:val="18"/>
                <w:szCs w:val="18"/>
                <w:lang w:eastAsia="en-GB"/>
              </w:rPr>
            </w:pPr>
          </w:p>
        </w:tc>
        <w:tc>
          <w:tcPr>
            <w:tcW w:w="1680" w:type="dxa"/>
            <w:tcBorders>
              <w:top w:val="single" w:sz="4" w:space="0" w:color="auto"/>
              <w:left w:val="nil"/>
              <w:bottom w:val="single" w:sz="4" w:space="0" w:color="auto"/>
              <w:right w:val="single" w:sz="4" w:space="0" w:color="auto"/>
            </w:tcBorders>
            <w:shd w:val="clear" w:color="000000" w:fill="99CCFF"/>
            <w:noWrap/>
            <w:vAlign w:val="center"/>
            <w:hideMark/>
          </w:tcPr>
          <w:p w14:paraId="2DB966E1" w14:textId="298034C6" w:rsidR="000A4319" w:rsidRPr="000A4319" w:rsidRDefault="000A4319" w:rsidP="00AD2DCE">
            <w:pPr>
              <w:spacing w:after="0" w:line="240" w:lineRule="auto"/>
              <w:jc w:val="center"/>
              <w:rPr>
                <w:rFonts w:eastAsia="Times New Roman"/>
                <w:b/>
                <w:bCs/>
                <w:sz w:val="18"/>
                <w:szCs w:val="18"/>
                <w:lang w:eastAsia="en-GB"/>
              </w:rPr>
            </w:pPr>
          </w:p>
        </w:tc>
      </w:tr>
      <w:tr w:rsidR="000A4319" w:rsidRPr="000A4319" w14:paraId="613448FE" w14:textId="77777777" w:rsidTr="00AD2DCE">
        <w:trPr>
          <w:trHeight w:val="25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690AA"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23/24</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7C589C1A" w14:textId="3675552A" w:rsidR="000A4319" w:rsidRPr="000A4319" w:rsidRDefault="000A4319" w:rsidP="00AD2DCE">
            <w:pPr>
              <w:spacing w:after="0" w:line="240" w:lineRule="auto"/>
              <w:jc w:val="center"/>
              <w:rPr>
                <w:rFonts w:eastAsia="Times New Roman"/>
                <w:b/>
                <w:bCs/>
                <w:sz w:val="18"/>
                <w:szCs w:val="18"/>
                <w:lang w:eastAsia="en-GB"/>
              </w:rPr>
            </w:pP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6E69832F"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688</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60DA9816"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702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D096121"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720</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2BE0005D"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1.07</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14:paraId="4B7AAD4D"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0.61</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3C5741AF" w14:textId="4E50FFCD"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0</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7A7FA0D3"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718</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0D49BF15"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762</w:t>
            </w:r>
          </w:p>
        </w:tc>
      </w:tr>
      <w:tr w:rsidR="000A4319" w:rsidRPr="000A4319" w14:paraId="1A5F76E7" w14:textId="77777777" w:rsidTr="00AD2DCE">
        <w:trPr>
          <w:trHeight w:val="25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1133D"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24/25</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2EABD245" w14:textId="1472499F" w:rsidR="000A4319" w:rsidRPr="000A4319" w:rsidRDefault="000A4319" w:rsidP="00AD2DCE">
            <w:pPr>
              <w:spacing w:after="0" w:line="240" w:lineRule="auto"/>
              <w:jc w:val="center"/>
              <w:rPr>
                <w:rFonts w:eastAsia="Times New Roman"/>
                <w:b/>
                <w:bCs/>
                <w:sz w:val="18"/>
                <w:szCs w:val="18"/>
                <w:lang w:eastAsia="en-GB"/>
              </w:rPr>
            </w:pP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10AE6302"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701</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0D18F136"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715</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10EA61E9"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720</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0ABAF174"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0.63</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14:paraId="40CD9F65"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0.17</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2B68BEA2" w14:textId="7F7F0CAF"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0</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6C6617A1"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731</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23A55FF8"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745</w:t>
            </w:r>
          </w:p>
        </w:tc>
      </w:tr>
      <w:tr w:rsidR="000A4319" w:rsidRPr="000A4319" w14:paraId="471B10E4" w14:textId="77777777" w:rsidTr="00AD2DCE">
        <w:trPr>
          <w:trHeight w:val="25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12C2C"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25/26</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39E86CED" w14:textId="4816910E" w:rsidR="000A4319" w:rsidRPr="000A4319" w:rsidRDefault="000A4319" w:rsidP="00AD2DCE">
            <w:pPr>
              <w:spacing w:after="0" w:line="240" w:lineRule="auto"/>
              <w:jc w:val="center"/>
              <w:rPr>
                <w:rFonts w:eastAsia="Times New Roman"/>
                <w:b/>
                <w:bCs/>
                <w:sz w:val="18"/>
                <w:szCs w:val="18"/>
                <w:lang w:eastAsia="en-GB"/>
              </w:rPr>
            </w:pP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24A78AE1"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673</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4A8797DB"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686</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4ED9764A"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720</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079BC489"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1.57</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14:paraId="7DCF7277"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1.12</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1A673000" w14:textId="24C7AD1D"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0</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03A931B7"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703</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0CE4F86C"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746</w:t>
            </w:r>
          </w:p>
        </w:tc>
      </w:tr>
      <w:tr w:rsidR="000A4319" w:rsidRPr="000A4319" w14:paraId="2ED06046" w14:textId="77777777" w:rsidTr="00AD2DCE">
        <w:trPr>
          <w:trHeight w:val="25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3C381"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26/27</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32503369" w14:textId="1B490203" w:rsidR="000A4319" w:rsidRPr="000A4319" w:rsidRDefault="000A4319" w:rsidP="00AD2DCE">
            <w:pPr>
              <w:spacing w:after="0" w:line="240" w:lineRule="auto"/>
              <w:jc w:val="center"/>
              <w:rPr>
                <w:rFonts w:eastAsia="Times New Roman"/>
                <w:b/>
                <w:bCs/>
                <w:sz w:val="18"/>
                <w:szCs w:val="18"/>
                <w:lang w:eastAsia="en-GB"/>
              </w:rPr>
            </w:pP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49D10D40"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737</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73F61C60"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752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43AB7DB2"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720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1E205"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-0.57</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890D0"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-1.06</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7EE861D6" w14:textId="77777777" w:rsidR="000A4319" w:rsidRPr="000A4319" w:rsidRDefault="000A4319" w:rsidP="00AD2DCE">
            <w:pPr>
              <w:spacing w:after="0" w:line="240" w:lineRule="auto"/>
              <w:jc w:val="center"/>
              <w:rPr>
                <w:rFonts w:eastAsia="Times New Roman"/>
                <w:b/>
                <w:bCs/>
                <w:color w:val="963634"/>
                <w:sz w:val="18"/>
                <w:szCs w:val="18"/>
                <w:lang w:eastAsia="en-GB"/>
              </w:rPr>
            </w:pPr>
            <w:r w:rsidRPr="000A4319">
              <w:rPr>
                <w:rFonts w:eastAsia="Times New Roman"/>
                <w:b/>
                <w:bCs/>
                <w:color w:val="963634"/>
                <w:sz w:val="18"/>
                <w:szCs w:val="18"/>
                <w:lang w:eastAsia="en-GB"/>
              </w:rPr>
              <w:t>1/1</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33FE4C9F"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767</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3DCE4F98"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782</w:t>
            </w:r>
          </w:p>
        </w:tc>
      </w:tr>
      <w:tr w:rsidR="000A4319" w:rsidRPr="000A4319" w14:paraId="614D2B73" w14:textId="77777777" w:rsidTr="00AD2DCE">
        <w:trPr>
          <w:trHeight w:val="25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A200B"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27/28</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1E7C0BD5" w14:textId="5ADEE3B6" w:rsidR="000A4319" w:rsidRPr="000A4319" w:rsidRDefault="000A4319" w:rsidP="00AD2DCE">
            <w:pPr>
              <w:spacing w:after="0" w:line="240" w:lineRule="auto"/>
              <w:jc w:val="center"/>
              <w:rPr>
                <w:rFonts w:eastAsia="Times New Roman"/>
                <w:b/>
                <w:bCs/>
                <w:sz w:val="18"/>
                <w:szCs w:val="18"/>
                <w:lang w:eastAsia="en-GB"/>
              </w:rPr>
            </w:pP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17DEA8F2"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757</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54041917"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772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C4364A4"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720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8C6E4"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-1.23</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2CE1A"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-1.74</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33599AE8" w14:textId="77777777" w:rsidR="000A4319" w:rsidRPr="000A4319" w:rsidRDefault="000A4319" w:rsidP="00AD2DCE">
            <w:pPr>
              <w:spacing w:after="0" w:line="240" w:lineRule="auto"/>
              <w:jc w:val="center"/>
              <w:rPr>
                <w:rFonts w:eastAsia="Times New Roman"/>
                <w:b/>
                <w:bCs/>
                <w:color w:val="963634"/>
                <w:sz w:val="18"/>
                <w:szCs w:val="18"/>
                <w:lang w:eastAsia="en-GB"/>
              </w:rPr>
            </w:pPr>
            <w:r w:rsidRPr="000A4319">
              <w:rPr>
                <w:rFonts w:eastAsia="Times New Roman"/>
                <w:b/>
                <w:bCs/>
                <w:color w:val="963634"/>
                <w:sz w:val="18"/>
                <w:szCs w:val="18"/>
                <w:lang w:eastAsia="en-GB"/>
              </w:rPr>
              <w:t>1/2</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0F9884FF"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787</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6932EA23"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802</w:t>
            </w:r>
          </w:p>
        </w:tc>
      </w:tr>
      <w:tr w:rsidR="000A4319" w:rsidRPr="000A4319" w14:paraId="291438BD" w14:textId="77777777" w:rsidTr="00AD2DCE">
        <w:trPr>
          <w:trHeight w:val="26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8BE21"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28/29</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60F2F2A5" w14:textId="33D2A6EB" w:rsidR="000A4319" w:rsidRPr="000A4319" w:rsidRDefault="000A4319" w:rsidP="00AD2DCE">
            <w:pPr>
              <w:spacing w:after="0" w:line="240" w:lineRule="auto"/>
              <w:jc w:val="center"/>
              <w:rPr>
                <w:rFonts w:eastAsia="Times New Roman"/>
                <w:b/>
                <w:bCs/>
                <w:sz w:val="18"/>
                <w:szCs w:val="18"/>
                <w:lang w:eastAsia="en-GB"/>
              </w:rPr>
            </w:pP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63538B0A"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799</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1709FC71"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815</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75262D8D"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720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E6465"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-2.63</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E5F5E"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-3.17</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76AD6978" w14:textId="77777777" w:rsidR="000A4319" w:rsidRPr="000A4319" w:rsidRDefault="000A4319" w:rsidP="00AD2DCE">
            <w:pPr>
              <w:spacing w:after="0" w:line="240" w:lineRule="auto"/>
              <w:jc w:val="center"/>
              <w:rPr>
                <w:rFonts w:eastAsia="Times New Roman"/>
                <w:b/>
                <w:bCs/>
                <w:color w:val="963634"/>
                <w:sz w:val="18"/>
                <w:szCs w:val="18"/>
                <w:lang w:eastAsia="en-GB"/>
              </w:rPr>
            </w:pPr>
            <w:r w:rsidRPr="000A4319">
              <w:rPr>
                <w:rFonts w:eastAsia="Times New Roman"/>
                <w:b/>
                <w:bCs/>
                <w:color w:val="963634"/>
                <w:sz w:val="18"/>
                <w:szCs w:val="18"/>
                <w:lang w:eastAsia="en-GB"/>
              </w:rPr>
              <w:t>3/3</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75B41601"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829</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18BD167B"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875</w:t>
            </w:r>
          </w:p>
        </w:tc>
      </w:tr>
      <w:tr w:rsidR="000A4319" w:rsidRPr="000A4319" w14:paraId="5A282457" w14:textId="77777777" w:rsidTr="00AD2DCE">
        <w:trPr>
          <w:trHeight w:val="26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16C27"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29/30</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082EBE35" w14:textId="335A4B21" w:rsidR="000A4319" w:rsidRPr="000A4319" w:rsidRDefault="000A4319" w:rsidP="00AD2DCE">
            <w:pPr>
              <w:spacing w:after="0" w:line="240" w:lineRule="auto"/>
              <w:jc w:val="center"/>
              <w:rPr>
                <w:rFonts w:eastAsia="Times New Roman"/>
                <w:b/>
                <w:bCs/>
                <w:sz w:val="18"/>
                <w:szCs w:val="18"/>
                <w:lang w:eastAsia="en-GB"/>
              </w:rPr>
            </w:pP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0443A6EA"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833</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32670034"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850</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47F9046"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720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EAEEA"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-3.77</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9068C"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-4.32</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1B1D03E6" w14:textId="77777777" w:rsidR="000A4319" w:rsidRPr="000A4319" w:rsidRDefault="000A4319" w:rsidP="00AD2DCE">
            <w:pPr>
              <w:spacing w:after="0" w:line="240" w:lineRule="auto"/>
              <w:jc w:val="center"/>
              <w:rPr>
                <w:rFonts w:eastAsia="Times New Roman"/>
                <w:b/>
                <w:bCs/>
                <w:color w:val="963634"/>
                <w:sz w:val="18"/>
                <w:szCs w:val="18"/>
                <w:lang w:eastAsia="en-GB"/>
              </w:rPr>
            </w:pPr>
            <w:r w:rsidRPr="000A4319">
              <w:rPr>
                <w:rFonts w:eastAsia="Times New Roman"/>
                <w:b/>
                <w:bCs/>
                <w:color w:val="963634"/>
                <w:sz w:val="18"/>
                <w:szCs w:val="18"/>
                <w:lang w:eastAsia="en-GB"/>
              </w:rPr>
              <w:t>4/4</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432B5CA1"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893</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718D70AA"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910</w:t>
            </w:r>
          </w:p>
        </w:tc>
      </w:tr>
      <w:tr w:rsidR="000A4319" w:rsidRPr="000A4319" w14:paraId="7BE9331B" w14:textId="77777777" w:rsidTr="00AD2DCE">
        <w:trPr>
          <w:trHeight w:val="26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6FDBD" w14:textId="7B23B28F"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30/31</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1441173A" w14:textId="2A010EF3" w:rsidR="000A4319" w:rsidRPr="000A4319" w:rsidRDefault="000A4319" w:rsidP="00AD2DCE">
            <w:pPr>
              <w:spacing w:after="0" w:line="240" w:lineRule="auto"/>
              <w:jc w:val="center"/>
              <w:rPr>
                <w:rFonts w:eastAsia="Times New Roman"/>
                <w:b/>
                <w:bCs/>
                <w:sz w:val="18"/>
                <w:szCs w:val="18"/>
                <w:lang w:eastAsia="en-GB"/>
              </w:rPr>
            </w:pP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2024BE33"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862</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3CA171DC"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879</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1899DBC4"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720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0B5AF"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-4.73</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6DF5B"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-5.31</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4203654C" w14:textId="77777777" w:rsidR="000A4319" w:rsidRPr="000A4319" w:rsidRDefault="000A4319" w:rsidP="00AD2DCE">
            <w:pPr>
              <w:spacing w:after="0" w:line="240" w:lineRule="auto"/>
              <w:jc w:val="center"/>
              <w:rPr>
                <w:rFonts w:eastAsia="Times New Roman"/>
                <w:b/>
                <w:bCs/>
                <w:color w:val="963634"/>
                <w:sz w:val="18"/>
                <w:szCs w:val="18"/>
                <w:lang w:eastAsia="en-GB"/>
              </w:rPr>
            </w:pPr>
            <w:r w:rsidRPr="000A4319">
              <w:rPr>
                <w:rFonts w:eastAsia="Times New Roman"/>
                <w:b/>
                <w:bCs/>
                <w:color w:val="963634"/>
                <w:sz w:val="18"/>
                <w:szCs w:val="18"/>
                <w:lang w:eastAsia="en-GB"/>
              </w:rPr>
              <w:t>5/5</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1751FA24"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922</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3EF5EF46"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969</w:t>
            </w:r>
          </w:p>
        </w:tc>
      </w:tr>
      <w:tr w:rsidR="000A4319" w:rsidRPr="000A4319" w14:paraId="7E41E5A4" w14:textId="77777777" w:rsidTr="00AD2DCE">
        <w:trPr>
          <w:trHeight w:val="26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A9B7A"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31/32</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7B0B7D25" w14:textId="05A75194" w:rsidR="000A4319" w:rsidRPr="000A4319" w:rsidRDefault="000A4319" w:rsidP="00AD2DCE">
            <w:pPr>
              <w:spacing w:after="0" w:line="240" w:lineRule="auto"/>
              <w:jc w:val="center"/>
              <w:rPr>
                <w:rFonts w:eastAsia="Times New Roman"/>
                <w:b/>
                <w:bCs/>
                <w:sz w:val="18"/>
                <w:szCs w:val="18"/>
                <w:lang w:eastAsia="en-GB"/>
              </w:rPr>
            </w:pP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02CCEEE1"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880</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0AF4D9BA"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898</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6E515996"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720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6B5FC"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-5.33</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061D5"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-5.92</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1D1607B1" w14:textId="77777777" w:rsidR="000A4319" w:rsidRPr="000A4319" w:rsidRDefault="000A4319" w:rsidP="00AD2DCE">
            <w:pPr>
              <w:spacing w:after="0" w:line="240" w:lineRule="auto"/>
              <w:jc w:val="center"/>
              <w:rPr>
                <w:rFonts w:eastAsia="Times New Roman"/>
                <w:b/>
                <w:bCs/>
                <w:color w:val="963634"/>
                <w:sz w:val="18"/>
                <w:szCs w:val="18"/>
                <w:lang w:eastAsia="en-GB"/>
              </w:rPr>
            </w:pPr>
            <w:r w:rsidRPr="000A4319">
              <w:rPr>
                <w:rFonts w:eastAsia="Times New Roman"/>
                <w:b/>
                <w:bCs/>
                <w:color w:val="963634"/>
                <w:sz w:val="18"/>
                <w:szCs w:val="18"/>
                <w:lang w:eastAsia="en-GB"/>
              </w:rPr>
              <w:t>5/6</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7131C692"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970</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1D9BD4DD"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988</w:t>
            </w:r>
          </w:p>
        </w:tc>
      </w:tr>
      <w:tr w:rsidR="000A4319" w:rsidRPr="000A4319" w14:paraId="0749F1C0" w14:textId="77777777" w:rsidTr="00AD2DCE">
        <w:trPr>
          <w:trHeight w:val="26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3D018"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32/33</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30230AF3" w14:textId="7EF1514F" w:rsidR="000A4319" w:rsidRPr="000A4319" w:rsidRDefault="000A4319" w:rsidP="00AD2DCE">
            <w:pPr>
              <w:spacing w:after="0" w:line="240" w:lineRule="auto"/>
              <w:jc w:val="center"/>
              <w:rPr>
                <w:rFonts w:eastAsia="Times New Roman"/>
                <w:b/>
                <w:bCs/>
                <w:sz w:val="18"/>
                <w:szCs w:val="18"/>
                <w:lang w:eastAsia="en-GB"/>
              </w:rPr>
            </w:pP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4B67EB23"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892</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6CB475E7"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910</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621C171A"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720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F27C5"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-5.73</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59CE9"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-6.33</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72B18982" w14:textId="77777777" w:rsidR="000A4319" w:rsidRPr="000A4319" w:rsidRDefault="000A4319" w:rsidP="00AD2DCE">
            <w:pPr>
              <w:spacing w:after="0" w:line="240" w:lineRule="auto"/>
              <w:jc w:val="center"/>
              <w:rPr>
                <w:rFonts w:eastAsia="Times New Roman"/>
                <w:b/>
                <w:bCs/>
                <w:color w:val="963634"/>
                <w:sz w:val="18"/>
                <w:szCs w:val="18"/>
                <w:lang w:eastAsia="en-GB"/>
              </w:rPr>
            </w:pPr>
            <w:r w:rsidRPr="000A4319">
              <w:rPr>
                <w:rFonts w:eastAsia="Times New Roman"/>
                <w:b/>
                <w:bCs/>
                <w:color w:val="963634"/>
                <w:sz w:val="18"/>
                <w:szCs w:val="18"/>
                <w:lang w:eastAsia="en-GB"/>
              </w:rPr>
              <w:t>6/6</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1FF52B87"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982</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1B9391B8"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1,030</w:t>
            </w:r>
          </w:p>
        </w:tc>
      </w:tr>
      <w:tr w:rsidR="000A4319" w:rsidRPr="000A4319" w14:paraId="27DEE869" w14:textId="77777777" w:rsidTr="00AD2DCE">
        <w:trPr>
          <w:trHeight w:val="26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C052D"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33/34</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3FEF728E" w14:textId="0AC94CE6" w:rsidR="000A4319" w:rsidRPr="000A4319" w:rsidRDefault="000A4319" w:rsidP="00AD2DCE">
            <w:pPr>
              <w:spacing w:after="0" w:line="240" w:lineRule="auto"/>
              <w:jc w:val="center"/>
              <w:rPr>
                <w:rFonts w:eastAsia="Times New Roman"/>
                <w:b/>
                <w:bCs/>
                <w:sz w:val="18"/>
                <w:szCs w:val="18"/>
                <w:lang w:eastAsia="en-GB"/>
              </w:rPr>
            </w:pP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600A77F1"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903</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0CA847E6"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921</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2EDAF2E3"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720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4A803"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-6.10</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E41BF"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-6.70</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6EBD213D" w14:textId="77777777" w:rsidR="000A4319" w:rsidRPr="000A4319" w:rsidRDefault="000A4319" w:rsidP="00AD2DCE">
            <w:pPr>
              <w:spacing w:after="0" w:line="240" w:lineRule="auto"/>
              <w:jc w:val="center"/>
              <w:rPr>
                <w:rFonts w:eastAsia="Times New Roman"/>
                <w:b/>
                <w:bCs/>
                <w:color w:val="963634"/>
                <w:sz w:val="18"/>
                <w:szCs w:val="18"/>
                <w:lang w:eastAsia="en-GB"/>
              </w:rPr>
            </w:pPr>
            <w:r w:rsidRPr="000A4319">
              <w:rPr>
                <w:rFonts w:eastAsia="Times New Roman"/>
                <w:b/>
                <w:bCs/>
                <w:color w:val="963634"/>
                <w:sz w:val="18"/>
                <w:szCs w:val="18"/>
                <w:lang w:eastAsia="en-GB"/>
              </w:rPr>
              <w:t>6/7</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68B10DBB"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1,023</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6B68A06A"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1,041</w:t>
            </w:r>
          </w:p>
        </w:tc>
      </w:tr>
      <w:tr w:rsidR="000A4319" w:rsidRPr="000A4319" w14:paraId="75CC6B7E" w14:textId="77777777" w:rsidTr="00AD2DCE">
        <w:trPr>
          <w:trHeight w:val="26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6DF2F"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34/35</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2A2CDC27" w14:textId="6797B725" w:rsidR="000A4319" w:rsidRPr="000A4319" w:rsidRDefault="000A4319" w:rsidP="00AD2DCE">
            <w:pPr>
              <w:spacing w:after="0" w:line="240" w:lineRule="auto"/>
              <w:jc w:val="center"/>
              <w:rPr>
                <w:rFonts w:eastAsia="Times New Roman"/>
                <w:b/>
                <w:bCs/>
                <w:sz w:val="18"/>
                <w:szCs w:val="18"/>
                <w:lang w:eastAsia="en-GB"/>
              </w:rPr>
            </w:pP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160681FD"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911</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12B574C5"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929</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564D6356"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720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8B5CD"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-6.37</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37854"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-6.97</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3F7BF5EC" w14:textId="77777777" w:rsidR="000A4319" w:rsidRPr="000A4319" w:rsidRDefault="000A4319" w:rsidP="00AD2DCE">
            <w:pPr>
              <w:spacing w:after="0" w:line="240" w:lineRule="auto"/>
              <w:jc w:val="center"/>
              <w:rPr>
                <w:rFonts w:eastAsia="Times New Roman"/>
                <w:b/>
                <w:bCs/>
                <w:color w:val="963634"/>
                <w:sz w:val="18"/>
                <w:szCs w:val="18"/>
                <w:lang w:eastAsia="en-GB"/>
              </w:rPr>
            </w:pPr>
            <w:r w:rsidRPr="000A4319">
              <w:rPr>
                <w:rFonts w:eastAsia="Times New Roman"/>
                <w:b/>
                <w:bCs/>
                <w:color w:val="963634"/>
                <w:sz w:val="18"/>
                <w:szCs w:val="18"/>
                <w:lang w:eastAsia="en-GB"/>
              </w:rPr>
              <w:t>6/7</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11963C8C"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1,031</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4B9D8A38"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1,049</w:t>
            </w:r>
          </w:p>
        </w:tc>
      </w:tr>
      <w:tr w:rsidR="000A4319" w:rsidRPr="000A4319" w14:paraId="70658A44" w14:textId="77777777" w:rsidTr="00AD2DCE">
        <w:trPr>
          <w:trHeight w:val="26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4C938"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35/36</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6FE83A57" w14:textId="4259EAFF" w:rsidR="000A4319" w:rsidRPr="000A4319" w:rsidRDefault="000A4319" w:rsidP="00AD2DCE">
            <w:pPr>
              <w:spacing w:after="0" w:line="240" w:lineRule="auto"/>
              <w:jc w:val="center"/>
              <w:rPr>
                <w:rFonts w:eastAsia="Times New Roman"/>
                <w:b/>
                <w:bCs/>
                <w:sz w:val="18"/>
                <w:szCs w:val="18"/>
                <w:lang w:eastAsia="en-GB"/>
              </w:rPr>
            </w:pP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3B130302"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920</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636730AD"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938</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8C34B98"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720</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7CB87"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-6.67</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7D48E" w14:textId="77777777" w:rsidR="000A4319" w:rsidRPr="000A4319" w:rsidRDefault="000A4319" w:rsidP="00AD2DCE">
            <w:pPr>
              <w:spacing w:after="0" w:line="240" w:lineRule="auto"/>
              <w:jc w:val="center"/>
              <w:rPr>
                <w:rFonts w:eastAsia="Times New Roman"/>
                <w:b/>
                <w:bCs/>
                <w:color w:val="9C0006"/>
                <w:sz w:val="18"/>
                <w:szCs w:val="18"/>
                <w:lang w:eastAsia="en-GB"/>
              </w:rPr>
            </w:pPr>
            <w:r w:rsidRPr="000A4319">
              <w:rPr>
                <w:rFonts w:eastAsia="Times New Roman"/>
                <w:b/>
                <w:bCs/>
                <w:color w:val="9C0006"/>
                <w:sz w:val="18"/>
                <w:szCs w:val="18"/>
                <w:lang w:eastAsia="en-GB"/>
              </w:rPr>
              <w:t>-7.28</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6FF2359B" w14:textId="77777777" w:rsidR="000A4319" w:rsidRPr="000A4319" w:rsidRDefault="000A4319" w:rsidP="00AD2DCE">
            <w:pPr>
              <w:spacing w:after="0" w:line="240" w:lineRule="auto"/>
              <w:jc w:val="center"/>
              <w:rPr>
                <w:rFonts w:eastAsia="Times New Roman"/>
                <w:b/>
                <w:bCs/>
                <w:color w:val="963634"/>
                <w:sz w:val="18"/>
                <w:szCs w:val="18"/>
                <w:lang w:eastAsia="en-GB"/>
              </w:rPr>
            </w:pPr>
            <w:r w:rsidRPr="000A4319">
              <w:rPr>
                <w:rFonts w:eastAsia="Times New Roman"/>
                <w:b/>
                <w:bCs/>
                <w:color w:val="963634"/>
                <w:sz w:val="18"/>
                <w:szCs w:val="18"/>
                <w:lang w:eastAsia="en-GB"/>
              </w:rPr>
              <w:t>7/7</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39FF7C56"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1,040</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1951C0FE" w14:textId="77777777" w:rsidR="000A4319" w:rsidRPr="000A4319" w:rsidRDefault="000A4319" w:rsidP="00AD2DCE">
            <w:pPr>
              <w:spacing w:after="0" w:line="240" w:lineRule="auto"/>
              <w:jc w:val="center"/>
              <w:rPr>
                <w:rFonts w:eastAsia="Times New Roman"/>
                <w:b/>
                <w:bCs/>
                <w:sz w:val="18"/>
                <w:szCs w:val="18"/>
                <w:lang w:eastAsia="en-GB"/>
              </w:rPr>
            </w:pPr>
            <w:r w:rsidRPr="000A4319">
              <w:rPr>
                <w:rFonts w:eastAsia="Times New Roman"/>
                <w:b/>
                <w:bCs/>
                <w:sz w:val="18"/>
                <w:szCs w:val="18"/>
                <w:lang w:eastAsia="en-GB"/>
              </w:rPr>
              <w:t>1,058</w:t>
            </w:r>
          </w:p>
        </w:tc>
      </w:tr>
    </w:tbl>
    <w:p w14:paraId="2BC2003B" w14:textId="77777777" w:rsidR="005146B4" w:rsidRDefault="005146B4" w:rsidP="005146B4">
      <w:pPr>
        <w:rPr>
          <w:sz w:val="20"/>
          <w:szCs w:val="20"/>
        </w:rPr>
      </w:pPr>
      <w:r>
        <w:rPr>
          <w:sz w:val="20"/>
          <w:szCs w:val="20"/>
        </w:rPr>
        <w:t>Source: SRP_borough_Spring2023_3_1_BPO202110-year</w:t>
      </w:r>
      <w:r>
        <w:rPr>
          <w:sz w:val="20"/>
          <w:szCs w:val="20"/>
        </w:rPr>
        <w:softHyphen/>
        <w:t>_constrained_1805230626</w:t>
      </w:r>
    </w:p>
    <w:p w14:paraId="3CBE4EDD" w14:textId="1BB9483E" w:rsidR="00380260" w:rsidRDefault="00380260" w:rsidP="008637C7">
      <w:pPr>
        <w:rPr>
          <w:b/>
          <w:bCs/>
        </w:rPr>
      </w:pPr>
    </w:p>
    <w:p w14:paraId="4F68950C" w14:textId="77777777" w:rsidR="00230D34" w:rsidRDefault="00230D34">
      <w:pPr>
        <w:rPr>
          <w:b/>
          <w:bCs/>
        </w:rPr>
      </w:pPr>
      <w:r>
        <w:rPr>
          <w:b/>
          <w:bCs/>
        </w:rPr>
        <w:br w:type="page"/>
      </w:r>
    </w:p>
    <w:p w14:paraId="4DE0EE06" w14:textId="6697E86A" w:rsidR="00356222" w:rsidRDefault="00356222" w:rsidP="00356222">
      <w:pPr>
        <w:spacing w:after="0" w:line="240" w:lineRule="auto"/>
        <w:rPr>
          <w:bCs/>
        </w:rPr>
      </w:pPr>
      <w:r w:rsidRPr="008C7615">
        <w:lastRenderedPageBreak/>
        <w:t xml:space="preserve">Chart </w:t>
      </w:r>
      <w:r w:rsidR="00C80121">
        <w:t>7</w:t>
      </w:r>
      <w:r w:rsidRPr="008C7615">
        <w:t>: C</w:t>
      </w:r>
      <w:r w:rsidRPr="002639DE">
        <w:rPr>
          <w:bCs/>
        </w:rPr>
        <w:t xml:space="preserve">urrent number on roll compared to roll projections and places available for the </w:t>
      </w:r>
      <w:r>
        <w:rPr>
          <w:bCs/>
        </w:rPr>
        <w:t>Central Plan</w:t>
      </w:r>
      <w:r w:rsidRPr="002639DE">
        <w:rPr>
          <w:bCs/>
        </w:rPr>
        <w:t>n</w:t>
      </w:r>
      <w:r>
        <w:rPr>
          <w:bCs/>
        </w:rPr>
        <w:t>in</w:t>
      </w:r>
      <w:r w:rsidRPr="002639DE">
        <w:rPr>
          <w:bCs/>
        </w:rPr>
        <w:t>g Area</w:t>
      </w:r>
    </w:p>
    <w:p w14:paraId="03BC8A76" w14:textId="77777777" w:rsidR="0037356C" w:rsidRDefault="00356222" w:rsidP="0037356C">
      <w:pPr>
        <w:rPr>
          <w:b/>
          <w:bCs/>
        </w:rPr>
      </w:pPr>
      <w:r>
        <w:rPr>
          <w:b/>
          <w:bCs/>
          <w:noProof/>
        </w:rPr>
        <w:drawing>
          <wp:inline distT="0" distB="0" distL="0" distR="0" wp14:anchorId="2AFF824F" wp14:editId="1DCC6272">
            <wp:extent cx="8255000" cy="3755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55000" cy="3755390"/>
                    </a:xfrm>
                    <a:prstGeom prst="rect">
                      <a:avLst/>
                    </a:prstGeom>
                    <a:noFill/>
                  </pic:spPr>
                </pic:pic>
              </a:graphicData>
            </a:graphic>
          </wp:inline>
        </w:drawing>
      </w:r>
    </w:p>
    <w:p w14:paraId="71D47E89" w14:textId="5347C77B" w:rsidR="0037356C" w:rsidRPr="0037356C" w:rsidRDefault="0037356C" w:rsidP="0037356C">
      <w:pPr>
        <w:rPr>
          <w:b/>
          <w:bCs/>
        </w:rPr>
      </w:pPr>
      <w:r>
        <w:rPr>
          <w:sz w:val="20"/>
          <w:szCs w:val="20"/>
        </w:rPr>
        <w:t>Source: SRP_borough_Spring2023_3_1_BPO202110-year</w:t>
      </w:r>
      <w:r>
        <w:rPr>
          <w:sz w:val="20"/>
          <w:szCs w:val="20"/>
        </w:rPr>
        <w:softHyphen/>
        <w:t>_constrained_1805230626</w:t>
      </w:r>
    </w:p>
    <w:p w14:paraId="42A03C83" w14:textId="77777777" w:rsidR="0037356C" w:rsidRDefault="0037356C">
      <w:pPr>
        <w:rPr>
          <w:b/>
          <w:bCs/>
        </w:rPr>
      </w:pPr>
    </w:p>
    <w:p w14:paraId="295B0C38" w14:textId="77777777" w:rsidR="0037356C" w:rsidRDefault="0037356C">
      <w:pPr>
        <w:rPr>
          <w:b/>
          <w:bCs/>
        </w:rPr>
      </w:pPr>
    </w:p>
    <w:p w14:paraId="3B7AA437" w14:textId="77777777" w:rsidR="0037356C" w:rsidRDefault="0037356C">
      <w:pPr>
        <w:rPr>
          <w:b/>
          <w:bCs/>
        </w:rPr>
      </w:pPr>
    </w:p>
    <w:p w14:paraId="2C95F4DC" w14:textId="77777777" w:rsidR="0037356C" w:rsidRDefault="0037356C">
      <w:pPr>
        <w:rPr>
          <w:b/>
          <w:bCs/>
        </w:rPr>
      </w:pPr>
    </w:p>
    <w:p w14:paraId="09FD93CB" w14:textId="77777777" w:rsidR="0037356C" w:rsidRDefault="0037356C">
      <w:pPr>
        <w:rPr>
          <w:b/>
          <w:bCs/>
        </w:rPr>
      </w:pPr>
    </w:p>
    <w:p w14:paraId="1DB07486" w14:textId="7122F67A" w:rsidR="0037356C" w:rsidRDefault="00274107" w:rsidP="00274107">
      <w:pPr>
        <w:tabs>
          <w:tab w:val="left" w:pos="2680"/>
        </w:tabs>
        <w:rPr>
          <w:b/>
          <w:bCs/>
        </w:rPr>
      </w:pPr>
      <w:r>
        <w:rPr>
          <w:b/>
          <w:bCs/>
        </w:rPr>
        <w:tab/>
      </w:r>
    </w:p>
    <w:p w14:paraId="0E000A25" w14:textId="77777777" w:rsidR="00274107" w:rsidRDefault="00274107">
      <w:pPr>
        <w:rPr>
          <w:b/>
          <w:bCs/>
        </w:rPr>
      </w:pPr>
    </w:p>
    <w:p w14:paraId="75845000" w14:textId="0F818917" w:rsidR="00226D70" w:rsidRDefault="00233694">
      <w:pPr>
        <w:rPr>
          <w:b/>
          <w:bCs/>
        </w:rPr>
      </w:pPr>
      <w:r>
        <w:rPr>
          <w:b/>
          <w:bCs/>
        </w:rPr>
        <w:lastRenderedPageBreak/>
        <w:t xml:space="preserve">3.5 </w:t>
      </w:r>
      <w:r w:rsidR="002C0B5C">
        <w:rPr>
          <w:b/>
          <w:bCs/>
        </w:rPr>
        <w:t xml:space="preserve">Numbers on Roll in </w:t>
      </w:r>
      <w:r>
        <w:rPr>
          <w:b/>
          <w:bCs/>
        </w:rPr>
        <w:t>Secondary School</w:t>
      </w:r>
      <w:r w:rsidR="002C0B5C">
        <w:rPr>
          <w:b/>
          <w:bCs/>
        </w:rPr>
        <w:t>s</w:t>
      </w:r>
    </w:p>
    <w:p w14:paraId="14D79D3C" w14:textId="51A56C06" w:rsidR="000E3138" w:rsidRDefault="000E3138" w:rsidP="00F2039F">
      <w:pPr>
        <w:spacing w:after="0" w:line="240" w:lineRule="auto"/>
      </w:pPr>
      <w:r>
        <w:t xml:space="preserve">Harrow </w:t>
      </w:r>
      <w:r w:rsidRPr="00E443D7">
        <w:t xml:space="preserve">has 13 secondary schools (see table below), which have a combined PAN of 2,724 for September 2023.  The numbers on roll in the </w:t>
      </w:r>
      <w:r>
        <w:t>Year 7</w:t>
      </w:r>
      <w:r w:rsidRPr="00E443D7">
        <w:t xml:space="preserve"> to Year </w:t>
      </w:r>
      <w:r>
        <w:t>11</w:t>
      </w:r>
      <w:r w:rsidRPr="00E443D7">
        <w:t xml:space="preserve"> groups have </w:t>
      </w:r>
      <w:r>
        <w:t>consistently been increasing since 2013/14 from 10,342 to 13,393 in 2022/23.  The Year 7 numbers on roll have overall continued increasing since 2021/13, with 2,667 pupils in 2022/23.  T</w:t>
      </w:r>
      <w:r w:rsidRPr="00E443D7">
        <w:t xml:space="preserve">he table below </w:t>
      </w:r>
      <w:r>
        <w:t xml:space="preserve">shows </w:t>
      </w:r>
      <w:r w:rsidRPr="00E443D7">
        <w:t xml:space="preserve">a shortfall is projected for the </w:t>
      </w:r>
      <w:r>
        <w:t>Year 7</w:t>
      </w:r>
      <w:r w:rsidRPr="00E443D7">
        <w:t xml:space="preserve"> to Year </w:t>
      </w:r>
      <w:r>
        <w:t>11</w:t>
      </w:r>
      <w:r w:rsidRPr="00E443D7">
        <w:t xml:space="preserve"> places from 2025/26 onwards.</w:t>
      </w:r>
    </w:p>
    <w:p w14:paraId="522DF1FA" w14:textId="77777777" w:rsidR="00F2039F" w:rsidRPr="00E443D7" w:rsidRDefault="00F2039F" w:rsidP="00F2039F">
      <w:pPr>
        <w:spacing w:after="0" w:line="240" w:lineRule="auto"/>
      </w:pPr>
    </w:p>
    <w:tbl>
      <w:tblPr>
        <w:tblStyle w:val="TableGrid"/>
        <w:tblW w:w="0" w:type="auto"/>
        <w:tblLook w:val="04A0" w:firstRow="1" w:lastRow="0" w:firstColumn="1" w:lastColumn="0" w:noHBand="0" w:noVBand="1"/>
      </w:tblPr>
      <w:tblGrid>
        <w:gridCol w:w="1924"/>
        <w:gridCol w:w="12813"/>
      </w:tblGrid>
      <w:tr w:rsidR="000E3138" w:rsidRPr="00E443D7" w14:paraId="3D7EB150" w14:textId="77777777">
        <w:tc>
          <w:tcPr>
            <w:tcW w:w="1924" w:type="dxa"/>
          </w:tcPr>
          <w:p w14:paraId="2EB7C9B6" w14:textId="77777777" w:rsidR="000E3138" w:rsidRPr="00E443D7" w:rsidRDefault="000E3138" w:rsidP="00F2039F">
            <w:pPr>
              <w:rPr>
                <w:b/>
                <w:bCs/>
              </w:rPr>
            </w:pPr>
            <w:r w:rsidRPr="00E443D7">
              <w:rPr>
                <w:b/>
                <w:bCs/>
              </w:rPr>
              <w:t>Schools (PAN)</w:t>
            </w:r>
          </w:p>
        </w:tc>
        <w:tc>
          <w:tcPr>
            <w:tcW w:w="12813" w:type="dxa"/>
          </w:tcPr>
          <w:p w14:paraId="5BC20676" w14:textId="77777777" w:rsidR="000E3138" w:rsidRPr="00E443D7" w:rsidRDefault="000E3138" w:rsidP="00F2039F">
            <w:r w:rsidRPr="00E443D7">
              <w:t>Bentley Wood High (240), Canons High (210), Harrow High (180), Hatch End High (210), Nower Hill High (324), Park High (270), Rooks Heath College (210), Whitmore High (270), Salvatorian College (150), Sacred Heart Language College (150), Avanti House Secondary (180), Whitefriars (Secondary) (150), Pinner High (180)</w:t>
            </w:r>
          </w:p>
        </w:tc>
      </w:tr>
      <w:tr w:rsidR="000E3138" w:rsidRPr="00F7015C" w14:paraId="2E1CA68A" w14:textId="77777777">
        <w:tc>
          <w:tcPr>
            <w:tcW w:w="1924" w:type="dxa"/>
          </w:tcPr>
          <w:p w14:paraId="406518BD" w14:textId="77777777" w:rsidR="000E3138" w:rsidRPr="00E443D7" w:rsidRDefault="000E3138">
            <w:pPr>
              <w:rPr>
                <w:b/>
                <w:bCs/>
              </w:rPr>
            </w:pPr>
            <w:r w:rsidRPr="00E443D7">
              <w:rPr>
                <w:b/>
                <w:bCs/>
              </w:rPr>
              <w:t>Total PAN</w:t>
            </w:r>
          </w:p>
        </w:tc>
        <w:tc>
          <w:tcPr>
            <w:tcW w:w="12813" w:type="dxa"/>
          </w:tcPr>
          <w:p w14:paraId="0172D9DD" w14:textId="77777777" w:rsidR="000E3138" w:rsidRPr="00E443D7" w:rsidRDefault="000E3138">
            <w:r w:rsidRPr="00E443D7">
              <w:t>2,724</w:t>
            </w:r>
          </w:p>
        </w:tc>
      </w:tr>
    </w:tbl>
    <w:p w14:paraId="0539C8C3" w14:textId="77777777" w:rsidR="000E3138" w:rsidRDefault="000E3138" w:rsidP="00CD45BF">
      <w:pPr>
        <w:spacing w:after="0" w:line="240" w:lineRule="auto"/>
        <w:rPr>
          <w:bCs/>
        </w:rPr>
      </w:pPr>
    </w:p>
    <w:p w14:paraId="1911FB29" w14:textId="66271ABE" w:rsidR="00D8180B" w:rsidRDefault="00D8180B" w:rsidP="00CD45BF">
      <w:pPr>
        <w:spacing w:after="0" w:line="240" w:lineRule="auto"/>
        <w:rPr>
          <w:bCs/>
        </w:rPr>
      </w:pPr>
      <w:r w:rsidRPr="005F71DD">
        <w:rPr>
          <w:bCs/>
        </w:rPr>
        <w:t xml:space="preserve">Secondary school roll projections are presented on the basis of Years 7 to 11 (11 to 15 year olds) and Year 7 in all Harrow schools.  Generally secondary school place planning has been undertaken on a whole borough level.  </w:t>
      </w:r>
      <w:r w:rsidRPr="005F71DD">
        <w:t>However, further analysis is being undertaken on three planning areas.</w:t>
      </w:r>
    </w:p>
    <w:p w14:paraId="77C3F56E" w14:textId="77777777" w:rsidR="00D8180B" w:rsidRDefault="00D8180B" w:rsidP="00CD45BF">
      <w:pPr>
        <w:spacing w:after="0" w:line="240" w:lineRule="auto"/>
        <w:rPr>
          <w:bCs/>
        </w:rPr>
      </w:pPr>
    </w:p>
    <w:p w14:paraId="001563CD" w14:textId="61DD098B" w:rsidR="00D8180B" w:rsidRPr="005F71DD" w:rsidRDefault="00D8180B" w:rsidP="00CD45BF">
      <w:pPr>
        <w:spacing w:after="0" w:line="240" w:lineRule="auto"/>
        <w:rPr>
          <w:bCs/>
        </w:rPr>
      </w:pPr>
      <w:r w:rsidRPr="005F71DD">
        <w:rPr>
          <w:bCs/>
        </w:rPr>
        <w:t>Currently Harrow has capacity within the high school sector because opportunities have been taken when available to increase school places to meet future projected shortfalls through government funding, though this is ahead of the student demand.</w:t>
      </w:r>
    </w:p>
    <w:p w14:paraId="659A8B57" w14:textId="77777777" w:rsidR="00CD45BF" w:rsidRDefault="00CD45BF" w:rsidP="00CD45BF">
      <w:pPr>
        <w:spacing w:after="0" w:line="240" w:lineRule="auto"/>
        <w:rPr>
          <w:bCs/>
        </w:rPr>
      </w:pPr>
    </w:p>
    <w:p w14:paraId="05C475E9" w14:textId="53BBCCC3" w:rsidR="00233694" w:rsidRDefault="004A66FB" w:rsidP="00096674">
      <w:pPr>
        <w:spacing w:after="0" w:line="240" w:lineRule="auto"/>
        <w:rPr>
          <w:bCs/>
        </w:rPr>
      </w:pPr>
      <w:r w:rsidRPr="005F71DD">
        <w:rPr>
          <w:bCs/>
        </w:rPr>
        <w:t>There is a significant level of new housing development planned in Harrow over the next few years.  The types of housing units, and therefore the anticipated child yield, are not known at this stage.  O</w:t>
      </w:r>
      <w:r>
        <w:rPr>
          <w:bCs/>
        </w:rPr>
        <w:t>f</w:t>
      </w:r>
      <w:r w:rsidRPr="005F71DD">
        <w:rPr>
          <w:bCs/>
        </w:rPr>
        <w:t xml:space="preserve"> the latest projections in this report and announced free school, there are expected to be sufficient primary school places in Harrow to meet a significant level of child yield.  New housing development can be expected to include students at secondary school age.  Information for the early large housing developments will be clearer in the coming years.</w:t>
      </w:r>
    </w:p>
    <w:p w14:paraId="66AB3D70" w14:textId="5260E168" w:rsidR="00826F6A" w:rsidRDefault="00826F6A" w:rsidP="00096674">
      <w:pPr>
        <w:spacing w:after="0" w:line="240" w:lineRule="auto"/>
        <w:rPr>
          <w:bCs/>
        </w:rPr>
      </w:pPr>
    </w:p>
    <w:p w14:paraId="7F0C316A" w14:textId="319F76DD" w:rsidR="00274107" w:rsidRDefault="006D22A0" w:rsidP="00F03698">
      <w:pPr>
        <w:spacing w:after="0" w:line="240" w:lineRule="auto"/>
        <w:rPr>
          <w:b/>
          <w:bCs/>
        </w:rPr>
      </w:pPr>
      <w:r>
        <w:rPr>
          <w:b/>
          <w:bCs/>
        </w:rPr>
        <w:t xml:space="preserve">3.6 </w:t>
      </w:r>
      <w:r w:rsidR="00F03698">
        <w:rPr>
          <w:b/>
          <w:bCs/>
        </w:rPr>
        <w:t>Projections for Year 7 to Year 11 Secondary School Pupils</w:t>
      </w:r>
    </w:p>
    <w:p w14:paraId="198C2B51" w14:textId="3166730E" w:rsidR="00F03698" w:rsidRDefault="00F03698" w:rsidP="00F03698">
      <w:pPr>
        <w:spacing w:after="0" w:line="240" w:lineRule="auto"/>
        <w:rPr>
          <w:b/>
          <w:bCs/>
        </w:rPr>
      </w:pPr>
    </w:p>
    <w:p w14:paraId="321CB55A" w14:textId="39A591BC" w:rsidR="00EA62A0" w:rsidRPr="005F71DD" w:rsidRDefault="00EA62A0" w:rsidP="00EA62A0">
      <w:pPr>
        <w:rPr>
          <w:bCs/>
        </w:rPr>
      </w:pPr>
      <w:r w:rsidRPr="00C80121">
        <w:rPr>
          <w:bCs/>
        </w:rPr>
        <w:t>Table 1</w:t>
      </w:r>
      <w:r w:rsidR="00C80121" w:rsidRPr="00C80121">
        <w:rPr>
          <w:bCs/>
        </w:rPr>
        <w:t>3</w:t>
      </w:r>
      <w:r w:rsidRPr="00C80121">
        <w:rPr>
          <w:bCs/>
        </w:rPr>
        <w:t xml:space="preserve"> and Chart </w:t>
      </w:r>
      <w:r w:rsidR="00C80121" w:rsidRPr="00C80121">
        <w:rPr>
          <w:bCs/>
        </w:rPr>
        <w:t>8</w:t>
      </w:r>
      <w:r w:rsidRPr="005F71DD">
        <w:rPr>
          <w:bCs/>
        </w:rPr>
        <w:t xml:space="preserve"> below show that the numbers on roll from Year 7 to Year 11 have continued increasing from 10,342 in 2013/14 to 1</w:t>
      </w:r>
      <w:r>
        <w:rPr>
          <w:bCs/>
        </w:rPr>
        <w:t>3</w:t>
      </w:r>
      <w:r w:rsidRPr="005F71DD">
        <w:rPr>
          <w:bCs/>
        </w:rPr>
        <w:t>,</w:t>
      </w:r>
      <w:r w:rsidR="000F46CA">
        <w:rPr>
          <w:bCs/>
        </w:rPr>
        <w:t>393</w:t>
      </w:r>
      <w:r w:rsidRPr="005F71DD">
        <w:rPr>
          <w:bCs/>
        </w:rPr>
        <w:t xml:space="preserve"> in 202</w:t>
      </w:r>
      <w:r w:rsidR="000F46CA">
        <w:rPr>
          <w:bCs/>
        </w:rPr>
        <w:t>2</w:t>
      </w:r>
      <w:r w:rsidRPr="005F71DD">
        <w:rPr>
          <w:bCs/>
        </w:rPr>
        <w:t>/2</w:t>
      </w:r>
      <w:r w:rsidR="000F46CA">
        <w:rPr>
          <w:bCs/>
        </w:rPr>
        <w:t>3</w:t>
      </w:r>
      <w:r w:rsidRPr="005F71DD">
        <w:rPr>
          <w:bCs/>
        </w:rPr>
        <w:t>. The GLA project</w:t>
      </w:r>
      <w:r w:rsidR="00600251">
        <w:rPr>
          <w:bCs/>
        </w:rPr>
        <w:t>ions for Year 7 to Year 11 are projected to start dropping from 1</w:t>
      </w:r>
      <w:r w:rsidRPr="005F71DD">
        <w:rPr>
          <w:bCs/>
        </w:rPr>
        <w:t>3,</w:t>
      </w:r>
      <w:r w:rsidR="000837F1">
        <w:rPr>
          <w:bCs/>
        </w:rPr>
        <w:t>62</w:t>
      </w:r>
      <w:r w:rsidR="00600251">
        <w:rPr>
          <w:bCs/>
        </w:rPr>
        <w:t>9</w:t>
      </w:r>
      <w:r w:rsidRPr="005F71DD">
        <w:rPr>
          <w:bCs/>
        </w:rPr>
        <w:t xml:space="preserve"> (Baseline) and 13,</w:t>
      </w:r>
      <w:r w:rsidR="000837F1">
        <w:rPr>
          <w:bCs/>
        </w:rPr>
        <w:t>9</w:t>
      </w:r>
      <w:r w:rsidR="00600251">
        <w:rPr>
          <w:bCs/>
        </w:rPr>
        <w:t>0</w:t>
      </w:r>
      <w:r w:rsidR="000837F1">
        <w:rPr>
          <w:bCs/>
        </w:rPr>
        <w:t>2</w:t>
      </w:r>
      <w:r w:rsidRPr="005F71DD">
        <w:rPr>
          <w:bCs/>
        </w:rPr>
        <w:t xml:space="preserve"> (+2%) in 202</w:t>
      </w:r>
      <w:r w:rsidR="00600251">
        <w:rPr>
          <w:bCs/>
        </w:rPr>
        <w:t>4</w:t>
      </w:r>
      <w:r w:rsidRPr="005F71DD">
        <w:rPr>
          <w:bCs/>
        </w:rPr>
        <w:t>/2</w:t>
      </w:r>
      <w:r w:rsidR="00600251">
        <w:rPr>
          <w:bCs/>
        </w:rPr>
        <w:t>5</w:t>
      </w:r>
      <w:r w:rsidRPr="005F71DD">
        <w:rPr>
          <w:bCs/>
        </w:rPr>
        <w:t xml:space="preserve"> to </w:t>
      </w:r>
      <w:r>
        <w:rPr>
          <w:bCs/>
        </w:rPr>
        <w:t>1</w:t>
      </w:r>
      <w:r w:rsidR="00600251">
        <w:rPr>
          <w:bCs/>
        </w:rPr>
        <w:t>1</w:t>
      </w:r>
      <w:r>
        <w:rPr>
          <w:bCs/>
        </w:rPr>
        <w:t>,</w:t>
      </w:r>
      <w:r w:rsidR="00600251">
        <w:rPr>
          <w:bCs/>
        </w:rPr>
        <w:t>841</w:t>
      </w:r>
      <w:r>
        <w:rPr>
          <w:bCs/>
        </w:rPr>
        <w:t xml:space="preserve"> (Baseline) and 1</w:t>
      </w:r>
      <w:r w:rsidR="00600251">
        <w:rPr>
          <w:bCs/>
        </w:rPr>
        <w:t>2</w:t>
      </w:r>
      <w:r>
        <w:rPr>
          <w:bCs/>
        </w:rPr>
        <w:t>,</w:t>
      </w:r>
      <w:r w:rsidR="00600251">
        <w:rPr>
          <w:bCs/>
        </w:rPr>
        <w:t>078</w:t>
      </w:r>
      <w:r>
        <w:rPr>
          <w:bCs/>
        </w:rPr>
        <w:t xml:space="preserve"> (+2%) </w:t>
      </w:r>
      <w:r w:rsidRPr="005F71DD">
        <w:rPr>
          <w:bCs/>
        </w:rPr>
        <w:t>by 203</w:t>
      </w:r>
      <w:r w:rsidR="00600251">
        <w:rPr>
          <w:bCs/>
        </w:rPr>
        <w:t>5</w:t>
      </w:r>
      <w:r w:rsidRPr="005F71DD">
        <w:rPr>
          <w:bCs/>
        </w:rPr>
        <w:t>/3</w:t>
      </w:r>
      <w:r w:rsidR="00600251">
        <w:rPr>
          <w:bCs/>
        </w:rPr>
        <w:t>6</w:t>
      </w:r>
      <w:r w:rsidRPr="005F71DD">
        <w:rPr>
          <w:bCs/>
        </w:rPr>
        <w:t xml:space="preserve">.  </w:t>
      </w:r>
      <w:r w:rsidR="00032D9B">
        <w:rPr>
          <w:bCs/>
        </w:rPr>
        <w:t>With the exception of 2024/25 t</w:t>
      </w:r>
      <w:r w:rsidRPr="005F71DD">
        <w:rPr>
          <w:bCs/>
        </w:rPr>
        <w:t xml:space="preserve">here is a surplus of places </w:t>
      </w:r>
      <w:r>
        <w:rPr>
          <w:bCs/>
        </w:rPr>
        <w:t xml:space="preserve">projected </w:t>
      </w:r>
      <w:r w:rsidRPr="005F71DD">
        <w:rPr>
          <w:bCs/>
        </w:rPr>
        <w:t>over the period shown in the table below.</w:t>
      </w:r>
    </w:p>
    <w:p w14:paraId="4258B581" w14:textId="569E4BED" w:rsidR="00BD3C2D" w:rsidRDefault="00BD3C2D">
      <w:pPr>
        <w:rPr>
          <w:b/>
          <w:bCs/>
        </w:rPr>
      </w:pPr>
      <w:r>
        <w:rPr>
          <w:b/>
          <w:bCs/>
        </w:rPr>
        <w:br w:type="page"/>
      </w:r>
    </w:p>
    <w:p w14:paraId="6C47EF13" w14:textId="13BCBBD7" w:rsidR="0000183D" w:rsidRDefault="0000183D" w:rsidP="00302582">
      <w:pPr>
        <w:spacing w:after="0" w:line="240" w:lineRule="auto"/>
        <w:jc w:val="both"/>
      </w:pPr>
      <w:r w:rsidRPr="008C7615">
        <w:lastRenderedPageBreak/>
        <w:t xml:space="preserve">Table </w:t>
      </w:r>
      <w:r w:rsidR="006E2EAD">
        <w:t>1</w:t>
      </w:r>
      <w:r w:rsidR="00100783">
        <w:t>6</w:t>
      </w:r>
      <w:r w:rsidRPr="008C7615">
        <w:t>:</w:t>
      </w:r>
      <w:r>
        <w:rPr>
          <w:b/>
          <w:bCs/>
        </w:rPr>
        <w:t xml:space="preserve"> </w:t>
      </w:r>
      <w:r w:rsidRPr="005F71DD">
        <w:t>Secondary projections for Year 7 (Baseline &amp; +2%) to Year 11 in all High Schools</w:t>
      </w:r>
    </w:p>
    <w:tbl>
      <w:tblPr>
        <w:tblW w:w="10780" w:type="dxa"/>
        <w:tblLook w:val="04A0" w:firstRow="1" w:lastRow="0" w:firstColumn="1" w:lastColumn="0" w:noHBand="0" w:noVBand="1"/>
      </w:tblPr>
      <w:tblGrid>
        <w:gridCol w:w="717"/>
        <w:gridCol w:w="984"/>
        <w:gridCol w:w="1220"/>
        <w:gridCol w:w="1128"/>
        <w:gridCol w:w="1062"/>
        <w:gridCol w:w="1106"/>
        <w:gridCol w:w="972"/>
        <w:gridCol w:w="1806"/>
        <w:gridCol w:w="1806"/>
      </w:tblGrid>
      <w:tr w:rsidR="00231B40" w:rsidRPr="00231B40" w14:paraId="573020AE" w14:textId="77777777" w:rsidTr="00461391">
        <w:trPr>
          <w:trHeight w:val="255"/>
        </w:trPr>
        <w:tc>
          <w:tcPr>
            <w:tcW w:w="1078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118FDD79" w14:textId="173CCADB" w:rsidR="00231B40" w:rsidRPr="00231B40" w:rsidRDefault="00231B40" w:rsidP="00302582">
            <w:pPr>
              <w:spacing w:after="0" w:line="240" w:lineRule="auto"/>
              <w:jc w:val="center"/>
              <w:rPr>
                <w:rFonts w:eastAsia="Times New Roman"/>
                <w:b/>
                <w:bCs/>
                <w:sz w:val="20"/>
                <w:szCs w:val="20"/>
                <w:lang w:eastAsia="en-GB"/>
              </w:rPr>
            </w:pPr>
            <w:r w:rsidRPr="00231B40">
              <w:rPr>
                <w:rFonts w:eastAsia="Times New Roman"/>
                <w:b/>
                <w:bCs/>
                <w:sz w:val="20"/>
                <w:szCs w:val="20"/>
                <w:lang w:eastAsia="en-GB"/>
              </w:rPr>
              <w:t>Secondary projections: All High Schools</w:t>
            </w:r>
            <w:r w:rsidR="00464EC5">
              <w:rPr>
                <w:rFonts w:eastAsia="Times New Roman"/>
                <w:b/>
                <w:bCs/>
                <w:sz w:val="20"/>
                <w:szCs w:val="20"/>
                <w:lang w:eastAsia="en-GB"/>
              </w:rPr>
              <w:t xml:space="preserve"> – Years 7 to 11 only</w:t>
            </w:r>
          </w:p>
        </w:tc>
      </w:tr>
      <w:tr w:rsidR="00231B40" w:rsidRPr="00231B40" w14:paraId="303BF51D" w14:textId="77777777" w:rsidTr="000837F1">
        <w:trPr>
          <w:trHeight w:val="1040"/>
        </w:trPr>
        <w:tc>
          <w:tcPr>
            <w:tcW w:w="793" w:type="dxa"/>
            <w:tcBorders>
              <w:top w:val="nil"/>
              <w:left w:val="single" w:sz="4" w:space="0" w:color="auto"/>
              <w:bottom w:val="single" w:sz="4" w:space="0" w:color="auto"/>
              <w:right w:val="single" w:sz="4" w:space="0" w:color="auto"/>
            </w:tcBorders>
            <w:shd w:val="clear" w:color="auto" w:fill="auto"/>
            <w:vAlign w:val="center"/>
            <w:hideMark/>
          </w:tcPr>
          <w:p w14:paraId="6D8A0048"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Year</w:t>
            </w:r>
          </w:p>
        </w:tc>
        <w:tc>
          <w:tcPr>
            <w:tcW w:w="996" w:type="dxa"/>
            <w:tcBorders>
              <w:top w:val="nil"/>
              <w:left w:val="nil"/>
              <w:bottom w:val="single" w:sz="4" w:space="0" w:color="auto"/>
              <w:right w:val="single" w:sz="4" w:space="0" w:color="auto"/>
            </w:tcBorders>
            <w:shd w:val="clear" w:color="auto" w:fill="auto"/>
            <w:vAlign w:val="center"/>
            <w:hideMark/>
          </w:tcPr>
          <w:p w14:paraId="6239AF4F"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January actual number on roll</w:t>
            </w:r>
          </w:p>
        </w:tc>
        <w:tc>
          <w:tcPr>
            <w:tcW w:w="1220" w:type="dxa"/>
            <w:tcBorders>
              <w:top w:val="nil"/>
              <w:left w:val="nil"/>
              <w:bottom w:val="single" w:sz="4" w:space="0" w:color="auto"/>
              <w:right w:val="single" w:sz="4" w:space="0" w:color="auto"/>
            </w:tcBorders>
            <w:shd w:val="clear" w:color="auto" w:fill="auto"/>
            <w:vAlign w:val="center"/>
            <w:hideMark/>
          </w:tcPr>
          <w:p w14:paraId="5A074BEE"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Projected demand GLA (Yr 7 Baseline)</w:t>
            </w:r>
          </w:p>
        </w:tc>
        <w:tc>
          <w:tcPr>
            <w:tcW w:w="1128" w:type="dxa"/>
            <w:tcBorders>
              <w:top w:val="nil"/>
              <w:left w:val="nil"/>
              <w:bottom w:val="single" w:sz="4" w:space="0" w:color="auto"/>
              <w:right w:val="single" w:sz="4" w:space="0" w:color="auto"/>
            </w:tcBorders>
            <w:shd w:val="clear" w:color="auto" w:fill="auto"/>
            <w:vAlign w:val="center"/>
            <w:hideMark/>
          </w:tcPr>
          <w:p w14:paraId="64F8C851"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Projected demand GLA (Yr 7 +2%)</w:t>
            </w:r>
          </w:p>
        </w:tc>
        <w:tc>
          <w:tcPr>
            <w:tcW w:w="1075" w:type="dxa"/>
            <w:tcBorders>
              <w:top w:val="nil"/>
              <w:left w:val="nil"/>
              <w:bottom w:val="single" w:sz="4" w:space="0" w:color="auto"/>
              <w:right w:val="single" w:sz="4" w:space="0" w:color="auto"/>
            </w:tcBorders>
            <w:shd w:val="clear" w:color="auto" w:fill="auto"/>
            <w:vAlign w:val="center"/>
            <w:hideMark/>
          </w:tcPr>
          <w:p w14:paraId="3729C9FB"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Places available</w:t>
            </w:r>
          </w:p>
        </w:tc>
        <w:tc>
          <w:tcPr>
            <w:tcW w:w="1234" w:type="dxa"/>
            <w:tcBorders>
              <w:top w:val="nil"/>
              <w:left w:val="nil"/>
              <w:bottom w:val="single" w:sz="4" w:space="0" w:color="auto"/>
              <w:right w:val="single" w:sz="4" w:space="0" w:color="auto"/>
            </w:tcBorders>
            <w:shd w:val="clear" w:color="auto" w:fill="auto"/>
            <w:vAlign w:val="center"/>
            <w:hideMark/>
          </w:tcPr>
          <w:p w14:paraId="59367401"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Number of Surplus places (Yr 7 Baseline)</w:t>
            </w:r>
          </w:p>
        </w:tc>
        <w:tc>
          <w:tcPr>
            <w:tcW w:w="1155" w:type="dxa"/>
            <w:tcBorders>
              <w:top w:val="nil"/>
              <w:left w:val="nil"/>
              <w:bottom w:val="single" w:sz="4" w:space="0" w:color="auto"/>
              <w:right w:val="single" w:sz="4" w:space="0" w:color="auto"/>
            </w:tcBorders>
            <w:shd w:val="clear" w:color="auto" w:fill="auto"/>
            <w:vAlign w:val="center"/>
            <w:hideMark/>
          </w:tcPr>
          <w:p w14:paraId="190D31B1"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Number of Surplus places (Yr 7 +2%)</w:t>
            </w:r>
          </w:p>
        </w:tc>
        <w:tc>
          <w:tcPr>
            <w:tcW w:w="1583" w:type="dxa"/>
            <w:tcBorders>
              <w:top w:val="nil"/>
              <w:left w:val="nil"/>
              <w:bottom w:val="single" w:sz="4" w:space="0" w:color="auto"/>
              <w:right w:val="single" w:sz="4" w:space="0" w:color="auto"/>
            </w:tcBorders>
            <w:shd w:val="clear" w:color="auto" w:fill="auto"/>
            <w:vAlign w:val="center"/>
            <w:hideMark/>
          </w:tcPr>
          <w:p w14:paraId="2A381949" w14:textId="5C22DF1B"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Forms of Entry surplus/</w:t>
            </w:r>
            <w:r w:rsidR="00886FA2">
              <w:rPr>
                <w:rFonts w:eastAsia="Times New Roman"/>
                <w:b/>
                <w:bCs/>
                <w:sz w:val="20"/>
                <w:szCs w:val="20"/>
                <w:lang w:eastAsia="en-GB"/>
              </w:rPr>
              <w:t>Shortfall</w:t>
            </w:r>
            <w:r w:rsidRPr="00231B40">
              <w:rPr>
                <w:rFonts w:eastAsia="Times New Roman"/>
                <w:b/>
                <w:bCs/>
                <w:sz w:val="20"/>
                <w:szCs w:val="20"/>
                <w:lang w:eastAsia="en-GB"/>
              </w:rPr>
              <w:t xml:space="preserve"> (Yr 7 Baseline)</w:t>
            </w:r>
          </w:p>
        </w:tc>
        <w:tc>
          <w:tcPr>
            <w:tcW w:w="1596" w:type="dxa"/>
            <w:tcBorders>
              <w:top w:val="nil"/>
              <w:left w:val="nil"/>
              <w:bottom w:val="single" w:sz="4" w:space="0" w:color="auto"/>
              <w:right w:val="single" w:sz="4" w:space="0" w:color="auto"/>
            </w:tcBorders>
            <w:shd w:val="clear" w:color="auto" w:fill="auto"/>
            <w:vAlign w:val="center"/>
            <w:hideMark/>
          </w:tcPr>
          <w:p w14:paraId="452ED205" w14:textId="6CC611E2"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Forms of Entry surplus/</w:t>
            </w:r>
            <w:r w:rsidR="00886FA2">
              <w:rPr>
                <w:rFonts w:eastAsia="Times New Roman"/>
                <w:b/>
                <w:bCs/>
                <w:sz w:val="20"/>
                <w:szCs w:val="20"/>
                <w:lang w:eastAsia="en-GB"/>
              </w:rPr>
              <w:t>Shortfall</w:t>
            </w:r>
            <w:r w:rsidRPr="00231B40">
              <w:rPr>
                <w:rFonts w:eastAsia="Times New Roman"/>
                <w:b/>
                <w:bCs/>
                <w:sz w:val="20"/>
                <w:szCs w:val="20"/>
                <w:lang w:eastAsia="en-GB"/>
              </w:rPr>
              <w:t xml:space="preserve"> (Yr 7 +2%)</w:t>
            </w:r>
          </w:p>
        </w:tc>
      </w:tr>
      <w:tr w:rsidR="00231B40" w:rsidRPr="00231B40" w14:paraId="24339B63" w14:textId="77777777" w:rsidTr="000837F1">
        <w:trPr>
          <w:trHeight w:val="260"/>
        </w:trPr>
        <w:tc>
          <w:tcPr>
            <w:tcW w:w="793" w:type="dxa"/>
            <w:tcBorders>
              <w:top w:val="nil"/>
              <w:left w:val="single" w:sz="4" w:space="0" w:color="auto"/>
              <w:bottom w:val="single" w:sz="4" w:space="0" w:color="auto"/>
              <w:right w:val="single" w:sz="4" w:space="0" w:color="auto"/>
            </w:tcBorders>
            <w:shd w:val="clear" w:color="000000" w:fill="CC99FF"/>
            <w:vAlign w:val="center"/>
            <w:hideMark/>
          </w:tcPr>
          <w:p w14:paraId="07373793"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10/11</w:t>
            </w:r>
          </w:p>
        </w:tc>
        <w:tc>
          <w:tcPr>
            <w:tcW w:w="996" w:type="dxa"/>
            <w:tcBorders>
              <w:top w:val="nil"/>
              <w:left w:val="nil"/>
              <w:bottom w:val="single" w:sz="4" w:space="0" w:color="auto"/>
              <w:right w:val="single" w:sz="4" w:space="0" w:color="auto"/>
            </w:tcBorders>
            <w:shd w:val="clear" w:color="000000" w:fill="CC99FF"/>
            <w:vAlign w:val="center"/>
            <w:hideMark/>
          </w:tcPr>
          <w:p w14:paraId="6C5BB44D"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10,473</w:t>
            </w:r>
          </w:p>
        </w:tc>
        <w:tc>
          <w:tcPr>
            <w:tcW w:w="1220" w:type="dxa"/>
            <w:tcBorders>
              <w:top w:val="nil"/>
              <w:left w:val="nil"/>
              <w:bottom w:val="single" w:sz="4" w:space="0" w:color="auto"/>
              <w:right w:val="single" w:sz="4" w:space="0" w:color="auto"/>
            </w:tcBorders>
            <w:shd w:val="clear" w:color="000000" w:fill="CC99FF"/>
            <w:vAlign w:val="center"/>
            <w:hideMark/>
          </w:tcPr>
          <w:p w14:paraId="1520ED21" w14:textId="45E08CEB" w:rsidR="00231B40" w:rsidRPr="00231B40" w:rsidRDefault="00231B40" w:rsidP="000837F1">
            <w:pPr>
              <w:spacing w:after="0" w:line="240" w:lineRule="auto"/>
              <w:jc w:val="center"/>
              <w:rPr>
                <w:rFonts w:eastAsia="Times New Roman"/>
                <w:b/>
                <w:bCs/>
                <w:sz w:val="20"/>
                <w:szCs w:val="20"/>
                <w:lang w:eastAsia="en-GB"/>
              </w:rPr>
            </w:pPr>
          </w:p>
        </w:tc>
        <w:tc>
          <w:tcPr>
            <w:tcW w:w="1128" w:type="dxa"/>
            <w:tcBorders>
              <w:top w:val="nil"/>
              <w:left w:val="nil"/>
              <w:bottom w:val="single" w:sz="4" w:space="0" w:color="auto"/>
              <w:right w:val="single" w:sz="4" w:space="0" w:color="auto"/>
            </w:tcBorders>
            <w:shd w:val="clear" w:color="000000" w:fill="CC99FF"/>
            <w:vAlign w:val="center"/>
            <w:hideMark/>
          </w:tcPr>
          <w:p w14:paraId="2B35C7E8" w14:textId="528AE1BF" w:rsidR="00231B40" w:rsidRPr="00231B40" w:rsidRDefault="00231B40" w:rsidP="000837F1">
            <w:pPr>
              <w:spacing w:after="0" w:line="240" w:lineRule="auto"/>
              <w:jc w:val="center"/>
              <w:rPr>
                <w:rFonts w:eastAsia="Times New Roman"/>
                <w:b/>
                <w:bCs/>
                <w:sz w:val="20"/>
                <w:szCs w:val="20"/>
                <w:lang w:eastAsia="en-GB"/>
              </w:rPr>
            </w:pPr>
          </w:p>
        </w:tc>
        <w:tc>
          <w:tcPr>
            <w:tcW w:w="1075" w:type="dxa"/>
            <w:tcBorders>
              <w:top w:val="nil"/>
              <w:left w:val="nil"/>
              <w:bottom w:val="single" w:sz="4" w:space="0" w:color="auto"/>
              <w:right w:val="single" w:sz="4" w:space="0" w:color="auto"/>
            </w:tcBorders>
            <w:shd w:val="clear" w:color="000000" w:fill="CC99FF"/>
            <w:vAlign w:val="center"/>
            <w:hideMark/>
          </w:tcPr>
          <w:p w14:paraId="4942DC9B"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11,040</w:t>
            </w:r>
          </w:p>
        </w:tc>
        <w:tc>
          <w:tcPr>
            <w:tcW w:w="2389" w:type="dxa"/>
            <w:gridSpan w:val="2"/>
            <w:tcBorders>
              <w:top w:val="single" w:sz="4" w:space="0" w:color="auto"/>
              <w:left w:val="nil"/>
              <w:bottom w:val="single" w:sz="4" w:space="0" w:color="auto"/>
              <w:right w:val="single" w:sz="4" w:space="0" w:color="000000"/>
            </w:tcBorders>
            <w:shd w:val="clear" w:color="000000" w:fill="CC99FF"/>
            <w:vAlign w:val="center"/>
            <w:hideMark/>
          </w:tcPr>
          <w:p w14:paraId="25161188"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567</w:t>
            </w:r>
          </w:p>
        </w:tc>
        <w:tc>
          <w:tcPr>
            <w:tcW w:w="1583" w:type="dxa"/>
            <w:tcBorders>
              <w:top w:val="nil"/>
              <w:left w:val="nil"/>
              <w:bottom w:val="single" w:sz="4" w:space="0" w:color="auto"/>
              <w:right w:val="single" w:sz="4" w:space="0" w:color="auto"/>
            </w:tcBorders>
            <w:shd w:val="clear" w:color="000000" w:fill="CC99FF"/>
            <w:vAlign w:val="center"/>
            <w:hideMark/>
          </w:tcPr>
          <w:p w14:paraId="5AAB6579" w14:textId="35033614" w:rsidR="00231B40" w:rsidRPr="00231B40" w:rsidRDefault="00231B40" w:rsidP="000837F1">
            <w:pPr>
              <w:spacing w:after="0" w:line="240" w:lineRule="auto"/>
              <w:jc w:val="center"/>
              <w:rPr>
                <w:rFonts w:eastAsia="Times New Roman"/>
                <w:b/>
                <w:bCs/>
                <w:sz w:val="20"/>
                <w:szCs w:val="20"/>
                <w:lang w:eastAsia="en-GB"/>
              </w:rPr>
            </w:pPr>
          </w:p>
        </w:tc>
        <w:tc>
          <w:tcPr>
            <w:tcW w:w="1596" w:type="dxa"/>
            <w:tcBorders>
              <w:top w:val="nil"/>
              <w:left w:val="nil"/>
              <w:bottom w:val="single" w:sz="4" w:space="0" w:color="auto"/>
              <w:right w:val="single" w:sz="4" w:space="0" w:color="auto"/>
            </w:tcBorders>
            <w:shd w:val="clear" w:color="000000" w:fill="CC99FF"/>
            <w:vAlign w:val="center"/>
            <w:hideMark/>
          </w:tcPr>
          <w:p w14:paraId="7C60AF57" w14:textId="573E6100" w:rsidR="00231B40" w:rsidRPr="00231B40" w:rsidRDefault="00231B40" w:rsidP="000837F1">
            <w:pPr>
              <w:spacing w:after="0" w:line="240" w:lineRule="auto"/>
              <w:jc w:val="center"/>
              <w:rPr>
                <w:rFonts w:eastAsia="Times New Roman"/>
                <w:b/>
                <w:bCs/>
                <w:sz w:val="20"/>
                <w:szCs w:val="20"/>
                <w:lang w:eastAsia="en-GB"/>
              </w:rPr>
            </w:pPr>
          </w:p>
        </w:tc>
      </w:tr>
      <w:tr w:rsidR="00231B40" w:rsidRPr="00231B40" w14:paraId="3C6E00E6" w14:textId="77777777" w:rsidTr="000837F1">
        <w:trPr>
          <w:trHeight w:val="260"/>
        </w:trPr>
        <w:tc>
          <w:tcPr>
            <w:tcW w:w="793" w:type="dxa"/>
            <w:tcBorders>
              <w:top w:val="nil"/>
              <w:left w:val="single" w:sz="4" w:space="0" w:color="auto"/>
              <w:bottom w:val="single" w:sz="4" w:space="0" w:color="auto"/>
              <w:right w:val="single" w:sz="4" w:space="0" w:color="auto"/>
            </w:tcBorders>
            <w:shd w:val="clear" w:color="000000" w:fill="CC99FF"/>
            <w:vAlign w:val="center"/>
            <w:hideMark/>
          </w:tcPr>
          <w:p w14:paraId="6ADCE553"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11/12</w:t>
            </w:r>
          </w:p>
        </w:tc>
        <w:tc>
          <w:tcPr>
            <w:tcW w:w="996" w:type="dxa"/>
            <w:tcBorders>
              <w:top w:val="nil"/>
              <w:left w:val="nil"/>
              <w:bottom w:val="single" w:sz="4" w:space="0" w:color="auto"/>
              <w:right w:val="single" w:sz="4" w:space="0" w:color="auto"/>
            </w:tcBorders>
            <w:shd w:val="clear" w:color="000000" w:fill="CC99FF"/>
            <w:vAlign w:val="center"/>
            <w:hideMark/>
          </w:tcPr>
          <w:p w14:paraId="3756A27B"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10,556</w:t>
            </w:r>
          </w:p>
        </w:tc>
        <w:tc>
          <w:tcPr>
            <w:tcW w:w="1220" w:type="dxa"/>
            <w:tcBorders>
              <w:top w:val="nil"/>
              <w:left w:val="nil"/>
              <w:bottom w:val="single" w:sz="4" w:space="0" w:color="auto"/>
              <w:right w:val="single" w:sz="4" w:space="0" w:color="auto"/>
            </w:tcBorders>
            <w:shd w:val="clear" w:color="000000" w:fill="CC99FF"/>
            <w:vAlign w:val="center"/>
            <w:hideMark/>
          </w:tcPr>
          <w:p w14:paraId="11A40FF2" w14:textId="0F1C1EA3" w:rsidR="00231B40" w:rsidRPr="00231B40" w:rsidRDefault="00231B40" w:rsidP="000837F1">
            <w:pPr>
              <w:spacing w:after="0" w:line="240" w:lineRule="auto"/>
              <w:jc w:val="center"/>
              <w:rPr>
                <w:rFonts w:eastAsia="Times New Roman"/>
                <w:b/>
                <w:bCs/>
                <w:sz w:val="20"/>
                <w:szCs w:val="20"/>
                <w:lang w:eastAsia="en-GB"/>
              </w:rPr>
            </w:pPr>
          </w:p>
        </w:tc>
        <w:tc>
          <w:tcPr>
            <w:tcW w:w="1128" w:type="dxa"/>
            <w:tcBorders>
              <w:top w:val="nil"/>
              <w:left w:val="nil"/>
              <w:bottom w:val="single" w:sz="4" w:space="0" w:color="auto"/>
              <w:right w:val="single" w:sz="4" w:space="0" w:color="auto"/>
            </w:tcBorders>
            <w:shd w:val="clear" w:color="000000" w:fill="CC99FF"/>
            <w:vAlign w:val="center"/>
            <w:hideMark/>
          </w:tcPr>
          <w:p w14:paraId="5E04606C" w14:textId="44CFFA54" w:rsidR="00231B40" w:rsidRPr="00231B40" w:rsidRDefault="00231B40" w:rsidP="000837F1">
            <w:pPr>
              <w:spacing w:after="0" w:line="240" w:lineRule="auto"/>
              <w:jc w:val="center"/>
              <w:rPr>
                <w:rFonts w:eastAsia="Times New Roman"/>
                <w:b/>
                <w:bCs/>
                <w:sz w:val="20"/>
                <w:szCs w:val="20"/>
                <w:lang w:eastAsia="en-GB"/>
              </w:rPr>
            </w:pPr>
          </w:p>
        </w:tc>
        <w:tc>
          <w:tcPr>
            <w:tcW w:w="1075" w:type="dxa"/>
            <w:tcBorders>
              <w:top w:val="nil"/>
              <w:left w:val="nil"/>
              <w:bottom w:val="single" w:sz="4" w:space="0" w:color="auto"/>
              <w:right w:val="single" w:sz="4" w:space="0" w:color="auto"/>
            </w:tcBorders>
            <w:shd w:val="clear" w:color="000000" w:fill="CC99FF"/>
            <w:vAlign w:val="center"/>
            <w:hideMark/>
          </w:tcPr>
          <w:p w14:paraId="68F40133"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11,130</w:t>
            </w:r>
          </w:p>
        </w:tc>
        <w:tc>
          <w:tcPr>
            <w:tcW w:w="2389" w:type="dxa"/>
            <w:gridSpan w:val="2"/>
            <w:tcBorders>
              <w:top w:val="single" w:sz="4" w:space="0" w:color="auto"/>
              <w:left w:val="nil"/>
              <w:bottom w:val="single" w:sz="4" w:space="0" w:color="auto"/>
              <w:right w:val="single" w:sz="4" w:space="0" w:color="000000"/>
            </w:tcBorders>
            <w:shd w:val="clear" w:color="000000" w:fill="CC99FF"/>
            <w:vAlign w:val="center"/>
            <w:hideMark/>
          </w:tcPr>
          <w:p w14:paraId="73DEE5EE"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574</w:t>
            </w:r>
          </w:p>
        </w:tc>
        <w:tc>
          <w:tcPr>
            <w:tcW w:w="1583" w:type="dxa"/>
            <w:tcBorders>
              <w:top w:val="nil"/>
              <w:left w:val="nil"/>
              <w:bottom w:val="single" w:sz="4" w:space="0" w:color="auto"/>
              <w:right w:val="single" w:sz="4" w:space="0" w:color="auto"/>
            </w:tcBorders>
            <w:shd w:val="clear" w:color="000000" w:fill="CC99FF"/>
            <w:vAlign w:val="center"/>
            <w:hideMark/>
          </w:tcPr>
          <w:p w14:paraId="4927C496" w14:textId="79C33B4F" w:rsidR="00231B40" w:rsidRPr="00231B40" w:rsidRDefault="00231B40" w:rsidP="000837F1">
            <w:pPr>
              <w:spacing w:after="0" w:line="240" w:lineRule="auto"/>
              <w:jc w:val="center"/>
              <w:rPr>
                <w:rFonts w:eastAsia="Times New Roman"/>
                <w:b/>
                <w:bCs/>
                <w:sz w:val="20"/>
                <w:szCs w:val="20"/>
                <w:lang w:eastAsia="en-GB"/>
              </w:rPr>
            </w:pPr>
          </w:p>
        </w:tc>
        <w:tc>
          <w:tcPr>
            <w:tcW w:w="1596" w:type="dxa"/>
            <w:tcBorders>
              <w:top w:val="nil"/>
              <w:left w:val="nil"/>
              <w:bottom w:val="single" w:sz="4" w:space="0" w:color="auto"/>
              <w:right w:val="single" w:sz="4" w:space="0" w:color="auto"/>
            </w:tcBorders>
            <w:shd w:val="clear" w:color="000000" w:fill="CC99FF"/>
            <w:vAlign w:val="center"/>
            <w:hideMark/>
          </w:tcPr>
          <w:p w14:paraId="15AD8257" w14:textId="51C73AE3" w:rsidR="00231B40" w:rsidRPr="00231B40" w:rsidRDefault="00231B40" w:rsidP="000837F1">
            <w:pPr>
              <w:spacing w:after="0" w:line="240" w:lineRule="auto"/>
              <w:jc w:val="center"/>
              <w:rPr>
                <w:rFonts w:eastAsia="Times New Roman"/>
                <w:b/>
                <w:bCs/>
                <w:sz w:val="20"/>
                <w:szCs w:val="20"/>
                <w:lang w:eastAsia="en-GB"/>
              </w:rPr>
            </w:pPr>
          </w:p>
        </w:tc>
      </w:tr>
      <w:tr w:rsidR="00231B40" w:rsidRPr="00231B40" w14:paraId="71F16FE9" w14:textId="77777777" w:rsidTr="000837F1">
        <w:trPr>
          <w:trHeight w:val="260"/>
        </w:trPr>
        <w:tc>
          <w:tcPr>
            <w:tcW w:w="793" w:type="dxa"/>
            <w:tcBorders>
              <w:top w:val="nil"/>
              <w:left w:val="single" w:sz="4" w:space="0" w:color="auto"/>
              <w:bottom w:val="single" w:sz="4" w:space="0" w:color="auto"/>
              <w:right w:val="single" w:sz="4" w:space="0" w:color="auto"/>
            </w:tcBorders>
            <w:shd w:val="clear" w:color="000000" w:fill="CC99FF"/>
            <w:vAlign w:val="center"/>
            <w:hideMark/>
          </w:tcPr>
          <w:p w14:paraId="6325415B"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12/13</w:t>
            </w:r>
          </w:p>
        </w:tc>
        <w:tc>
          <w:tcPr>
            <w:tcW w:w="996" w:type="dxa"/>
            <w:tcBorders>
              <w:top w:val="nil"/>
              <w:left w:val="nil"/>
              <w:bottom w:val="single" w:sz="4" w:space="0" w:color="auto"/>
              <w:right w:val="single" w:sz="4" w:space="0" w:color="auto"/>
            </w:tcBorders>
            <w:shd w:val="clear" w:color="000000" w:fill="CC99FF"/>
            <w:vAlign w:val="center"/>
            <w:hideMark/>
          </w:tcPr>
          <w:p w14:paraId="27493D0A"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10,368</w:t>
            </w:r>
          </w:p>
        </w:tc>
        <w:tc>
          <w:tcPr>
            <w:tcW w:w="1220" w:type="dxa"/>
            <w:tcBorders>
              <w:top w:val="nil"/>
              <w:left w:val="nil"/>
              <w:bottom w:val="single" w:sz="4" w:space="0" w:color="auto"/>
              <w:right w:val="single" w:sz="4" w:space="0" w:color="auto"/>
            </w:tcBorders>
            <w:shd w:val="clear" w:color="000000" w:fill="CC99FF"/>
            <w:noWrap/>
            <w:vAlign w:val="center"/>
            <w:hideMark/>
          </w:tcPr>
          <w:p w14:paraId="3FB78193" w14:textId="632AF399" w:rsidR="00231B40" w:rsidRPr="00231B40" w:rsidRDefault="00231B40" w:rsidP="000837F1">
            <w:pPr>
              <w:spacing w:after="0" w:line="240" w:lineRule="auto"/>
              <w:jc w:val="center"/>
              <w:rPr>
                <w:rFonts w:eastAsia="Times New Roman"/>
                <w:b/>
                <w:bCs/>
                <w:sz w:val="20"/>
                <w:szCs w:val="20"/>
                <w:lang w:eastAsia="en-GB"/>
              </w:rPr>
            </w:pPr>
          </w:p>
        </w:tc>
        <w:tc>
          <w:tcPr>
            <w:tcW w:w="1128" w:type="dxa"/>
            <w:tcBorders>
              <w:top w:val="nil"/>
              <w:left w:val="nil"/>
              <w:bottom w:val="single" w:sz="4" w:space="0" w:color="auto"/>
              <w:right w:val="single" w:sz="4" w:space="0" w:color="auto"/>
            </w:tcBorders>
            <w:shd w:val="clear" w:color="000000" w:fill="CC99FF"/>
            <w:noWrap/>
            <w:vAlign w:val="center"/>
            <w:hideMark/>
          </w:tcPr>
          <w:p w14:paraId="7DF2AF2D" w14:textId="01D02C52" w:rsidR="00231B40" w:rsidRPr="00231B40" w:rsidRDefault="00231B40" w:rsidP="000837F1">
            <w:pPr>
              <w:spacing w:after="0" w:line="240" w:lineRule="auto"/>
              <w:jc w:val="center"/>
              <w:rPr>
                <w:rFonts w:eastAsia="Times New Roman"/>
                <w:b/>
                <w:bCs/>
                <w:sz w:val="20"/>
                <w:szCs w:val="20"/>
                <w:lang w:eastAsia="en-GB"/>
              </w:rPr>
            </w:pPr>
          </w:p>
        </w:tc>
        <w:tc>
          <w:tcPr>
            <w:tcW w:w="1075" w:type="dxa"/>
            <w:tcBorders>
              <w:top w:val="nil"/>
              <w:left w:val="nil"/>
              <w:bottom w:val="single" w:sz="4" w:space="0" w:color="auto"/>
              <w:right w:val="single" w:sz="4" w:space="0" w:color="auto"/>
            </w:tcBorders>
            <w:shd w:val="clear" w:color="000000" w:fill="CC99FF"/>
            <w:vAlign w:val="center"/>
            <w:hideMark/>
          </w:tcPr>
          <w:p w14:paraId="62375C30"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11,340</w:t>
            </w:r>
          </w:p>
        </w:tc>
        <w:tc>
          <w:tcPr>
            <w:tcW w:w="2389" w:type="dxa"/>
            <w:gridSpan w:val="2"/>
            <w:tcBorders>
              <w:top w:val="single" w:sz="4" w:space="0" w:color="auto"/>
              <w:left w:val="nil"/>
              <w:bottom w:val="single" w:sz="4" w:space="0" w:color="auto"/>
              <w:right w:val="single" w:sz="4" w:space="0" w:color="000000"/>
            </w:tcBorders>
            <w:shd w:val="clear" w:color="000000" w:fill="CC99FF"/>
            <w:vAlign w:val="center"/>
            <w:hideMark/>
          </w:tcPr>
          <w:p w14:paraId="00D88D9C"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972</w:t>
            </w:r>
          </w:p>
        </w:tc>
        <w:tc>
          <w:tcPr>
            <w:tcW w:w="1583" w:type="dxa"/>
            <w:tcBorders>
              <w:top w:val="nil"/>
              <w:left w:val="nil"/>
              <w:bottom w:val="single" w:sz="4" w:space="0" w:color="auto"/>
              <w:right w:val="single" w:sz="4" w:space="0" w:color="auto"/>
            </w:tcBorders>
            <w:shd w:val="clear" w:color="000000" w:fill="CC99FF"/>
            <w:vAlign w:val="center"/>
            <w:hideMark/>
          </w:tcPr>
          <w:p w14:paraId="0EBD49EE" w14:textId="2A41034F" w:rsidR="00231B40" w:rsidRPr="00231B40" w:rsidRDefault="00231B40" w:rsidP="000837F1">
            <w:pPr>
              <w:spacing w:after="0" w:line="240" w:lineRule="auto"/>
              <w:jc w:val="center"/>
              <w:rPr>
                <w:rFonts w:eastAsia="Times New Roman"/>
                <w:b/>
                <w:bCs/>
                <w:sz w:val="20"/>
                <w:szCs w:val="20"/>
                <w:lang w:eastAsia="en-GB"/>
              </w:rPr>
            </w:pPr>
          </w:p>
        </w:tc>
        <w:tc>
          <w:tcPr>
            <w:tcW w:w="1596" w:type="dxa"/>
            <w:tcBorders>
              <w:top w:val="nil"/>
              <w:left w:val="nil"/>
              <w:bottom w:val="single" w:sz="4" w:space="0" w:color="auto"/>
              <w:right w:val="single" w:sz="4" w:space="0" w:color="auto"/>
            </w:tcBorders>
            <w:shd w:val="clear" w:color="000000" w:fill="CC99FF"/>
            <w:vAlign w:val="center"/>
            <w:hideMark/>
          </w:tcPr>
          <w:p w14:paraId="0EC9E20B" w14:textId="1B28A60D" w:rsidR="00231B40" w:rsidRPr="00231B40" w:rsidRDefault="00231B40" w:rsidP="000837F1">
            <w:pPr>
              <w:spacing w:after="0" w:line="240" w:lineRule="auto"/>
              <w:jc w:val="center"/>
              <w:rPr>
                <w:rFonts w:eastAsia="Times New Roman"/>
                <w:b/>
                <w:bCs/>
                <w:sz w:val="20"/>
                <w:szCs w:val="20"/>
                <w:lang w:eastAsia="en-GB"/>
              </w:rPr>
            </w:pPr>
          </w:p>
        </w:tc>
      </w:tr>
      <w:tr w:rsidR="00231B40" w:rsidRPr="00231B40" w14:paraId="78D5A18F" w14:textId="77777777" w:rsidTr="000837F1">
        <w:trPr>
          <w:trHeight w:val="260"/>
        </w:trPr>
        <w:tc>
          <w:tcPr>
            <w:tcW w:w="793" w:type="dxa"/>
            <w:tcBorders>
              <w:top w:val="nil"/>
              <w:left w:val="single" w:sz="4" w:space="0" w:color="auto"/>
              <w:bottom w:val="single" w:sz="4" w:space="0" w:color="auto"/>
              <w:right w:val="single" w:sz="4" w:space="0" w:color="auto"/>
            </w:tcBorders>
            <w:shd w:val="clear" w:color="000000" w:fill="CC99FF"/>
            <w:vAlign w:val="center"/>
            <w:hideMark/>
          </w:tcPr>
          <w:p w14:paraId="565F30C5"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13/14</w:t>
            </w:r>
          </w:p>
        </w:tc>
        <w:tc>
          <w:tcPr>
            <w:tcW w:w="996" w:type="dxa"/>
            <w:tcBorders>
              <w:top w:val="nil"/>
              <w:left w:val="nil"/>
              <w:bottom w:val="single" w:sz="4" w:space="0" w:color="auto"/>
              <w:right w:val="single" w:sz="4" w:space="0" w:color="auto"/>
            </w:tcBorders>
            <w:shd w:val="clear" w:color="000000" w:fill="CC99FF"/>
            <w:vAlign w:val="center"/>
            <w:hideMark/>
          </w:tcPr>
          <w:p w14:paraId="1CDEE630"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10,342</w:t>
            </w:r>
          </w:p>
        </w:tc>
        <w:tc>
          <w:tcPr>
            <w:tcW w:w="1220" w:type="dxa"/>
            <w:tcBorders>
              <w:top w:val="nil"/>
              <w:left w:val="nil"/>
              <w:bottom w:val="single" w:sz="4" w:space="0" w:color="auto"/>
              <w:right w:val="single" w:sz="4" w:space="0" w:color="auto"/>
            </w:tcBorders>
            <w:shd w:val="clear" w:color="000000" w:fill="CC99FF"/>
            <w:noWrap/>
            <w:vAlign w:val="center"/>
            <w:hideMark/>
          </w:tcPr>
          <w:p w14:paraId="2E317324" w14:textId="0176FB9F" w:rsidR="00231B40" w:rsidRPr="00231B40" w:rsidRDefault="00231B40" w:rsidP="000837F1">
            <w:pPr>
              <w:spacing w:after="0" w:line="240" w:lineRule="auto"/>
              <w:jc w:val="center"/>
              <w:rPr>
                <w:rFonts w:eastAsia="Times New Roman"/>
                <w:b/>
                <w:bCs/>
                <w:sz w:val="20"/>
                <w:szCs w:val="20"/>
                <w:lang w:eastAsia="en-GB"/>
              </w:rPr>
            </w:pPr>
          </w:p>
        </w:tc>
        <w:tc>
          <w:tcPr>
            <w:tcW w:w="1128" w:type="dxa"/>
            <w:tcBorders>
              <w:top w:val="nil"/>
              <w:left w:val="nil"/>
              <w:bottom w:val="single" w:sz="4" w:space="0" w:color="auto"/>
              <w:right w:val="single" w:sz="4" w:space="0" w:color="auto"/>
            </w:tcBorders>
            <w:shd w:val="clear" w:color="000000" w:fill="CC99FF"/>
            <w:noWrap/>
            <w:vAlign w:val="center"/>
            <w:hideMark/>
          </w:tcPr>
          <w:p w14:paraId="3A1AEC4B" w14:textId="4C9FAD65" w:rsidR="00231B40" w:rsidRPr="00231B40" w:rsidRDefault="00231B40" w:rsidP="000837F1">
            <w:pPr>
              <w:spacing w:after="0" w:line="240" w:lineRule="auto"/>
              <w:jc w:val="center"/>
              <w:rPr>
                <w:rFonts w:eastAsia="Times New Roman"/>
                <w:b/>
                <w:bCs/>
                <w:sz w:val="20"/>
                <w:szCs w:val="20"/>
                <w:lang w:eastAsia="en-GB"/>
              </w:rPr>
            </w:pPr>
          </w:p>
        </w:tc>
        <w:tc>
          <w:tcPr>
            <w:tcW w:w="1075" w:type="dxa"/>
            <w:tcBorders>
              <w:top w:val="nil"/>
              <w:left w:val="nil"/>
              <w:bottom w:val="single" w:sz="4" w:space="0" w:color="auto"/>
              <w:right w:val="single" w:sz="4" w:space="0" w:color="auto"/>
            </w:tcBorders>
            <w:shd w:val="clear" w:color="000000" w:fill="CC99FF"/>
            <w:vAlign w:val="center"/>
            <w:hideMark/>
          </w:tcPr>
          <w:p w14:paraId="35E7C646"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11,510</w:t>
            </w:r>
          </w:p>
        </w:tc>
        <w:tc>
          <w:tcPr>
            <w:tcW w:w="2389" w:type="dxa"/>
            <w:gridSpan w:val="2"/>
            <w:tcBorders>
              <w:top w:val="single" w:sz="4" w:space="0" w:color="auto"/>
              <w:left w:val="nil"/>
              <w:bottom w:val="single" w:sz="4" w:space="0" w:color="auto"/>
              <w:right w:val="single" w:sz="4" w:space="0" w:color="000000"/>
            </w:tcBorders>
            <w:shd w:val="clear" w:color="000000" w:fill="CC99FF"/>
            <w:vAlign w:val="center"/>
            <w:hideMark/>
          </w:tcPr>
          <w:p w14:paraId="17AE3AC8"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1,168</w:t>
            </w:r>
          </w:p>
        </w:tc>
        <w:tc>
          <w:tcPr>
            <w:tcW w:w="1583" w:type="dxa"/>
            <w:tcBorders>
              <w:top w:val="nil"/>
              <w:left w:val="nil"/>
              <w:bottom w:val="single" w:sz="4" w:space="0" w:color="auto"/>
              <w:right w:val="single" w:sz="4" w:space="0" w:color="auto"/>
            </w:tcBorders>
            <w:shd w:val="clear" w:color="000000" w:fill="CC99FF"/>
            <w:vAlign w:val="center"/>
            <w:hideMark/>
          </w:tcPr>
          <w:p w14:paraId="1211CBD9" w14:textId="24CBE318" w:rsidR="00231B40" w:rsidRPr="00231B40" w:rsidRDefault="00231B40" w:rsidP="000837F1">
            <w:pPr>
              <w:spacing w:after="0" w:line="240" w:lineRule="auto"/>
              <w:jc w:val="center"/>
              <w:rPr>
                <w:rFonts w:eastAsia="Times New Roman"/>
                <w:b/>
                <w:bCs/>
                <w:sz w:val="20"/>
                <w:szCs w:val="20"/>
                <w:lang w:eastAsia="en-GB"/>
              </w:rPr>
            </w:pPr>
          </w:p>
        </w:tc>
        <w:tc>
          <w:tcPr>
            <w:tcW w:w="1596" w:type="dxa"/>
            <w:tcBorders>
              <w:top w:val="nil"/>
              <w:left w:val="nil"/>
              <w:bottom w:val="single" w:sz="4" w:space="0" w:color="auto"/>
              <w:right w:val="single" w:sz="4" w:space="0" w:color="auto"/>
            </w:tcBorders>
            <w:shd w:val="clear" w:color="000000" w:fill="CC99FF"/>
            <w:vAlign w:val="center"/>
            <w:hideMark/>
          </w:tcPr>
          <w:p w14:paraId="4FC5F85B" w14:textId="3CD3E822" w:rsidR="00231B40" w:rsidRPr="00231B40" w:rsidRDefault="00231B40" w:rsidP="000837F1">
            <w:pPr>
              <w:spacing w:after="0" w:line="240" w:lineRule="auto"/>
              <w:jc w:val="center"/>
              <w:rPr>
                <w:rFonts w:eastAsia="Times New Roman"/>
                <w:b/>
                <w:bCs/>
                <w:sz w:val="20"/>
                <w:szCs w:val="20"/>
                <w:lang w:eastAsia="en-GB"/>
              </w:rPr>
            </w:pPr>
          </w:p>
        </w:tc>
      </w:tr>
      <w:tr w:rsidR="00231B40" w:rsidRPr="00231B40" w14:paraId="2CA58C03" w14:textId="77777777" w:rsidTr="000837F1">
        <w:trPr>
          <w:trHeight w:val="260"/>
        </w:trPr>
        <w:tc>
          <w:tcPr>
            <w:tcW w:w="793" w:type="dxa"/>
            <w:tcBorders>
              <w:top w:val="nil"/>
              <w:left w:val="single" w:sz="4" w:space="0" w:color="auto"/>
              <w:bottom w:val="single" w:sz="4" w:space="0" w:color="auto"/>
              <w:right w:val="single" w:sz="4" w:space="0" w:color="auto"/>
            </w:tcBorders>
            <w:shd w:val="clear" w:color="000000" w:fill="CC99FF"/>
            <w:vAlign w:val="center"/>
            <w:hideMark/>
          </w:tcPr>
          <w:p w14:paraId="36A3D75F"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14/15</w:t>
            </w:r>
          </w:p>
        </w:tc>
        <w:tc>
          <w:tcPr>
            <w:tcW w:w="996" w:type="dxa"/>
            <w:tcBorders>
              <w:top w:val="nil"/>
              <w:left w:val="nil"/>
              <w:bottom w:val="single" w:sz="4" w:space="0" w:color="auto"/>
              <w:right w:val="single" w:sz="4" w:space="0" w:color="auto"/>
            </w:tcBorders>
            <w:shd w:val="clear" w:color="000000" w:fill="CC99FF"/>
            <w:vAlign w:val="center"/>
            <w:hideMark/>
          </w:tcPr>
          <w:p w14:paraId="468A2B0F"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10,500</w:t>
            </w:r>
          </w:p>
        </w:tc>
        <w:tc>
          <w:tcPr>
            <w:tcW w:w="1220" w:type="dxa"/>
            <w:tcBorders>
              <w:top w:val="nil"/>
              <w:left w:val="nil"/>
              <w:bottom w:val="single" w:sz="4" w:space="0" w:color="auto"/>
              <w:right w:val="single" w:sz="4" w:space="0" w:color="auto"/>
            </w:tcBorders>
            <w:shd w:val="clear" w:color="000000" w:fill="CC99FF"/>
            <w:vAlign w:val="center"/>
            <w:hideMark/>
          </w:tcPr>
          <w:p w14:paraId="3DA2A63B" w14:textId="287D4714" w:rsidR="00231B40" w:rsidRPr="00231B40" w:rsidRDefault="00231B40" w:rsidP="000837F1">
            <w:pPr>
              <w:spacing w:after="0" w:line="240" w:lineRule="auto"/>
              <w:jc w:val="center"/>
              <w:rPr>
                <w:rFonts w:eastAsia="Times New Roman"/>
                <w:b/>
                <w:bCs/>
                <w:i/>
                <w:iCs/>
                <w:sz w:val="20"/>
                <w:szCs w:val="20"/>
                <w:lang w:eastAsia="en-GB"/>
              </w:rPr>
            </w:pPr>
          </w:p>
        </w:tc>
        <w:tc>
          <w:tcPr>
            <w:tcW w:w="1128" w:type="dxa"/>
            <w:tcBorders>
              <w:top w:val="nil"/>
              <w:left w:val="nil"/>
              <w:bottom w:val="single" w:sz="4" w:space="0" w:color="auto"/>
              <w:right w:val="single" w:sz="4" w:space="0" w:color="auto"/>
            </w:tcBorders>
            <w:shd w:val="clear" w:color="000000" w:fill="CC99FF"/>
            <w:vAlign w:val="center"/>
            <w:hideMark/>
          </w:tcPr>
          <w:p w14:paraId="23CFFFB9" w14:textId="691CA53A" w:rsidR="00231B40" w:rsidRPr="00231B40" w:rsidRDefault="00231B40" w:rsidP="000837F1">
            <w:pPr>
              <w:spacing w:after="0" w:line="240" w:lineRule="auto"/>
              <w:jc w:val="center"/>
              <w:rPr>
                <w:rFonts w:eastAsia="Times New Roman"/>
                <w:b/>
                <w:bCs/>
                <w:i/>
                <w:iCs/>
                <w:sz w:val="20"/>
                <w:szCs w:val="20"/>
                <w:lang w:eastAsia="en-GB"/>
              </w:rPr>
            </w:pPr>
          </w:p>
        </w:tc>
        <w:tc>
          <w:tcPr>
            <w:tcW w:w="1075" w:type="dxa"/>
            <w:tcBorders>
              <w:top w:val="nil"/>
              <w:left w:val="nil"/>
              <w:bottom w:val="single" w:sz="4" w:space="0" w:color="auto"/>
              <w:right w:val="single" w:sz="4" w:space="0" w:color="auto"/>
            </w:tcBorders>
            <w:shd w:val="clear" w:color="000000" w:fill="CC99FF"/>
            <w:vAlign w:val="center"/>
            <w:hideMark/>
          </w:tcPr>
          <w:p w14:paraId="7D923152"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11,650</w:t>
            </w:r>
          </w:p>
        </w:tc>
        <w:tc>
          <w:tcPr>
            <w:tcW w:w="2389" w:type="dxa"/>
            <w:gridSpan w:val="2"/>
            <w:tcBorders>
              <w:top w:val="single" w:sz="4" w:space="0" w:color="auto"/>
              <w:left w:val="nil"/>
              <w:bottom w:val="single" w:sz="4" w:space="0" w:color="auto"/>
              <w:right w:val="single" w:sz="4" w:space="0" w:color="000000"/>
            </w:tcBorders>
            <w:shd w:val="clear" w:color="000000" w:fill="CC99FF"/>
            <w:vAlign w:val="center"/>
            <w:hideMark/>
          </w:tcPr>
          <w:p w14:paraId="6C7B242D"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1,150</w:t>
            </w:r>
          </w:p>
        </w:tc>
        <w:tc>
          <w:tcPr>
            <w:tcW w:w="1583" w:type="dxa"/>
            <w:tcBorders>
              <w:top w:val="nil"/>
              <w:left w:val="nil"/>
              <w:bottom w:val="single" w:sz="4" w:space="0" w:color="auto"/>
              <w:right w:val="single" w:sz="4" w:space="0" w:color="auto"/>
            </w:tcBorders>
            <w:shd w:val="clear" w:color="000000" w:fill="CC99FF"/>
            <w:vAlign w:val="center"/>
            <w:hideMark/>
          </w:tcPr>
          <w:p w14:paraId="4B27C942" w14:textId="0AFB8F8B" w:rsidR="00231B40" w:rsidRPr="00231B40" w:rsidRDefault="00231B40" w:rsidP="000837F1">
            <w:pPr>
              <w:spacing w:after="0" w:line="240" w:lineRule="auto"/>
              <w:jc w:val="center"/>
              <w:rPr>
                <w:rFonts w:eastAsia="Times New Roman"/>
                <w:b/>
                <w:bCs/>
                <w:sz w:val="20"/>
                <w:szCs w:val="20"/>
                <w:lang w:eastAsia="en-GB"/>
              </w:rPr>
            </w:pPr>
          </w:p>
        </w:tc>
        <w:tc>
          <w:tcPr>
            <w:tcW w:w="1596" w:type="dxa"/>
            <w:tcBorders>
              <w:top w:val="nil"/>
              <w:left w:val="nil"/>
              <w:bottom w:val="single" w:sz="4" w:space="0" w:color="auto"/>
              <w:right w:val="single" w:sz="4" w:space="0" w:color="auto"/>
            </w:tcBorders>
            <w:shd w:val="clear" w:color="000000" w:fill="CC99FF"/>
            <w:vAlign w:val="center"/>
            <w:hideMark/>
          </w:tcPr>
          <w:p w14:paraId="5060CD01" w14:textId="6FBE896E" w:rsidR="00231B40" w:rsidRPr="00231B40" w:rsidRDefault="00231B40" w:rsidP="000837F1">
            <w:pPr>
              <w:spacing w:after="0" w:line="240" w:lineRule="auto"/>
              <w:jc w:val="center"/>
              <w:rPr>
                <w:rFonts w:eastAsia="Times New Roman"/>
                <w:b/>
                <w:bCs/>
                <w:sz w:val="20"/>
                <w:szCs w:val="20"/>
                <w:lang w:eastAsia="en-GB"/>
              </w:rPr>
            </w:pPr>
          </w:p>
        </w:tc>
      </w:tr>
      <w:tr w:rsidR="00231B40" w:rsidRPr="00231B40" w14:paraId="139EDE66" w14:textId="77777777" w:rsidTr="000837F1">
        <w:trPr>
          <w:trHeight w:val="260"/>
        </w:trPr>
        <w:tc>
          <w:tcPr>
            <w:tcW w:w="793" w:type="dxa"/>
            <w:tcBorders>
              <w:top w:val="nil"/>
              <w:left w:val="single" w:sz="4" w:space="0" w:color="auto"/>
              <w:bottom w:val="single" w:sz="4" w:space="0" w:color="auto"/>
              <w:right w:val="single" w:sz="4" w:space="0" w:color="auto"/>
            </w:tcBorders>
            <w:shd w:val="clear" w:color="000000" w:fill="CC99FF"/>
            <w:vAlign w:val="center"/>
            <w:hideMark/>
          </w:tcPr>
          <w:p w14:paraId="65F9111A"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15/16</w:t>
            </w:r>
          </w:p>
        </w:tc>
        <w:tc>
          <w:tcPr>
            <w:tcW w:w="996" w:type="dxa"/>
            <w:tcBorders>
              <w:top w:val="nil"/>
              <w:left w:val="nil"/>
              <w:bottom w:val="single" w:sz="4" w:space="0" w:color="auto"/>
              <w:right w:val="single" w:sz="4" w:space="0" w:color="auto"/>
            </w:tcBorders>
            <w:shd w:val="clear" w:color="000000" w:fill="CC99FF"/>
            <w:vAlign w:val="center"/>
            <w:hideMark/>
          </w:tcPr>
          <w:p w14:paraId="1F11ED43"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10,686</w:t>
            </w:r>
          </w:p>
        </w:tc>
        <w:tc>
          <w:tcPr>
            <w:tcW w:w="1220" w:type="dxa"/>
            <w:tcBorders>
              <w:top w:val="nil"/>
              <w:left w:val="nil"/>
              <w:bottom w:val="single" w:sz="4" w:space="0" w:color="auto"/>
              <w:right w:val="single" w:sz="4" w:space="0" w:color="auto"/>
            </w:tcBorders>
            <w:shd w:val="clear" w:color="000000" w:fill="CC99FF"/>
            <w:vAlign w:val="center"/>
            <w:hideMark/>
          </w:tcPr>
          <w:p w14:paraId="0DC7DC83" w14:textId="7BAB3B2A" w:rsidR="00231B40" w:rsidRPr="00231B40" w:rsidRDefault="00231B40" w:rsidP="000837F1">
            <w:pPr>
              <w:spacing w:after="0" w:line="240" w:lineRule="auto"/>
              <w:jc w:val="center"/>
              <w:rPr>
                <w:rFonts w:eastAsia="Times New Roman"/>
                <w:b/>
                <w:bCs/>
                <w:i/>
                <w:iCs/>
                <w:sz w:val="20"/>
                <w:szCs w:val="20"/>
                <w:lang w:eastAsia="en-GB"/>
              </w:rPr>
            </w:pPr>
          </w:p>
        </w:tc>
        <w:tc>
          <w:tcPr>
            <w:tcW w:w="1128" w:type="dxa"/>
            <w:tcBorders>
              <w:top w:val="nil"/>
              <w:left w:val="nil"/>
              <w:bottom w:val="single" w:sz="4" w:space="0" w:color="auto"/>
              <w:right w:val="single" w:sz="4" w:space="0" w:color="auto"/>
            </w:tcBorders>
            <w:shd w:val="clear" w:color="000000" w:fill="CC99FF"/>
            <w:vAlign w:val="center"/>
            <w:hideMark/>
          </w:tcPr>
          <w:p w14:paraId="476357C5" w14:textId="7309C459" w:rsidR="00231B40" w:rsidRPr="00231B40" w:rsidRDefault="00231B40" w:rsidP="000837F1">
            <w:pPr>
              <w:spacing w:after="0" w:line="240" w:lineRule="auto"/>
              <w:jc w:val="center"/>
              <w:rPr>
                <w:rFonts w:eastAsia="Times New Roman"/>
                <w:b/>
                <w:bCs/>
                <w:i/>
                <w:iCs/>
                <w:sz w:val="20"/>
                <w:szCs w:val="20"/>
                <w:lang w:eastAsia="en-GB"/>
              </w:rPr>
            </w:pPr>
          </w:p>
        </w:tc>
        <w:tc>
          <w:tcPr>
            <w:tcW w:w="1075" w:type="dxa"/>
            <w:tcBorders>
              <w:top w:val="nil"/>
              <w:left w:val="nil"/>
              <w:bottom w:val="single" w:sz="4" w:space="0" w:color="auto"/>
              <w:right w:val="single" w:sz="4" w:space="0" w:color="auto"/>
            </w:tcBorders>
            <w:shd w:val="clear" w:color="000000" w:fill="CC99FF"/>
            <w:vAlign w:val="center"/>
            <w:hideMark/>
          </w:tcPr>
          <w:p w14:paraId="492AF3A9"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11,730</w:t>
            </w:r>
          </w:p>
        </w:tc>
        <w:tc>
          <w:tcPr>
            <w:tcW w:w="2389" w:type="dxa"/>
            <w:gridSpan w:val="2"/>
            <w:tcBorders>
              <w:top w:val="single" w:sz="4" w:space="0" w:color="auto"/>
              <w:left w:val="nil"/>
              <w:bottom w:val="single" w:sz="4" w:space="0" w:color="auto"/>
              <w:right w:val="single" w:sz="4" w:space="0" w:color="000000"/>
            </w:tcBorders>
            <w:shd w:val="clear" w:color="000000" w:fill="CC99FF"/>
            <w:vAlign w:val="center"/>
            <w:hideMark/>
          </w:tcPr>
          <w:p w14:paraId="0FD28518"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1,044</w:t>
            </w:r>
          </w:p>
        </w:tc>
        <w:tc>
          <w:tcPr>
            <w:tcW w:w="1583" w:type="dxa"/>
            <w:tcBorders>
              <w:top w:val="nil"/>
              <w:left w:val="nil"/>
              <w:bottom w:val="single" w:sz="4" w:space="0" w:color="auto"/>
              <w:right w:val="single" w:sz="4" w:space="0" w:color="auto"/>
            </w:tcBorders>
            <w:shd w:val="clear" w:color="000000" w:fill="CC99FF"/>
            <w:vAlign w:val="center"/>
            <w:hideMark/>
          </w:tcPr>
          <w:p w14:paraId="1A48B65F" w14:textId="58BE818B" w:rsidR="00231B40" w:rsidRPr="00231B40" w:rsidRDefault="00231B40" w:rsidP="000837F1">
            <w:pPr>
              <w:spacing w:after="0" w:line="240" w:lineRule="auto"/>
              <w:jc w:val="center"/>
              <w:rPr>
                <w:rFonts w:eastAsia="Times New Roman"/>
                <w:b/>
                <w:bCs/>
                <w:sz w:val="20"/>
                <w:szCs w:val="20"/>
                <w:lang w:eastAsia="en-GB"/>
              </w:rPr>
            </w:pPr>
          </w:p>
        </w:tc>
        <w:tc>
          <w:tcPr>
            <w:tcW w:w="1596" w:type="dxa"/>
            <w:tcBorders>
              <w:top w:val="nil"/>
              <w:left w:val="nil"/>
              <w:bottom w:val="single" w:sz="4" w:space="0" w:color="auto"/>
              <w:right w:val="single" w:sz="4" w:space="0" w:color="auto"/>
            </w:tcBorders>
            <w:shd w:val="clear" w:color="000000" w:fill="CC99FF"/>
            <w:vAlign w:val="center"/>
            <w:hideMark/>
          </w:tcPr>
          <w:p w14:paraId="72892D61" w14:textId="1F7C8B0A" w:rsidR="00231B40" w:rsidRPr="00231B40" w:rsidRDefault="00231B40" w:rsidP="000837F1">
            <w:pPr>
              <w:spacing w:after="0" w:line="240" w:lineRule="auto"/>
              <w:jc w:val="center"/>
              <w:rPr>
                <w:rFonts w:eastAsia="Times New Roman"/>
                <w:b/>
                <w:bCs/>
                <w:sz w:val="20"/>
                <w:szCs w:val="20"/>
                <w:lang w:eastAsia="en-GB"/>
              </w:rPr>
            </w:pPr>
          </w:p>
        </w:tc>
      </w:tr>
      <w:tr w:rsidR="00231B40" w:rsidRPr="00231B40" w14:paraId="222704F6" w14:textId="77777777" w:rsidTr="000837F1">
        <w:trPr>
          <w:trHeight w:val="260"/>
        </w:trPr>
        <w:tc>
          <w:tcPr>
            <w:tcW w:w="793" w:type="dxa"/>
            <w:tcBorders>
              <w:top w:val="nil"/>
              <w:left w:val="single" w:sz="4" w:space="0" w:color="auto"/>
              <w:bottom w:val="single" w:sz="4" w:space="0" w:color="auto"/>
              <w:right w:val="single" w:sz="4" w:space="0" w:color="auto"/>
            </w:tcBorders>
            <w:shd w:val="clear" w:color="000000" w:fill="CC99FF"/>
            <w:vAlign w:val="center"/>
            <w:hideMark/>
          </w:tcPr>
          <w:p w14:paraId="50C6A1C8"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16/17</w:t>
            </w:r>
          </w:p>
        </w:tc>
        <w:tc>
          <w:tcPr>
            <w:tcW w:w="996" w:type="dxa"/>
            <w:tcBorders>
              <w:top w:val="nil"/>
              <w:left w:val="nil"/>
              <w:bottom w:val="single" w:sz="4" w:space="0" w:color="auto"/>
              <w:right w:val="single" w:sz="4" w:space="0" w:color="auto"/>
            </w:tcBorders>
            <w:shd w:val="clear" w:color="000000" w:fill="CC99FF"/>
            <w:vAlign w:val="center"/>
            <w:hideMark/>
          </w:tcPr>
          <w:p w14:paraId="6F394E5E"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10,983</w:t>
            </w:r>
          </w:p>
        </w:tc>
        <w:tc>
          <w:tcPr>
            <w:tcW w:w="1220" w:type="dxa"/>
            <w:tcBorders>
              <w:top w:val="nil"/>
              <w:left w:val="nil"/>
              <w:bottom w:val="single" w:sz="4" w:space="0" w:color="auto"/>
              <w:right w:val="single" w:sz="4" w:space="0" w:color="auto"/>
            </w:tcBorders>
            <w:shd w:val="clear" w:color="000000" w:fill="CC99FF"/>
            <w:vAlign w:val="center"/>
            <w:hideMark/>
          </w:tcPr>
          <w:p w14:paraId="04806EC1" w14:textId="07EEB46F" w:rsidR="00231B40" w:rsidRPr="00231B40" w:rsidRDefault="00231B40" w:rsidP="000837F1">
            <w:pPr>
              <w:spacing w:after="0" w:line="240" w:lineRule="auto"/>
              <w:jc w:val="center"/>
              <w:rPr>
                <w:rFonts w:eastAsia="Times New Roman"/>
                <w:b/>
                <w:bCs/>
                <w:sz w:val="20"/>
                <w:szCs w:val="20"/>
                <w:lang w:eastAsia="en-GB"/>
              </w:rPr>
            </w:pPr>
          </w:p>
        </w:tc>
        <w:tc>
          <w:tcPr>
            <w:tcW w:w="1128" w:type="dxa"/>
            <w:tcBorders>
              <w:top w:val="nil"/>
              <w:left w:val="nil"/>
              <w:bottom w:val="single" w:sz="4" w:space="0" w:color="auto"/>
              <w:right w:val="single" w:sz="4" w:space="0" w:color="auto"/>
            </w:tcBorders>
            <w:shd w:val="clear" w:color="000000" w:fill="CC99FF"/>
            <w:vAlign w:val="center"/>
            <w:hideMark/>
          </w:tcPr>
          <w:p w14:paraId="4E25864E" w14:textId="6B8CC9D5" w:rsidR="00231B40" w:rsidRPr="00231B40" w:rsidRDefault="00231B40" w:rsidP="000837F1">
            <w:pPr>
              <w:spacing w:after="0" w:line="240" w:lineRule="auto"/>
              <w:jc w:val="center"/>
              <w:rPr>
                <w:rFonts w:eastAsia="Times New Roman"/>
                <w:b/>
                <w:bCs/>
                <w:sz w:val="20"/>
                <w:szCs w:val="20"/>
                <w:lang w:eastAsia="en-GB"/>
              </w:rPr>
            </w:pPr>
          </w:p>
        </w:tc>
        <w:tc>
          <w:tcPr>
            <w:tcW w:w="1075" w:type="dxa"/>
            <w:tcBorders>
              <w:top w:val="nil"/>
              <w:left w:val="nil"/>
              <w:bottom w:val="single" w:sz="4" w:space="0" w:color="auto"/>
              <w:right w:val="single" w:sz="4" w:space="0" w:color="auto"/>
            </w:tcBorders>
            <w:shd w:val="clear" w:color="000000" w:fill="CC99FF"/>
            <w:vAlign w:val="center"/>
            <w:hideMark/>
          </w:tcPr>
          <w:p w14:paraId="109E2DEA"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12,110</w:t>
            </w:r>
          </w:p>
        </w:tc>
        <w:tc>
          <w:tcPr>
            <w:tcW w:w="2389" w:type="dxa"/>
            <w:gridSpan w:val="2"/>
            <w:tcBorders>
              <w:top w:val="single" w:sz="4" w:space="0" w:color="auto"/>
              <w:left w:val="nil"/>
              <w:bottom w:val="single" w:sz="4" w:space="0" w:color="auto"/>
              <w:right w:val="single" w:sz="4" w:space="0" w:color="000000"/>
            </w:tcBorders>
            <w:shd w:val="clear" w:color="000000" w:fill="CC99FF"/>
            <w:vAlign w:val="center"/>
            <w:hideMark/>
          </w:tcPr>
          <w:p w14:paraId="1F5419BD"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1,127</w:t>
            </w:r>
          </w:p>
        </w:tc>
        <w:tc>
          <w:tcPr>
            <w:tcW w:w="1583" w:type="dxa"/>
            <w:tcBorders>
              <w:top w:val="nil"/>
              <w:left w:val="nil"/>
              <w:bottom w:val="single" w:sz="4" w:space="0" w:color="auto"/>
              <w:right w:val="single" w:sz="4" w:space="0" w:color="auto"/>
            </w:tcBorders>
            <w:shd w:val="clear" w:color="000000" w:fill="CC99FF"/>
            <w:vAlign w:val="center"/>
            <w:hideMark/>
          </w:tcPr>
          <w:p w14:paraId="786C362F" w14:textId="1327E379" w:rsidR="00231B40" w:rsidRPr="00231B40" w:rsidRDefault="00231B40" w:rsidP="000837F1">
            <w:pPr>
              <w:spacing w:after="0" w:line="240" w:lineRule="auto"/>
              <w:jc w:val="center"/>
              <w:rPr>
                <w:rFonts w:eastAsia="Times New Roman"/>
                <w:b/>
                <w:bCs/>
                <w:sz w:val="20"/>
                <w:szCs w:val="20"/>
                <w:lang w:eastAsia="en-GB"/>
              </w:rPr>
            </w:pPr>
          </w:p>
        </w:tc>
        <w:tc>
          <w:tcPr>
            <w:tcW w:w="1596" w:type="dxa"/>
            <w:tcBorders>
              <w:top w:val="nil"/>
              <w:left w:val="nil"/>
              <w:bottom w:val="single" w:sz="4" w:space="0" w:color="auto"/>
              <w:right w:val="single" w:sz="4" w:space="0" w:color="auto"/>
            </w:tcBorders>
            <w:shd w:val="clear" w:color="000000" w:fill="CC99FF"/>
            <w:vAlign w:val="center"/>
            <w:hideMark/>
          </w:tcPr>
          <w:p w14:paraId="6A6790B3" w14:textId="7C4E4C6E" w:rsidR="00231B40" w:rsidRPr="00231B40" w:rsidRDefault="00231B40" w:rsidP="000837F1">
            <w:pPr>
              <w:spacing w:after="0" w:line="240" w:lineRule="auto"/>
              <w:jc w:val="center"/>
              <w:rPr>
                <w:rFonts w:eastAsia="Times New Roman"/>
                <w:b/>
                <w:bCs/>
                <w:sz w:val="20"/>
                <w:szCs w:val="20"/>
                <w:lang w:eastAsia="en-GB"/>
              </w:rPr>
            </w:pPr>
          </w:p>
        </w:tc>
      </w:tr>
      <w:tr w:rsidR="00231B40" w:rsidRPr="00231B40" w14:paraId="140FE06C" w14:textId="77777777" w:rsidTr="000837F1">
        <w:trPr>
          <w:trHeight w:val="260"/>
        </w:trPr>
        <w:tc>
          <w:tcPr>
            <w:tcW w:w="793" w:type="dxa"/>
            <w:tcBorders>
              <w:top w:val="nil"/>
              <w:left w:val="single" w:sz="4" w:space="0" w:color="auto"/>
              <w:bottom w:val="single" w:sz="4" w:space="0" w:color="auto"/>
              <w:right w:val="single" w:sz="4" w:space="0" w:color="auto"/>
            </w:tcBorders>
            <w:shd w:val="clear" w:color="000000" w:fill="CC99FF"/>
            <w:vAlign w:val="center"/>
            <w:hideMark/>
          </w:tcPr>
          <w:p w14:paraId="4DF6145A"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17/18</w:t>
            </w:r>
          </w:p>
        </w:tc>
        <w:tc>
          <w:tcPr>
            <w:tcW w:w="996" w:type="dxa"/>
            <w:tcBorders>
              <w:top w:val="nil"/>
              <w:left w:val="nil"/>
              <w:bottom w:val="single" w:sz="4" w:space="0" w:color="auto"/>
              <w:right w:val="single" w:sz="4" w:space="0" w:color="auto"/>
            </w:tcBorders>
            <w:shd w:val="clear" w:color="000000" w:fill="CC99FF"/>
            <w:vAlign w:val="center"/>
            <w:hideMark/>
          </w:tcPr>
          <w:p w14:paraId="7477A95E"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11,234</w:t>
            </w:r>
          </w:p>
        </w:tc>
        <w:tc>
          <w:tcPr>
            <w:tcW w:w="1220" w:type="dxa"/>
            <w:tcBorders>
              <w:top w:val="nil"/>
              <w:left w:val="nil"/>
              <w:bottom w:val="single" w:sz="4" w:space="0" w:color="auto"/>
              <w:right w:val="single" w:sz="4" w:space="0" w:color="auto"/>
            </w:tcBorders>
            <w:shd w:val="clear" w:color="000000" w:fill="CC99FF"/>
            <w:noWrap/>
            <w:vAlign w:val="center"/>
            <w:hideMark/>
          </w:tcPr>
          <w:p w14:paraId="2DA971D6" w14:textId="62D70FFF" w:rsidR="00231B40" w:rsidRPr="00231B40" w:rsidRDefault="00231B40" w:rsidP="000837F1">
            <w:pPr>
              <w:spacing w:after="0" w:line="240" w:lineRule="auto"/>
              <w:jc w:val="center"/>
              <w:rPr>
                <w:rFonts w:eastAsia="Times New Roman"/>
                <w:b/>
                <w:bCs/>
                <w:sz w:val="20"/>
                <w:szCs w:val="20"/>
                <w:lang w:eastAsia="en-GB"/>
              </w:rPr>
            </w:pPr>
          </w:p>
        </w:tc>
        <w:tc>
          <w:tcPr>
            <w:tcW w:w="1128" w:type="dxa"/>
            <w:tcBorders>
              <w:top w:val="nil"/>
              <w:left w:val="nil"/>
              <w:bottom w:val="single" w:sz="4" w:space="0" w:color="auto"/>
              <w:right w:val="single" w:sz="4" w:space="0" w:color="auto"/>
            </w:tcBorders>
            <w:shd w:val="clear" w:color="000000" w:fill="CC99FF"/>
            <w:noWrap/>
            <w:vAlign w:val="center"/>
            <w:hideMark/>
          </w:tcPr>
          <w:p w14:paraId="5880EDCA" w14:textId="6F8D832C" w:rsidR="00231B40" w:rsidRPr="00231B40" w:rsidRDefault="00231B40" w:rsidP="000837F1">
            <w:pPr>
              <w:spacing w:after="0" w:line="240" w:lineRule="auto"/>
              <w:jc w:val="center"/>
              <w:rPr>
                <w:rFonts w:eastAsia="Times New Roman"/>
                <w:b/>
                <w:bCs/>
                <w:sz w:val="20"/>
                <w:szCs w:val="20"/>
                <w:lang w:eastAsia="en-GB"/>
              </w:rPr>
            </w:pPr>
          </w:p>
        </w:tc>
        <w:tc>
          <w:tcPr>
            <w:tcW w:w="1075" w:type="dxa"/>
            <w:tcBorders>
              <w:top w:val="nil"/>
              <w:left w:val="nil"/>
              <w:bottom w:val="single" w:sz="4" w:space="0" w:color="auto"/>
              <w:right w:val="single" w:sz="4" w:space="0" w:color="auto"/>
            </w:tcBorders>
            <w:shd w:val="clear" w:color="000000" w:fill="CC99FF"/>
            <w:vAlign w:val="center"/>
            <w:hideMark/>
          </w:tcPr>
          <w:p w14:paraId="652F506C"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12,474</w:t>
            </w:r>
          </w:p>
        </w:tc>
        <w:tc>
          <w:tcPr>
            <w:tcW w:w="2389" w:type="dxa"/>
            <w:gridSpan w:val="2"/>
            <w:tcBorders>
              <w:top w:val="single" w:sz="4" w:space="0" w:color="auto"/>
              <w:left w:val="nil"/>
              <w:bottom w:val="single" w:sz="4" w:space="0" w:color="auto"/>
              <w:right w:val="single" w:sz="4" w:space="0" w:color="000000"/>
            </w:tcBorders>
            <w:shd w:val="clear" w:color="000000" w:fill="CC99FF"/>
            <w:vAlign w:val="center"/>
            <w:hideMark/>
          </w:tcPr>
          <w:p w14:paraId="632D2A9B"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1,240</w:t>
            </w:r>
          </w:p>
        </w:tc>
        <w:tc>
          <w:tcPr>
            <w:tcW w:w="1583" w:type="dxa"/>
            <w:tcBorders>
              <w:top w:val="nil"/>
              <w:left w:val="nil"/>
              <w:bottom w:val="single" w:sz="4" w:space="0" w:color="auto"/>
              <w:right w:val="single" w:sz="4" w:space="0" w:color="auto"/>
            </w:tcBorders>
            <w:shd w:val="clear" w:color="000000" w:fill="CC99FF"/>
            <w:vAlign w:val="center"/>
            <w:hideMark/>
          </w:tcPr>
          <w:p w14:paraId="56C86150" w14:textId="22EE3183" w:rsidR="00231B40" w:rsidRPr="00231B40" w:rsidRDefault="00231B40" w:rsidP="000837F1">
            <w:pPr>
              <w:spacing w:after="0" w:line="240" w:lineRule="auto"/>
              <w:jc w:val="center"/>
              <w:rPr>
                <w:rFonts w:eastAsia="Times New Roman"/>
                <w:b/>
                <w:bCs/>
                <w:sz w:val="20"/>
                <w:szCs w:val="20"/>
                <w:lang w:eastAsia="en-GB"/>
              </w:rPr>
            </w:pPr>
          </w:p>
        </w:tc>
        <w:tc>
          <w:tcPr>
            <w:tcW w:w="1596" w:type="dxa"/>
            <w:tcBorders>
              <w:top w:val="nil"/>
              <w:left w:val="nil"/>
              <w:bottom w:val="single" w:sz="4" w:space="0" w:color="auto"/>
              <w:right w:val="single" w:sz="4" w:space="0" w:color="auto"/>
            </w:tcBorders>
            <w:shd w:val="clear" w:color="000000" w:fill="CC99FF"/>
            <w:vAlign w:val="center"/>
            <w:hideMark/>
          </w:tcPr>
          <w:p w14:paraId="604A0E35" w14:textId="26EE3240" w:rsidR="00231B40" w:rsidRPr="00231B40" w:rsidRDefault="00231B40" w:rsidP="000837F1">
            <w:pPr>
              <w:spacing w:after="0" w:line="240" w:lineRule="auto"/>
              <w:jc w:val="center"/>
              <w:rPr>
                <w:rFonts w:eastAsia="Times New Roman"/>
                <w:b/>
                <w:bCs/>
                <w:sz w:val="20"/>
                <w:szCs w:val="20"/>
                <w:lang w:eastAsia="en-GB"/>
              </w:rPr>
            </w:pPr>
          </w:p>
        </w:tc>
      </w:tr>
      <w:tr w:rsidR="00231B40" w:rsidRPr="00231B40" w14:paraId="7AD34D1D" w14:textId="77777777" w:rsidTr="000837F1">
        <w:trPr>
          <w:trHeight w:val="260"/>
        </w:trPr>
        <w:tc>
          <w:tcPr>
            <w:tcW w:w="793" w:type="dxa"/>
            <w:tcBorders>
              <w:top w:val="nil"/>
              <w:left w:val="single" w:sz="4" w:space="0" w:color="auto"/>
              <w:bottom w:val="single" w:sz="4" w:space="0" w:color="auto"/>
              <w:right w:val="single" w:sz="4" w:space="0" w:color="auto"/>
            </w:tcBorders>
            <w:shd w:val="clear" w:color="000000" w:fill="CC99FF"/>
            <w:vAlign w:val="center"/>
            <w:hideMark/>
          </w:tcPr>
          <w:p w14:paraId="4021488E"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18/19</w:t>
            </w:r>
          </w:p>
        </w:tc>
        <w:tc>
          <w:tcPr>
            <w:tcW w:w="996" w:type="dxa"/>
            <w:tcBorders>
              <w:top w:val="nil"/>
              <w:left w:val="nil"/>
              <w:bottom w:val="single" w:sz="4" w:space="0" w:color="auto"/>
              <w:right w:val="single" w:sz="4" w:space="0" w:color="auto"/>
            </w:tcBorders>
            <w:shd w:val="clear" w:color="000000" w:fill="CC99FF"/>
            <w:vAlign w:val="center"/>
            <w:hideMark/>
          </w:tcPr>
          <w:p w14:paraId="57E947B3"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11,897</w:t>
            </w:r>
          </w:p>
        </w:tc>
        <w:tc>
          <w:tcPr>
            <w:tcW w:w="1220" w:type="dxa"/>
            <w:tcBorders>
              <w:top w:val="nil"/>
              <w:left w:val="nil"/>
              <w:bottom w:val="single" w:sz="4" w:space="0" w:color="auto"/>
              <w:right w:val="single" w:sz="4" w:space="0" w:color="auto"/>
            </w:tcBorders>
            <w:shd w:val="clear" w:color="000000" w:fill="CC99FF"/>
            <w:noWrap/>
            <w:vAlign w:val="center"/>
            <w:hideMark/>
          </w:tcPr>
          <w:p w14:paraId="2B708F3F" w14:textId="1B0A9BEA" w:rsidR="00231B40" w:rsidRPr="00231B40" w:rsidRDefault="00231B40" w:rsidP="000837F1">
            <w:pPr>
              <w:spacing w:after="0" w:line="240" w:lineRule="auto"/>
              <w:jc w:val="center"/>
              <w:rPr>
                <w:rFonts w:eastAsia="Times New Roman"/>
                <w:b/>
                <w:bCs/>
                <w:sz w:val="20"/>
                <w:szCs w:val="20"/>
                <w:lang w:eastAsia="en-GB"/>
              </w:rPr>
            </w:pPr>
          </w:p>
        </w:tc>
        <w:tc>
          <w:tcPr>
            <w:tcW w:w="1128" w:type="dxa"/>
            <w:tcBorders>
              <w:top w:val="nil"/>
              <w:left w:val="nil"/>
              <w:bottom w:val="single" w:sz="4" w:space="0" w:color="auto"/>
              <w:right w:val="single" w:sz="4" w:space="0" w:color="auto"/>
            </w:tcBorders>
            <w:shd w:val="clear" w:color="000000" w:fill="CC99FF"/>
            <w:noWrap/>
            <w:vAlign w:val="center"/>
            <w:hideMark/>
          </w:tcPr>
          <w:p w14:paraId="183428F9" w14:textId="010C319C" w:rsidR="00231B40" w:rsidRPr="00231B40" w:rsidRDefault="00231B40" w:rsidP="000837F1">
            <w:pPr>
              <w:spacing w:after="0" w:line="240" w:lineRule="auto"/>
              <w:jc w:val="center"/>
              <w:rPr>
                <w:rFonts w:eastAsia="Times New Roman"/>
                <w:b/>
                <w:bCs/>
                <w:sz w:val="20"/>
                <w:szCs w:val="20"/>
                <w:lang w:eastAsia="en-GB"/>
              </w:rPr>
            </w:pPr>
          </w:p>
        </w:tc>
        <w:tc>
          <w:tcPr>
            <w:tcW w:w="1075" w:type="dxa"/>
            <w:tcBorders>
              <w:top w:val="nil"/>
              <w:left w:val="nil"/>
              <w:bottom w:val="single" w:sz="4" w:space="0" w:color="auto"/>
              <w:right w:val="single" w:sz="4" w:space="0" w:color="auto"/>
            </w:tcBorders>
            <w:shd w:val="clear" w:color="000000" w:fill="CC99FF"/>
            <w:vAlign w:val="center"/>
            <w:hideMark/>
          </w:tcPr>
          <w:p w14:paraId="24149E11"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12,928</w:t>
            </w:r>
          </w:p>
        </w:tc>
        <w:tc>
          <w:tcPr>
            <w:tcW w:w="2389" w:type="dxa"/>
            <w:gridSpan w:val="2"/>
            <w:tcBorders>
              <w:top w:val="single" w:sz="4" w:space="0" w:color="auto"/>
              <w:left w:val="nil"/>
              <w:bottom w:val="single" w:sz="4" w:space="0" w:color="auto"/>
              <w:right w:val="single" w:sz="4" w:space="0" w:color="000000"/>
            </w:tcBorders>
            <w:shd w:val="clear" w:color="000000" w:fill="CC99FF"/>
            <w:vAlign w:val="center"/>
            <w:hideMark/>
          </w:tcPr>
          <w:p w14:paraId="4600C233"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1,031</w:t>
            </w:r>
          </w:p>
        </w:tc>
        <w:tc>
          <w:tcPr>
            <w:tcW w:w="1583" w:type="dxa"/>
            <w:tcBorders>
              <w:top w:val="nil"/>
              <w:left w:val="nil"/>
              <w:bottom w:val="single" w:sz="4" w:space="0" w:color="auto"/>
              <w:right w:val="single" w:sz="4" w:space="0" w:color="auto"/>
            </w:tcBorders>
            <w:shd w:val="clear" w:color="000000" w:fill="CC99FF"/>
            <w:vAlign w:val="center"/>
            <w:hideMark/>
          </w:tcPr>
          <w:p w14:paraId="2626F812" w14:textId="4BD7D9BB" w:rsidR="00231B40" w:rsidRPr="00231B40" w:rsidRDefault="00231B40" w:rsidP="000837F1">
            <w:pPr>
              <w:spacing w:after="0" w:line="240" w:lineRule="auto"/>
              <w:jc w:val="center"/>
              <w:rPr>
                <w:rFonts w:eastAsia="Times New Roman"/>
                <w:b/>
                <w:bCs/>
                <w:sz w:val="20"/>
                <w:szCs w:val="20"/>
                <w:lang w:eastAsia="en-GB"/>
              </w:rPr>
            </w:pPr>
          </w:p>
        </w:tc>
        <w:tc>
          <w:tcPr>
            <w:tcW w:w="1596" w:type="dxa"/>
            <w:tcBorders>
              <w:top w:val="nil"/>
              <w:left w:val="nil"/>
              <w:bottom w:val="single" w:sz="4" w:space="0" w:color="auto"/>
              <w:right w:val="single" w:sz="4" w:space="0" w:color="auto"/>
            </w:tcBorders>
            <w:shd w:val="clear" w:color="000000" w:fill="CC99FF"/>
            <w:vAlign w:val="center"/>
            <w:hideMark/>
          </w:tcPr>
          <w:p w14:paraId="40078057" w14:textId="32C8AD48" w:rsidR="00231B40" w:rsidRPr="00231B40" w:rsidRDefault="00231B40" w:rsidP="000837F1">
            <w:pPr>
              <w:spacing w:after="0" w:line="240" w:lineRule="auto"/>
              <w:jc w:val="center"/>
              <w:rPr>
                <w:rFonts w:eastAsia="Times New Roman"/>
                <w:b/>
                <w:bCs/>
                <w:sz w:val="20"/>
                <w:szCs w:val="20"/>
                <w:lang w:eastAsia="en-GB"/>
              </w:rPr>
            </w:pPr>
          </w:p>
        </w:tc>
      </w:tr>
      <w:tr w:rsidR="00231B40" w:rsidRPr="00231B40" w14:paraId="29EB8DAB" w14:textId="77777777" w:rsidTr="000837F1">
        <w:trPr>
          <w:trHeight w:val="260"/>
        </w:trPr>
        <w:tc>
          <w:tcPr>
            <w:tcW w:w="793" w:type="dxa"/>
            <w:tcBorders>
              <w:top w:val="nil"/>
              <w:left w:val="single" w:sz="4" w:space="0" w:color="auto"/>
              <w:bottom w:val="single" w:sz="4" w:space="0" w:color="auto"/>
              <w:right w:val="single" w:sz="4" w:space="0" w:color="auto"/>
            </w:tcBorders>
            <w:shd w:val="clear" w:color="000000" w:fill="CC99FF"/>
            <w:vAlign w:val="center"/>
            <w:hideMark/>
          </w:tcPr>
          <w:p w14:paraId="174244A1"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19/20</w:t>
            </w:r>
          </w:p>
        </w:tc>
        <w:tc>
          <w:tcPr>
            <w:tcW w:w="996" w:type="dxa"/>
            <w:tcBorders>
              <w:top w:val="nil"/>
              <w:left w:val="nil"/>
              <w:bottom w:val="single" w:sz="4" w:space="0" w:color="auto"/>
              <w:right w:val="single" w:sz="4" w:space="0" w:color="auto"/>
            </w:tcBorders>
            <w:shd w:val="clear" w:color="000000" w:fill="CC99FF"/>
            <w:vAlign w:val="center"/>
            <w:hideMark/>
          </w:tcPr>
          <w:p w14:paraId="644F87F6"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12,453</w:t>
            </w:r>
          </w:p>
        </w:tc>
        <w:tc>
          <w:tcPr>
            <w:tcW w:w="1220" w:type="dxa"/>
            <w:tcBorders>
              <w:top w:val="nil"/>
              <w:left w:val="nil"/>
              <w:bottom w:val="single" w:sz="4" w:space="0" w:color="auto"/>
              <w:right w:val="single" w:sz="4" w:space="0" w:color="auto"/>
            </w:tcBorders>
            <w:shd w:val="clear" w:color="000000" w:fill="CC99FF"/>
            <w:noWrap/>
            <w:vAlign w:val="center"/>
            <w:hideMark/>
          </w:tcPr>
          <w:p w14:paraId="5A1FE067" w14:textId="57AC79FF" w:rsidR="00231B40" w:rsidRPr="00231B40" w:rsidRDefault="00231B40" w:rsidP="000837F1">
            <w:pPr>
              <w:spacing w:after="0" w:line="240" w:lineRule="auto"/>
              <w:jc w:val="center"/>
              <w:rPr>
                <w:rFonts w:eastAsia="Times New Roman"/>
                <w:b/>
                <w:bCs/>
                <w:sz w:val="20"/>
                <w:szCs w:val="20"/>
                <w:lang w:eastAsia="en-GB"/>
              </w:rPr>
            </w:pPr>
          </w:p>
        </w:tc>
        <w:tc>
          <w:tcPr>
            <w:tcW w:w="1128" w:type="dxa"/>
            <w:tcBorders>
              <w:top w:val="nil"/>
              <w:left w:val="nil"/>
              <w:bottom w:val="single" w:sz="4" w:space="0" w:color="auto"/>
              <w:right w:val="single" w:sz="4" w:space="0" w:color="auto"/>
            </w:tcBorders>
            <w:shd w:val="clear" w:color="000000" w:fill="CC99FF"/>
            <w:noWrap/>
            <w:vAlign w:val="center"/>
            <w:hideMark/>
          </w:tcPr>
          <w:p w14:paraId="13F0A8CF" w14:textId="0ED1197C" w:rsidR="00231B40" w:rsidRPr="00231B40" w:rsidRDefault="00231B40" w:rsidP="000837F1">
            <w:pPr>
              <w:spacing w:after="0" w:line="240" w:lineRule="auto"/>
              <w:jc w:val="center"/>
              <w:rPr>
                <w:rFonts w:eastAsia="Times New Roman"/>
                <w:b/>
                <w:bCs/>
                <w:sz w:val="20"/>
                <w:szCs w:val="20"/>
                <w:lang w:eastAsia="en-GB"/>
              </w:rPr>
            </w:pPr>
          </w:p>
        </w:tc>
        <w:tc>
          <w:tcPr>
            <w:tcW w:w="1075" w:type="dxa"/>
            <w:tcBorders>
              <w:top w:val="nil"/>
              <w:left w:val="nil"/>
              <w:bottom w:val="single" w:sz="4" w:space="0" w:color="auto"/>
              <w:right w:val="single" w:sz="4" w:space="0" w:color="auto"/>
            </w:tcBorders>
            <w:shd w:val="clear" w:color="000000" w:fill="CC99FF"/>
            <w:vAlign w:val="center"/>
            <w:hideMark/>
          </w:tcPr>
          <w:p w14:paraId="1288DB6D"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13,276</w:t>
            </w:r>
          </w:p>
        </w:tc>
        <w:tc>
          <w:tcPr>
            <w:tcW w:w="2389" w:type="dxa"/>
            <w:gridSpan w:val="2"/>
            <w:tcBorders>
              <w:top w:val="single" w:sz="4" w:space="0" w:color="auto"/>
              <w:left w:val="nil"/>
              <w:bottom w:val="single" w:sz="4" w:space="0" w:color="auto"/>
              <w:right w:val="single" w:sz="4" w:space="0" w:color="000000"/>
            </w:tcBorders>
            <w:shd w:val="clear" w:color="000000" w:fill="CC99FF"/>
            <w:vAlign w:val="center"/>
            <w:hideMark/>
          </w:tcPr>
          <w:p w14:paraId="2756B05A"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823</w:t>
            </w:r>
          </w:p>
        </w:tc>
        <w:tc>
          <w:tcPr>
            <w:tcW w:w="1583" w:type="dxa"/>
            <w:tcBorders>
              <w:top w:val="nil"/>
              <w:left w:val="nil"/>
              <w:bottom w:val="single" w:sz="4" w:space="0" w:color="auto"/>
              <w:right w:val="single" w:sz="4" w:space="0" w:color="auto"/>
            </w:tcBorders>
            <w:shd w:val="clear" w:color="000000" w:fill="CC99FF"/>
            <w:vAlign w:val="center"/>
            <w:hideMark/>
          </w:tcPr>
          <w:p w14:paraId="43B838AC" w14:textId="06CB6877" w:rsidR="00231B40" w:rsidRPr="00231B40" w:rsidRDefault="00231B40" w:rsidP="000837F1">
            <w:pPr>
              <w:spacing w:after="0" w:line="240" w:lineRule="auto"/>
              <w:jc w:val="center"/>
              <w:rPr>
                <w:rFonts w:eastAsia="Times New Roman"/>
                <w:b/>
                <w:bCs/>
                <w:sz w:val="20"/>
                <w:szCs w:val="20"/>
                <w:lang w:eastAsia="en-GB"/>
              </w:rPr>
            </w:pPr>
          </w:p>
        </w:tc>
        <w:tc>
          <w:tcPr>
            <w:tcW w:w="1596" w:type="dxa"/>
            <w:tcBorders>
              <w:top w:val="nil"/>
              <w:left w:val="nil"/>
              <w:bottom w:val="single" w:sz="4" w:space="0" w:color="auto"/>
              <w:right w:val="single" w:sz="4" w:space="0" w:color="auto"/>
            </w:tcBorders>
            <w:shd w:val="clear" w:color="000000" w:fill="CC99FF"/>
            <w:vAlign w:val="center"/>
            <w:hideMark/>
          </w:tcPr>
          <w:p w14:paraId="0D62FF5F" w14:textId="44735C78" w:rsidR="00231B40" w:rsidRPr="00231B40" w:rsidRDefault="00231B40" w:rsidP="000837F1">
            <w:pPr>
              <w:spacing w:after="0" w:line="240" w:lineRule="auto"/>
              <w:jc w:val="center"/>
              <w:rPr>
                <w:rFonts w:eastAsia="Times New Roman"/>
                <w:b/>
                <w:bCs/>
                <w:sz w:val="20"/>
                <w:szCs w:val="20"/>
                <w:lang w:eastAsia="en-GB"/>
              </w:rPr>
            </w:pPr>
          </w:p>
        </w:tc>
      </w:tr>
      <w:tr w:rsidR="00231B40" w:rsidRPr="00231B40" w14:paraId="7714B375" w14:textId="77777777" w:rsidTr="000837F1">
        <w:trPr>
          <w:trHeight w:val="260"/>
        </w:trPr>
        <w:tc>
          <w:tcPr>
            <w:tcW w:w="793" w:type="dxa"/>
            <w:tcBorders>
              <w:top w:val="nil"/>
              <w:left w:val="single" w:sz="4" w:space="0" w:color="auto"/>
              <w:bottom w:val="single" w:sz="4" w:space="0" w:color="auto"/>
              <w:right w:val="single" w:sz="4" w:space="0" w:color="auto"/>
            </w:tcBorders>
            <w:shd w:val="clear" w:color="000000" w:fill="CC99FF"/>
            <w:vAlign w:val="center"/>
            <w:hideMark/>
          </w:tcPr>
          <w:p w14:paraId="4CA6AEC4"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20/21</w:t>
            </w:r>
          </w:p>
        </w:tc>
        <w:tc>
          <w:tcPr>
            <w:tcW w:w="996" w:type="dxa"/>
            <w:tcBorders>
              <w:top w:val="nil"/>
              <w:left w:val="nil"/>
              <w:bottom w:val="single" w:sz="4" w:space="0" w:color="auto"/>
              <w:right w:val="single" w:sz="4" w:space="0" w:color="auto"/>
            </w:tcBorders>
            <w:shd w:val="clear" w:color="000000" w:fill="CC99FF"/>
            <w:vAlign w:val="center"/>
            <w:hideMark/>
          </w:tcPr>
          <w:p w14:paraId="318B6048"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12,829</w:t>
            </w:r>
          </w:p>
        </w:tc>
        <w:tc>
          <w:tcPr>
            <w:tcW w:w="1220" w:type="dxa"/>
            <w:tcBorders>
              <w:top w:val="nil"/>
              <w:left w:val="nil"/>
              <w:bottom w:val="single" w:sz="4" w:space="0" w:color="auto"/>
              <w:right w:val="single" w:sz="4" w:space="0" w:color="auto"/>
            </w:tcBorders>
            <w:shd w:val="clear" w:color="000000" w:fill="CC99FF"/>
            <w:noWrap/>
            <w:vAlign w:val="center"/>
            <w:hideMark/>
          </w:tcPr>
          <w:p w14:paraId="4AF98425" w14:textId="18AF4D20" w:rsidR="00231B40" w:rsidRPr="00231B40" w:rsidRDefault="00231B40" w:rsidP="000837F1">
            <w:pPr>
              <w:spacing w:after="0" w:line="240" w:lineRule="auto"/>
              <w:jc w:val="center"/>
              <w:rPr>
                <w:rFonts w:eastAsia="Times New Roman"/>
                <w:b/>
                <w:bCs/>
                <w:i/>
                <w:iCs/>
                <w:sz w:val="20"/>
                <w:szCs w:val="20"/>
                <w:lang w:eastAsia="en-GB"/>
              </w:rPr>
            </w:pPr>
          </w:p>
        </w:tc>
        <w:tc>
          <w:tcPr>
            <w:tcW w:w="1128" w:type="dxa"/>
            <w:tcBorders>
              <w:top w:val="nil"/>
              <w:left w:val="nil"/>
              <w:bottom w:val="single" w:sz="4" w:space="0" w:color="auto"/>
              <w:right w:val="single" w:sz="4" w:space="0" w:color="auto"/>
            </w:tcBorders>
            <w:shd w:val="clear" w:color="000000" w:fill="CC99FF"/>
            <w:noWrap/>
            <w:vAlign w:val="center"/>
            <w:hideMark/>
          </w:tcPr>
          <w:p w14:paraId="614F5F0C" w14:textId="182E7CD3" w:rsidR="00231B40" w:rsidRPr="00231B40" w:rsidRDefault="00231B40" w:rsidP="000837F1">
            <w:pPr>
              <w:spacing w:after="0" w:line="240" w:lineRule="auto"/>
              <w:jc w:val="center"/>
              <w:rPr>
                <w:rFonts w:eastAsia="Times New Roman"/>
                <w:b/>
                <w:bCs/>
                <w:i/>
                <w:iCs/>
                <w:sz w:val="20"/>
                <w:szCs w:val="20"/>
                <w:lang w:eastAsia="en-GB"/>
              </w:rPr>
            </w:pPr>
          </w:p>
        </w:tc>
        <w:tc>
          <w:tcPr>
            <w:tcW w:w="1075" w:type="dxa"/>
            <w:tcBorders>
              <w:top w:val="nil"/>
              <w:left w:val="nil"/>
              <w:bottom w:val="single" w:sz="4" w:space="0" w:color="auto"/>
              <w:right w:val="single" w:sz="4" w:space="0" w:color="auto"/>
            </w:tcBorders>
            <w:shd w:val="clear" w:color="000000" w:fill="CC99FF"/>
            <w:vAlign w:val="center"/>
            <w:hideMark/>
          </w:tcPr>
          <w:p w14:paraId="3CFE46DF"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13,582</w:t>
            </w:r>
          </w:p>
        </w:tc>
        <w:tc>
          <w:tcPr>
            <w:tcW w:w="2389" w:type="dxa"/>
            <w:gridSpan w:val="2"/>
            <w:tcBorders>
              <w:top w:val="single" w:sz="4" w:space="0" w:color="auto"/>
              <w:left w:val="nil"/>
              <w:bottom w:val="single" w:sz="4" w:space="0" w:color="auto"/>
              <w:right w:val="single" w:sz="4" w:space="0" w:color="000000"/>
            </w:tcBorders>
            <w:shd w:val="clear" w:color="000000" w:fill="CC99FF"/>
            <w:vAlign w:val="center"/>
            <w:hideMark/>
          </w:tcPr>
          <w:p w14:paraId="01F1A7FE"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753</w:t>
            </w:r>
          </w:p>
        </w:tc>
        <w:tc>
          <w:tcPr>
            <w:tcW w:w="1583" w:type="dxa"/>
            <w:tcBorders>
              <w:top w:val="nil"/>
              <w:left w:val="nil"/>
              <w:bottom w:val="single" w:sz="4" w:space="0" w:color="auto"/>
              <w:right w:val="single" w:sz="4" w:space="0" w:color="auto"/>
            </w:tcBorders>
            <w:shd w:val="clear" w:color="000000" w:fill="CC99FF"/>
            <w:vAlign w:val="center"/>
            <w:hideMark/>
          </w:tcPr>
          <w:p w14:paraId="2EC6599F" w14:textId="4A7766F8" w:rsidR="00231B40" w:rsidRPr="00231B40" w:rsidRDefault="00231B40" w:rsidP="000837F1">
            <w:pPr>
              <w:spacing w:after="0" w:line="240" w:lineRule="auto"/>
              <w:jc w:val="center"/>
              <w:rPr>
                <w:rFonts w:eastAsia="Times New Roman"/>
                <w:b/>
                <w:bCs/>
                <w:sz w:val="20"/>
                <w:szCs w:val="20"/>
                <w:lang w:eastAsia="en-GB"/>
              </w:rPr>
            </w:pPr>
          </w:p>
        </w:tc>
        <w:tc>
          <w:tcPr>
            <w:tcW w:w="1596" w:type="dxa"/>
            <w:tcBorders>
              <w:top w:val="nil"/>
              <w:left w:val="nil"/>
              <w:bottom w:val="single" w:sz="4" w:space="0" w:color="auto"/>
              <w:right w:val="single" w:sz="4" w:space="0" w:color="auto"/>
            </w:tcBorders>
            <w:shd w:val="clear" w:color="000000" w:fill="CC99FF"/>
            <w:vAlign w:val="center"/>
            <w:hideMark/>
          </w:tcPr>
          <w:p w14:paraId="0A68F1E6" w14:textId="61B61A66" w:rsidR="00231B40" w:rsidRPr="00231B40" w:rsidRDefault="00231B40" w:rsidP="000837F1">
            <w:pPr>
              <w:spacing w:after="0" w:line="240" w:lineRule="auto"/>
              <w:jc w:val="center"/>
              <w:rPr>
                <w:rFonts w:eastAsia="Times New Roman"/>
                <w:b/>
                <w:bCs/>
                <w:sz w:val="20"/>
                <w:szCs w:val="20"/>
                <w:lang w:eastAsia="en-GB"/>
              </w:rPr>
            </w:pPr>
          </w:p>
        </w:tc>
      </w:tr>
      <w:tr w:rsidR="00231B40" w:rsidRPr="00231B40" w14:paraId="119DA4AA" w14:textId="77777777" w:rsidTr="000837F1">
        <w:trPr>
          <w:trHeight w:val="260"/>
        </w:trPr>
        <w:tc>
          <w:tcPr>
            <w:tcW w:w="793" w:type="dxa"/>
            <w:tcBorders>
              <w:top w:val="nil"/>
              <w:left w:val="single" w:sz="4" w:space="0" w:color="auto"/>
              <w:bottom w:val="single" w:sz="4" w:space="0" w:color="auto"/>
              <w:right w:val="single" w:sz="4" w:space="0" w:color="auto"/>
            </w:tcBorders>
            <w:shd w:val="clear" w:color="000000" w:fill="CC99FF"/>
            <w:vAlign w:val="center"/>
            <w:hideMark/>
          </w:tcPr>
          <w:p w14:paraId="70358477"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21/22</w:t>
            </w:r>
          </w:p>
        </w:tc>
        <w:tc>
          <w:tcPr>
            <w:tcW w:w="996" w:type="dxa"/>
            <w:tcBorders>
              <w:top w:val="nil"/>
              <w:left w:val="nil"/>
              <w:bottom w:val="single" w:sz="4" w:space="0" w:color="auto"/>
              <w:right w:val="single" w:sz="4" w:space="0" w:color="auto"/>
            </w:tcBorders>
            <w:shd w:val="clear" w:color="000000" w:fill="CC99FF"/>
            <w:vAlign w:val="center"/>
            <w:hideMark/>
          </w:tcPr>
          <w:p w14:paraId="5027B7E6"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13,057</w:t>
            </w:r>
          </w:p>
        </w:tc>
        <w:tc>
          <w:tcPr>
            <w:tcW w:w="1220" w:type="dxa"/>
            <w:tcBorders>
              <w:top w:val="nil"/>
              <w:left w:val="nil"/>
              <w:bottom w:val="single" w:sz="4" w:space="0" w:color="auto"/>
              <w:right w:val="single" w:sz="4" w:space="0" w:color="auto"/>
            </w:tcBorders>
            <w:shd w:val="clear" w:color="000000" w:fill="CC99FF"/>
            <w:noWrap/>
            <w:vAlign w:val="center"/>
            <w:hideMark/>
          </w:tcPr>
          <w:p w14:paraId="1EC6D756" w14:textId="221FA0E2" w:rsidR="00231B40" w:rsidRPr="00231B40" w:rsidRDefault="00231B40" w:rsidP="000837F1">
            <w:pPr>
              <w:spacing w:after="0" w:line="240" w:lineRule="auto"/>
              <w:jc w:val="center"/>
              <w:rPr>
                <w:rFonts w:eastAsia="Times New Roman"/>
                <w:b/>
                <w:bCs/>
                <w:i/>
                <w:iCs/>
                <w:sz w:val="20"/>
                <w:szCs w:val="20"/>
                <w:lang w:eastAsia="en-GB"/>
              </w:rPr>
            </w:pPr>
          </w:p>
        </w:tc>
        <w:tc>
          <w:tcPr>
            <w:tcW w:w="1128" w:type="dxa"/>
            <w:tcBorders>
              <w:top w:val="nil"/>
              <w:left w:val="nil"/>
              <w:bottom w:val="single" w:sz="4" w:space="0" w:color="auto"/>
              <w:right w:val="single" w:sz="4" w:space="0" w:color="auto"/>
            </w:tcBorders>
            <w:shd w:val="clear" w:color="000000" w:fill="CC99FF"/>
            <w:noWrap/>
            <w:vAlign w:val="center"/>
            <w:hideMark/>
          </w:tcPr>
          <w:p w14:paraId="4D3FBD7B" w14:textId="326BD22C" w:rsidR="00231B40" w:rsidRPr="00231B40" w:rsidRDefault="00231B40" w:rsidP="000837F1">
            <w:pPr>
              <w:spacing w:after="0" w:line="240" w:lineRule="auto"/>
              <w:jc w:val="center"/>
              <w:rPr>
                <w:rFonts w:eastAsia="Times New Roman"/>
                <w:b/>
                <w:bCs/>
                <w:i/>
                <w:iCs/>
                <w:sz w:val="20"/>
                <w:szCs w:val="20"/>
                <w:lang w:eastAsia="en-GB"/>
              </w:rPr>
            </w:pPr>
          </w:p>
        </w:tc>
        <w:tc>
          <w:tcPr>
            <w:tcW w:w="1075" w:type="dxa"/>
            <w:tcBorders>
              <w:top w:val="nil"/>
              <w:left w:val="nil"/>
              <w:bottom w:val="single" w:sz="4" w:space="0" w:color="auto"/>
              <w:right w:val="single" w:sz="4" w:space="0" w:color="auto"/>
            </w:tcBorders>
            <w:shd w:val="clear" w:color="000000" w:fill="CC99FF"/>
            <w:vAlign w:val="center"/>
            <w:hideMark/>
          </w:tcPr>
          <w:p w14:paraId="2154FD37"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13,648</w:t>
            </w:r>
          </w:p>
        </w:tc>
        <w:tc>
          <w:tcPr>
            <w:tcW w:w="2389" w:type="dxa"/>
            <w:gridSpan w:val="2"/>
            <w:tcBorders>
              <w:top w:val="single" w:sz="4" w:space="0" w:color="auto"/>
              <w:left w:val="nil"/>
              <w:bottom w:val="single" w:sz="4" w:space="0" w:color="auto"/>
              <w:right w:val="single" w:sz="4" w:space="0" w:color="000000"/>
            </w:tcBorders>
            <w:shd w:val="clear" w:color="000000" w:fill="CC99FF"/>
            <w:vAlign w:val="center"/>
            <w:hideMark/>
          </w:tcPr>
          <w:p w14:paraId="5482DF2D"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591</w:t>
            </w:r>
          </w:p>
        </w:tc>
        <w:tc>
          <w:tcPr>
            <w:tcW w:w="1583" w:type="dxa"/>
            <w:tcBorders>
              <w:top w:val="nil"/>
              <w:left w:val="nil"/>
              <w:bottom w:val="single" w:sz="4" w:space="0" w:color="auto"/>
              <w:right w:val="single" w:sz="4" w:space="0" w:color="auto"/>
            </w:tcBorders>
            <w:shd w:val="clear" w:color="000000" w:fill="CC99FF"/>
            <w:vAlign w:val="center"/>
            <w:hideMark/>
          </w:tcPr>
          <w:p w14:paraId="3BB8A407" w14:textId="6D6AB42E" w:rsidR="00231B40" w:rsidRPr="00231B40" w:rsidRDefault="00231B40" w:rsidP="000837F1">
            <w:pPr>
              <w:spacing w:after="0" w:line="240" w:lineRule="auto"/>
              <w:jc w:val="center"/>
              <w:rPr>
                <w:rFonts w:eastAsia="Times New Roman"/>
                <w:b/>
                <w:bCs/>
                <w:sz w:val="20"/>
                <w:szCs w:val="20"/>
                <w:lang w:eastAsia="en-GB"/>
              </w:rPr>
            </w:pPr>
          </w:p>
        </w:tc>
        <w:tc>
          <w:tcPr>
            <w:tcW w:w="1596" w:type="dxa"/>
            <w:tcBorders>
              <w:top w:val="nil"/>
              <w:left w:val="nil"/>
              <w:bottom w:val="single" w:sz="4" w:space="0" w:color="auto"/>
              <w:right w:val="single" w:sz="4" w:space="0" w:color="auto"/>
            </w:tcBorders>
            <w:shd w:val="clear" w:color="000000" w:fill="CC99FF"/>
            <w:vAlign w:val="center"/>
            <w:hideMark/>
          </w:tcPr>
          <w:p w14:paraId="357982DA" w14:textId="318F2C84" w:rsidR="00231B40" w:rsidRPr="00231B40" w:rsidRDefault="00231B40" w:rsidP="000837F1">
            <w:pPr>
              <w:spacing w:after="0" w:line="240" w:lineRule="auto"/>
              <w:jc w:val="center"/>
              <w:rPr>
                <w:rFonts w:eastAsia="Times New Roman"/>
                <w:b/>
                <w:bCs/>
                <w:sz w:val="20"/>
                <w:szCs w:val="20"/>
                <w:lang w:eastAsia="en-GB"/>
              </w:rPr>
            </w:pPr>
          </w:p>
        </w:tc>
      </w:tr>
      <w:tr w:rsidR="00231B40" w:rsidRPr="00231B40" w14:paraId="207BCCBA" w14:textId="77777777" w:rsidTr="000837F1">
        <w:trPr>
          <w:trHeight w:val="260"/>
        </w:trPr>
        <w:tc>
          <w:tcPr>
            <w:tcW w:w="793" w:type="dxa"/>
            <w:tcBorders>
              <w:top w:val="nil"/>
              <w:left w:val="single" w:sz="4" w:space="0" w:color="auto"/>
              <w:bottom w:val="single" w:sz="4" w:space="0" w:color="auto"/>
              <w:right w:val="single" w:sz="4" w:space="0" w:color="auto"/>
            </w:tcBorders>
            <w:shd w:val="clear" w:color="000000" w:fill="CC99FF"/>
            <w:vAlign w:val="center"/>
            <w:hideMark/>
          </w:tcPr>
          <w:p w14:paraId="67C2BB76"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22/23</w:t>
            </w:r>
          </w:p>
        </w:tc>
        <w:tc>
          <w:tcPr>
            <w:tcW w:w="996" w:type="dxa"/>
            <w:tcBorders>
              <w:top w:val="nil"/>
              <w:left w:val="nil"/>
              <w:bottom w:val="single" w:sz="4" w:space="0" w:color="auto"/>
              <w:right w:val="single" w:sz="4" w:space="0" w:color="auto"/>
            </w:tcBorders>
            <w:shd w:val="clear" w:color="000000" w:fill="CC99FF"/>
            <w:vAlign w:val="center"/>
            <w:hideMark/>
          </w:tcPr>
          <w:p w14:paraId="349E966E"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13,393</w:t>
            </w:r>
          </w:p>
        </w:tc>
        <w:tc>
          <w:tcPr>
            <w:tcW w:w="1220" w:type="dxa"/>
            <w:tcBorders>
              <w:top w:val="nil"/>
              <w:left w:val="nil"/>
              <w:bottom w:val="single" w:sz="4" w:space="0" w:color="auto"/>
              <w:right w:val="single" w:sz="4" w:space="0" w:color="auto"/>
            </w:tcBorders>
            <w:shd w:val="clear" w:color="000000" w:fill="CC99FF"/>
            <w:noWrap/>
            <w:vAlign w:val="center"/>
            <w:hideMark/>
          </w:tcPr>
          <w:p w14:paraId="42FDB767" w14:textId="5CAB9BB1" w:rsidR="00231B40" w:rsidRPr="00231B40" w:rsidRDefault="00231B40" w:rsidP="000837F1">
            <w:pPr>
              <w:spacing w:after="0" w:line="240" w:lineRule="auto"/>
              <w:jc w:val="center"/>
              <w:rPr>
                <w:rFonts w:eastAsia="Times New Roman"/>
                <w:b/>
                <w:bCs/>
                <w:sz w:val="20"/>
                <w:szCs w:val="20"/>
                <w:lang w:eastAsia="en-GB"/>
              </w:rPr>
            </w:pPr>
          </w:p>
        </w:tc>
        <w:tc>
          <w:tcPr>
            <w:tcW w:w="1128" w:type="dxa"/>
            <w:tcBorders>
              <w:top w:val="nil"/>
              <w:left w:val="nil"/>
              <w:bottom w:val="single" w:sz="4" w:space="0" w:color="auto"/>
              <w:right w:val="single" w:sz="4" w:space="0" w:color="auto"/>
            </w:tcBorders>
            <w:shd w:val="clear" w:color="000000" w:fill="CC99FF"/>
            <w:noWrap/>
            <w:vAlign w:val="center"/>
            <w:hideMark/>
          </w:tcPr>
          <w:p w14:paraId="1A71C229" w14:textId="3E80CA0A" w:rsidR="00231B40" w:rsidRPr="00231B40" w:rsidRDefault="00231B40" w:rsidP="000837F1">
            <w:pPr>
              <w:spacing w:after="0" w:line="240" w:lineRule="auto"/>
              <w:jc w:val="center"/>
              <w:rPr>
                <w:rFonts w:eastAsia="Times New Roman"/>
                <w:b/>
                <w:bCs/>
                <w:sz w:val="20"/>
                <w:szCs w:val="20"/>
                <w:lang w:eastAsia="en-GB"/>
              </w:rPr>
            </w:pPr>
          </w:p>
        </w:tc>
        <w:tc>
          <w:tcPr>
            <w:tcW w:w="1075" w:type="dxa"/>
            <w:tcBorders>
              <w:top w:val="nil"/>
              <w:left w:val="nil"/>
              <w:bottom w:val="single" w:sz="4" w:space="0" w:color="auto"/>
              <w:right w:val="single" w:sz="4" w:space="0" w:color="auto"/>
            </w:tcBorders>
            <w:shd w:val="clear" w:color="000000" w:fill="CC99FF"/>
            <w:vAlign w:val="center"/>
            <w:hideMark/>
          </w:tcPr>
          <w:p w14:paraId="19326D46"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13,646</w:t>
            </w:r>
          </w:p>
        </w:tc>
        <w:tc>
          <w:tcPr>
            <w:tcW w:w="2389" w:type="dxa"/>
            <w:gridSpan w:val="2"/>
            <w:tcBorders>
              <w:top w:val="single" w:sz="4" w:space="0" w:color="auto"/>
              <w:left w:val="nil"/>
              <w:bottom w:val="single" w:sz="4" w:space="0" w:color="auto"/>
              <w:right w:val="single" w:sz="4" w:space="0" w:color="000000"/>
            </w:tcBorders>
            <w:shd w:val="clear" w:color="000000" w:fill="CC99FF"/>
            <w:vAlign w:val="center"/>
            <w:hideMark/>
          </w:tcPr>
          <w:p w14:paraId="3E96C9C2"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253</w:t>
            </w:r>
          </w:p>
        </w:tc>
        <w:tc>
          <w:tcPr>
            <w:tcW w:w="1583" w:type="dxa"/>
            <w:tcBorders>
              <w:top w:val="nil"/>
              <w:left w:val="nil"/>
              <w:bottom w:val="single" w:sz="4" w:space="0" w:color="auto"/>
              <w:right w:val="single" w:sz="4" w:space="0" w:color="auto"/>
            </w:tcBorders>
            <w:shd w:val="clear" w:color="000000" w:fill="CC99FF"/>
            <w:vAlign w:val="center"/>
            <w:hideMark/>
          </w:tcPr>
          <w:p w14:paraId="39C6DB36" w14:textId="6DD3BB52" w:rsidR="00231B40" w:rsidRPr="00231B40" w:rsidRDefault="00231B40" w:rsidP="000837F1">
            <w:pPr>
              <w:spacing w:after="0" w:line="240" w:lineRule="auto"/>
              <w:jc w:val="center"/>
              <w:rPr>
                <w:rFonts w:eastAsia="Times New Roman"/>
                <w:b/>
                <w:bCs/>
                <w:sz w:val="20"/>
                <w:szCs w:val="20"/>
                <w:lang w:eastAsia="en-GB"/>
              </w:rPr>
            </w:pPr>
          </w:p>
        </w:tc>
        <w:tc>
          <w:tcPr>
            <w:tcW w:w="1596" w:type="dxa"/>
            <w:tcBorders>
              <w:top w:val="nil"/>
              <w:left w:val="nil"/>
              <w:bottom w:val="single" w:sz="4" w:space="0" w:color="auto"/>
              <w:right w:val="single" w:sz="4" w:space="0" w:color="auto"/>
            </w:tcBorders>
            <w:shd w:val="clear" w:color="000000" w:fill="CC99FF"/>
            <w:vAlign w:val="center"/>
            <w:hideMark/>
          </w:tcPr>
          <w:p w14:paraId="1CD48840" w14:textId="6EC622E3" w:rsidR="00231B40" w:rsidRPr="00231B40" w:rsidRDefault="00231B40" w:rsidP="000837F1">
            <w:pPr>
              <w:spacing w:after="0" w:line="240" w:lineRule="auto"/>
              <w:jc w:val="center"/>
              <w:rPr>
                <w:rFonts w:eastAsia="Times New Roman"/>
                <w:b/>
                <w:bCs/>
                <w:sz w:val="20"/>
                <w:szCs w:val="20"/>
                <w:lang w:eastAsia="en-GB"/>
              </w:rPr>
            </w:pPr>
          </w:p>
        </w:tc>
      </w:tr>
      <w:tr w:rsidR="00231B40" w:rsidRPr="00231B40" w14:paraId="510FCC42" w14:textId="77777777" w:rsidTr="000837F1">
        <w:trPr>
          <w:trHeight w:val="260"/>
        </w:trPr>
        <w:tc>
          <w:tcPr>
            <w:tcW w:w="793" w:type="dxa"/>
            <w:tcBorders>
              <w:top w:val="nil"/>
              <w:left w:val="single" w:sz="4" w:space="0" w:color="auto"/>
              <w:bottom w:val="single" w:sz="4" w:space="0" w:color="auto"/>
              <w:right w:val="single" w:sz="4" w:space="0" w:color="auto"/>
            </w:tcBorders>
            <w:shd w:val="clear" w:color="auto" w:fill="auto"/>
            <w:vAlign w:val="center"/>
            <w:hideMark/>
          </w:tcPr>
          <w:p w14:paraId="4869CE5E"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23/24</w:t>
            </w:r>
          </w:p>
        </w:tc>
        <w:tc>
          <w:tcPr>
            <w:tcW w:w="996" w:type="dxa"/>
            <w:tcBorders>
              <w:top w:val="nil"/>
              <w:left w:val="nil"/>
              <w:bottom w:val="single" w:sz="4" w:space="0" w:color="auto"/>
              <w:right w:val="single" w:sz="4" w:space="0" w:color="auto"/>
            </w:tcBorders>
            <w:shd w:val="clear" w:color="auto" w:fill="auto"/>
            <w:vAlign w:val="center"/>
            <w:hideMark/>
          </w:tcPr>
          <w:p w14:paraId="1E1EBAFA" w14:textId="42354019" w:rsidR="00231B40" w:rsidRPr="00231B40" w:rsidRDefault="00231B40" w:rsidP="000837F1">
            <w:pPr>
              <w:spacing w:after="0" w:line="240" w:lineRule="auto"/>
              <w:jc w:val="center"/>
              <w:rPr>
                <w:rFonts w:eastAsia="Times New Roman"/>
                <w:sz w:val="20"/>
                <w:szCs w:val="20"/>
                <w:lang w:eastAsia="en-GB"/>
              </w:rPr>
            </w:pPr>
          </w:p>
        </w:tc>
        <w:tc>
          <w:tcPr>
            <w:tcW w:w="1220" w:type="dxa"/>
            <w:tcBorders>
              <w:top w:val="nil"/>
              <w:left w:val="nil"/>
              <w:bottom w:val="single" w:sz="4" w:space="0" w:color="auto"/>
              <w:right w:val="single" w:sz="4" w:space="0" w:color="auto"/>
            </w:tcBorders>
            <w:shd w:val="clear" w:color="auto" w:fill="auto"/>
            <w:noWrap/>
            <w:vAlign w:val="center"/>
            <w:hideMark/>
          </w:tcPr>
          <w:p w14:paraId="1BF7BF98"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13,620</w:t>
            </w:r>
          </w:p>
        </w:tc>
        <w:tc>
          <w:tcPr>
            <w:tcW w:w="1128" w:type="dxa"/>
            <w:tcBorders>
              <w:top w:val="nil"/>
              <w:left w:val="nil"/>
              <w:bottom w:val="single" w:sz="4" w:space="0" w:color="auto"/>
              <w:right w:val="single" w:sz="4" w:space="0" w:color="auto"/>
            </w:tcBorders>
            <w:shd w:val="clear" w:color="auto" w:fill="auto"/>
            <w:noWrap/>
            <w:vAlign w:val="center"/>
            <w:hideMark/>
          </w:tcPr>
          <w:p w14:paraId="0A7DFB98"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13,892</w:t>
            </w:r>
          </w:p>
        </w:tc>
        <w:tc>
          <w:tcPr>
            <w:tcW w:w="1075" w:type="dxa"/>
            <w:tcBorders>
              <w:top w:val="nil"/>
              <w:left w:val="nil"/>
              <w:bottom w:val="single" w:sz="4" w:space="0" w:color="auto"/>
              <w:right w:val="single" w:sz="4" w:space="0" w:color="auto"/>
            </w:tcBorders>
            <w:shd w:val="clear" w:color="auto" w:fill="auto"/>
            <w:vAlign w:val="center"/>
            <w:hideMark/>
          </w:tcPr>
          <w:p w14:paraId="1E29B3BD"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13,632</w:t>
            </w:r>
          </w:p>
        </w:tc>
        <w:tc>
          <w:tcPr>
            <w:tcW w:w="1234" w:type="dxa"/>
            <w:tcBorders>
              <w:top w:val="nil"/>
              <w:left w:val="nil"/>
              <w:bottom w:val="single" w:sz="4" w:space="0" w:color="auto"/>
              <w:right w:val="single" w:sz="4" w:space="0" w:color="auto"/>
            </w:tcBorders>
            <w:shd w:val="clear" w:color="auto" w:fill="auto"/>
            <w:vAlign w:val="center"/>
            <w:hideMark/>
          </w:tcPr>
          <w:p w14:paraId="40E11202"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w:t>
            </w:r>
          </w:p>
        </w:tc>
        <w:tc>
          <w:tcPr>
            <w:tcW w:w="1155" w:type="dxa"/>
            <w:tcBorders>
              <w:top w:val="nil"/>
              <w:left w:val="nil"/>
              <w:bottom w:val="single" w:sz="4" w:space="0" w:color="auto"/>
              <w:right w:val="single" w:sz="4" w:space="0" w:color="auto"/>
            </w:tcBorders>
            <w:shd w:val="clear" w:color="auto" w:fill="auto"/>
            <w:vAlign w:val="center"/>
            <w:hideMark/>
          </w:tcPr>
          <w:p w14:paraId="157CA0FC"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-260</w:t>
            </w:r>
          </w:p>
        </w:tc>
        <w:tc>
          <w:tcPr>
            <w:tcW w:w="1583" w:type="dxa"/>
            <w:tcBorders>
              <w:top w:val="nil"/>
              <w:left w:val="nil"/>
              <w:bottom w:val="single" w:sz="4" w:space="0" w:color="auto"/>
              <w:right w:val="single" w:sz="4" w:space="0" w:color="auto"/>
            </w:tcBorders>
            <w:shd w:val="clear" w:color="auto" w:fill="auto"/>
            <w:vAlign w:val="center"/>
            <w:hideMark/>
          </w:tcPr>
          <w:p w14:paraId="6938973F"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0</w:t>
            </w:r>
          </w:p>
        </w:tc>
        <w:tc>
          <w:tcPr>
            <w:tcW w:w="1596" w:type="dxa"/>
            <w:tcBorders>
              <w:top w:val="nil"/>
              <w:left w:val="nil"/>
              <w:bottom w:val="single" w:sz="4" w:space="0" w:color="auto"/>
              <w:right w:val="single" w:sz="4" w:space="0" w:color="auto"/>
            </w:tcBorders>
            <w:shd w:val="clear" w:color="auto" w:fill="auto"/>
            <w:vAlign w:val="center"/>
            <w:hideMark/>
          </w:tcPr>
          <w:p w14:paraId="3B0F3277"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-9</w:t>
            </w:r>
          </w:p>
        </w:tc>
      </w:tr>
      <w:tr w:rsidR="00231B40" w:rsidRPr="00231B40" w14:paraId="3892F52B" w14:textId="77777777" w:rsidTr="000837F1">
        <w:trPr>
          <w:trHeight w:val="260"/>
        </w:trPr>
        <w:tc>
          <w:tcPr>
            <w:tcW w:w="793" w:type="dxa"/>
            <w:tcBorders>
              <w:top w:val="nil"/>
              <w:left w:val="single" w:sz="4" w:space="0" w:color="auto"/>
              <w:bottom w:val="single" w:sz="4" w:space="0" w:color="auto"/>
              <w:right w:val="single" w:sz="4" w:space="0" w:color="auto"/>
            </w:tcBorders>
            <w:shd w:val="clear" w:color="auto" w:fill="auto"/>
            <w:vAlign w:val="center"/>
            <w:hideMark/>
          </w:tcPr>
          <w:p w14:paraId="661BCF53"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24/25</w:t>
            </w:r>
          </w:p>
        </w:tc>
        <w:tc>
          <w:tcPr>
            <w:tcW w:w="996" w:type="dxa"/>
            <w:tcBorders>
              <w:top w:val="nil"/>
              <w:left w:val="nil"/>
              <w:bottom w:val="single" w:sz="4" w:space="0" w:color="auto"/>
              <w:right w:val="single" w:sz="4" w:space="0" w:color="auto"/>
            </w:tcBorders>
            <w:shd w:val="clear" w:color="auto" w:fill="auto"/>
            <w:vAlign w:val="center"/>
            <w:hideMark/>
          </w:tcPr>
          <w:p w14:paraId="53ED8AB4" w14:textId="0FE8CCA3" w:rsidR="00231B40" w:rsidRPr="00231B40" w:rsidRDefault="00231B40" w:rsidP="000837F1">
            <w:pPr>
              <w:spacing w:after="0" w:line="240" w:lineRule="auto"/>
              <w:jc w:val="center"/>
              <w:rPr>
                <w:rFonts w:eastAsia="Times New Roman"/>
                <w:sz w:val="20"/>
                <w:szCs w:val="20"/>
                <w:lang w:eastAsia="en-GB"/>
              </w:rPr>
            </w:pPr>
          </w:p>
        </w:tc>
        <w:tc>
          <w:tcPr>
            <w:tcW w:w="1220" w:type="dxa"/>
            <w:tcBorders>
              <w:top w:val="nil"/>
              <w:left w:val="nil"/>
              <w:bottom w:val="single" w:sz="4" w:space="0" w:color="auto"/>
              <w:right w:val="single" w:sz="4" w:space="0" w:color="auto"/>
            </w:tcBorders>
            <w:shd w:val="clear" w:color="auto" w:fill="auto"/>
            <w:noWrap/>
            <w:vAlign w:val="center"/>
            <w:hideMark/>
          </w:tcPr>
          <w:p w14:paraId="5AEEF647"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13,629</w:t>
            </w:r>
          </w:p>
        </w:tc>
        <w:tc>
          <w:tcPr>
            <w:tcW w:w="1128" w:type="dxa"/>
            <w:tcBorders>
              <w:top w:val="nil"/>
              <w:left w:val="nil"/>
              <w:bottom w:val="single" w:sz="4" w:space="0" w:color="auto"/>
              <w:right w:val="single" w:sz="4" w:space="0" w:color="auto"/>
            </w:tcBorders>
            <w:shd w:val="clear" w:color="auto" w:fill="auto"/>
            <w:noWrap/>
            <w:vAlign w:val="center"/>
            <w:hideMark/>
          </w:tcPr>
          <w:p w14:paraId="1C6AE84C"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13,902</w:t>
            </w:r>
          </w:p>
        </w:tc>
        <w:tc>
          <w:tcPr>
            <w:tcW w:w="1075" w:type="dxa"/>
            <w:tcBorders>
              <w:top w:val="nil"/>
              <w:left w:val="nil"/>
              <w:bottom w:val="single" w:sz="4" w:space="0" w:color="auto"/>
              <w:right w:val="single" w:sz="4" w:space="0" w:color="auto"/>
            </w:tcBorders>
            <w:shd w:val="clear" w:color="auto" w:fill="auto"/>
            <w:vAlign w:val="center"/>
            <w:hideMark/>
          </w:tcPr>
          <w:p w14:paraId="4C5E71AB"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13,618</w:t>
            </w:r>
          </w:p>
        </w:tc>
        <w:tc>
          <w:tcPr>
            <w:tcW w:w="1234" w:type="dxa"/>
            <w:tcBorders>
              <w:top w:val="nil"/>
              <w:left w:val="nil"/>
              <w:bottom w:val="single" w:sz="4" w:space="0" w:color="auto"/>
              <w:right w:val="single" w:sz="4" w:space="0" w:color="auto"/>
            </w:tcBorders>
            <w:shd w:val="clear" w:color="auto" w:fill="auto"/>
            <w:vAlign w:val="center"/>
            <w:hideMark/>
          </w:tcPr>
          <w:p w14:paraId="5E3B8097"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w:t>
            </w:r>
          </w:p>
        </w:tc>
        <w:tc>
          <w:tcPr>
            <w:tcW w:w="1155" w:type="dxa"/>
            <w:tcBorders>
              <w:top w:val="nil"/>
              <w:left w:val="nil"/>
              <w:bottom w:val="single" w:sz="4" w:space="0" w:color="auto"/>
              <w:right w:val="single" w:sz="4" w:space="0" w:color="auto"/>
            </w:tcBorders>
            <w:shd w:val="clear" w:color="auto" w:fill="auto"/>
            <w:vAlign w:val="center"/>
            <w:hideMark/>
          </w:tcPr>
          <w:p w14:paraId="2BC10809"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-284</w:t>
            </w:r>
          </w:p>
        </w:tc>
        <w:tc>
          <w:tcPr>
            <w:tcW w:w="1583" w:type="dxa"/>
            <w:tcBorders>
              <w:top w:val="nil"/>
              <w:left w:val="nil"/>
              <w:bottom w:val="single" w:sz="4" w:space="0" w:color="auto"/>
              <w:right w:val="single" w:sz="4" w:space="0" w:color="auto"/>
            </w:tcBorders>
            <w:shd w:val="clear" w:color="auto" w:fill="auto"/>
            <w:vAlign w:val="center"/>
            <w:hideMark/>
          </w:tcPr>
          <w:p w14:paraId="275DF951"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0</w:t>
            </w:r>
          </w:p>
        </w:tc>
        <w:tc>
          <w:tcPr>
            <w:tcW w:w="1596" w:type="dxa"/>
            <w:tcBorders>
              <w:top w:val="nil"/>
              <w:left w:val="nil"/>
              <w:bottom w:val="single" w:sz="4" w:space="0" w:color="auto"/>
              <w:right w:val="single" w:sz="4" w:space="0" w:color="auto"/>
            </w:tcBorders>
            <w:shd w:val="clear" w:color="auto" w:fill="auto"/>
            <w:vAlign w:val="center"/>
            <w:hideMark/>
          </w:tcPr>
          <w:p w14:paraId="5B326D2B"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-9</w:t>
            </w:r>
          </w:p>
        </w:tc>
      </w:tr>
      <w:tr w:rsidR="00231B40" w:rsidRPr="00231B40" w14:paraId="13CFF380" w14:textId="77777777" w:rsidTr="000837F1">
        <w:trPr>
          <w:trHeight w:val="260"/>
        </w:trPr>
        <w:tc>
          <w:tcPr>
            <w:tcW w:w="793" w:type="dxa"/>
            <w:tcBorders>
              <w:top w:val="nil"/>
              <w:left w:val="single" w:sz="4" w:space="0" w:color="auto"/>
              <w:bottom w:val="single" w:sz="4" w:space="0" w:color="auto"/>
              <w:right w:val="single" w:sz="4" w:space="0" w:color="auto"/>
            </w:tcBorders>
            <w:shd w:val="clear" w:color="auto" w:fill="auto"/>
            <w:vAlign w:val="center"/>
            <w:hideMark/>
          </w:tcPr>
          <w:p w14:paraId="78D457B2"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25/26</w:t>
            </w:r>
          </w:p>
        </w:tc>
        <w:tc>
          <w:tcPr>
            <w:tcW w:w="996" w:type="dxa"/>
            <w:tcBorders>
              <w:top w:val="nil"/>
              <w:left w:val="nil"/>
              <w:bottom w:val="single" w:sz="4" w:space="0" w:color="auto"/>
              <w:right w:val="single" w:sz="4" w:space="0" w:color="auto"/>
            </w:tcBorders>
            <w:shd w:val="clear" w:color="auto" w:fill="auto"/>
            <w:vAlign w:val="center"/>
            <w:hideMark/>
          </w:tcPr>
          <w:p w14:paraId="05354925" w14:textId="70FF3C9D" w:rsidR="00231B40" w:rsidRPr="00231B40" w:rsidRDefault="00231B40" w:rsidP="000837F1">
            <w:pPr>
              <w:spacing w:after="0" w:line="240" w:lineRule="auto"/>
              <w:jc w:val="center"/>
              <w:rPr>
                <w:rFonts w:eastAsia="Times New Roman"/>
                <w:sz w:val="20"/>
                <w:szCs w:val="20"/>
                <w:lang w:eastAsia="en-GB"/>
              </w:rPr>
            </w:pPr>
          </w:p>
        </w:tc>
        <w:tc>
          <w:tcPr>
            <w:tcW w:w="1220" w:type="dxa"/>
            <w:tcBorders>
              <w:top w:val="nil"/>
              <w:left w:val="nil"/>
              <w:bottom w:val="single" w:sz="4" w:space="0" w:color="auto"/>
              <w:right w:val="single" w:sz="4" w:space="0" w:color="auto"/>
            </w:tcBorders>
            <w:shd w:val="clear" w:color="auto" w:fill="auto"/>
            <w:noWrap/>
            <w:vAlign w:val="center"/>
            <w:hideMark/>
          </w:tcPr>
          <w:p w14:paraId="6843BF1F"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13,546</w:t>
            </w:r>
          </w:p>
        </w:tc>
        <w:tc>
          <w:tcPr>
            <w:tcW w:w="1128" w:type="dxa"/>
            <w:tcBorders>
              <w:top w:val="nil"/>
              <w:left w:val="nil"/>
              <w:bottom w:val="single" w:sz="4" w:space="0" w:color="auto"/>
              <w:right w:val="single" w:sz="4" w:space="0" w:color="auto"/>
            </w:tcBorders>
            <w:shd w:val="clear" w:color="auto" w:fill="auto"/>
            <w:noWrap/>
            <w:vAlign w:val="center"/>
            <w:hideMark/>
          </w:tcPr>
          <w:p w14:paraId="0A07E853"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13,817</w:t>
            </w:r>
          </w:p>
        </w:tc>
        <w:tc>
          <w:tcPr>
            <w:tcW w:w="1075" w:type="dxa"/>
            <w:tcBorders>
              <w:top w:val="nil"/>
              <w:left w:val="nil"/>
              <w:bottom w:val="single" w:sz="4" w:space="0" w:color="auto"/>
              <w:right w:val="single" w:sz="4" w:space="0" w:color="auto"/>
            </w:tcBorders>
            <w:shd w:val="clear" w:color="auto" w:fill="auto"/>
            <w:vAlign w:val="center"/>
            <w:hideMark/>
          </w:tcPr>
          <w:p w14:paraId="6C686661"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13,604</w:t>
            </w:r>
          </w:p>
        </w:tc>
        <w:tc>
          <w:tcPr>
            <w:tcW w:w="1234" w:type="dxa"/>
            <w:tcBorders>
              <w:top w:val="nil"/>
              <w:left w:val="nil"/>
              <w:bottom w:val="single" w:sz="4" w:space="0" w:color="auto"/>
              <w:right w:val="single" w:sz="4" w:space="0" w:color="auto"/>
            </w:tcBorders>
            <w:shd w:val="clear" w:color="auto" w:fill="auto"/>
            <w:vAlign w:val="center"/>
            <w:hideMark/>
          </w:tcPr>
          <w:p w14:paraId="7C2C9A36"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58</w:t>
            </w:r>
          </w:p>
        </w:tc>
        <w:tc>
          <w:tcPr>
            <w:tcW w:w="1155" w:type="dxa"/>
            <w:tcBorders>
              <w:top w:val="nil"/>
              <w:left w:val="nil"/>
              <w:bottom w:val="single" w:sz="4" w:space="0" w:color="auto"/>
              <w:right w:val="single" w:sz="4" w:space="0" w:color="auto"/>
            </w:tcBorders>
            <w:shd w:val="clear" w:color="auto" w:fill="auto"/>
            <w:vAlign w:val="center"/>
            <w:hideMark/>
          </w:tcPr>
          <w:p w14:paraId="5624F6F0"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-213</w:t>
            </w:r>
          </w:p>
        </w:tc>
        <w:tc>
          <w:tcPr>
            <w:tcW w:w="1583" w:type="dxa"/>
            <w:tcBorders>
              <w:top w:val="nil"/>
              <w:left w:val="nil"/>
              <w:bottom w:val="single" w:sz="4" w:space="0" w:color="auto"/>
              <w:right w:val="single" w:sz="4" w:space="0" w:color="auto"/>
            </w:tcBorders>
            <w:shd w:val="clear" w:color="auto" w:fill="auto"/>
            <w:vAlign w:val="center"/>
            <w:hideMark/>
          </w:tcPr>
          <w:p w14:paraId="63222FA0"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w:t>
            </w:r>
          </w:p>
        </w:tc>
        <w:tc>
          <w:tcPr>
            <w:tcW w:w="1596" w:type="dxa"/>
            <w:tcBorders>
              <w:top w:val="nil"/>
              <w:left w:val="nil"/>
              <w:bottom w:val="single" w:sz="4" w:space="0" w:color="auto"/>
              <w:right w:val="single" w:sz="4" w:space="0" w:color="auto"/>
            </w:tcBorders>
            <w:shd w:val="clear" w:color="auto" w:fill="auto"/>
            <w:vAlign w:val="center"/>
            <w:hideMark/>
          </w:tcPr>
          <w:p w14:paraId="3189F02E"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-7</w:t>
            </w:r>
          </w:p>
        </w:tc>
      </w:tr>
      <w:tr w:rsidR="00231B40" w:rsidRPr="00231B40" w14:paraId="24C1E882" w14:textId="77777777" w:rsidTr="000837F1">
        <w:trPr>
          <w:trHeight w:val="260"/>
        </w:trPr>
        <w:tc>
          <w:tcPr>
            <w:tcW w:w="793" w:type="dxa"/>
            <w:tcBorders>
              <w:top w:val="nil"/>
              <w:left w:val="single" w:sz="4" w:space="0" w:color="auto"/>
              <w:bottom w:val="single" w:sz="4" w:space="0" w:color="auto"/>
              <w:right w:val="single" w:sz="4" w:space="0" w:color="auto"/>
            </w:tcBorders>
            <w:shd w:val="clear" w:color="auto" w:fill="auto"/>
            <w:vAlign w:val="center"/>
            <w:hideMark/>
          </w:tcPr>
          <w:p w14:paraId="2BBD205C"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26/27</w:t>
            </w:r>
          </w:p>
        </w:tc>
        <w:tc>
          <w:tcPr>
            <w:tcW w:w="996" w:type="dxa"/>
            <w:tcBorders>
              <w:top w:val="nil"/>
              <w:left w:val="nil"/>
              <w:bottom w:val="single" w:sz="4" w:space="0" w:color="auto"/>
              <w:right w:val="single" w:sz="4" w:space="0" w:color="auto"/>
            </w:tcBorders>
            <w:shd w:val="clear" w:color="auto" w:fill="auto"/>
            <w:vAlign w:val="center"/>
            <w:hideMark/>
          </w:tcPr>
          <w:p w14:paraId="118F3F5E" w14:textId="0AC5441B" w:rsidR="00231B40" w:rsidRPr="00231B40" w:rsidRDefault="00231B40" w:rsidP="000837F1">
            <w:pPr>
              <w:spacing w:after="0" w:line="240" w:lineRule="auto"/>
              <w:jc w:val="center"/>
              <w:rPr>
                <w:rFonts w:eastAsia="Times New Roman"/>
                <w:sz w:val="20"/>
                <w:szCs w:val="20"/>
                <w:lang w:eastAsia="en-GB"/>
              </w:rPr>
            </w:pPr>
          </w:p>
        </w:tc>
        <w:tc>
          <w:tcPr>
            <w:tcW w:w="1220" w:type="dxa"/>
            <w:tcBorders>
              <w:top w:val="nil"/>
              <w:left w:val="nil"/>
              <w:bottom w:val="single" w:sz="4" w:space="0" w:color="auto"/>
              <w:right w:val="single" w:sz="4" w:space="0" w:color="auto"/>
            </w:tcBorders>
            <w:shd w:val="clear" w:color="auto" w:fill="auto"/>
            <w:noWrap/>
            <w:vAlign w:val="center"/>
            <w:hideMark/>
          </w:tcPr>
          <w:p w14:paraId="3F7EB9BD"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13,429</w:t>
            </w:r>
          </w:p>
        </w:tc>
        <w:tc>
          <w:tcPr>
            <w:tcW w:w="1128" w:type="dxa"/>
            <w:tcBorders>
              <w:top w:val="nil"/>
              <w:left w:val="nil"/>
              <w:bottom w:val="single" w:sz="4" w:space="0" w:color="auto"/>
              <w:right w:val="single" w:sz="4" w:space="0" w:color="auto"/>
            </w:tcBorders>
            <w:shd w:val="clear" w:color="auto" w:fill="auto"/>
            <w:noWrap/>
            <w:vAlign w:val="center"/>
            <w:hideMark/>
          </w:tcPr>
          <w:p w14:paraId="7BA85129"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13,698</w:t>
            </w:r>
          </w:p>
        </w:tc>
        <w:tc>
          <w:tcPr>
            <w:tcW w:w="1075" w:type="dxa"/>
            <w:tcBorders>
              <w:top w:val="nil"/>
              <w:left w:val="nil"/>
              <w:bottom w:val="single" w:sz="4" w:space="0" w:color="auto"/>
              <w:right w:val="single" w:sz="4" w:space="0" w:color="auto"/>
            </w:tcBorders>
            <w:shd w:val="clear" w:color="auto" w:fill="auto"/>
            <w:vAlign w:val="center"/>
            <w:hideMark/>
          </w:tcPr>
          <w:p w14:paraId="033E995E"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13,620</w:t>
            </w:r>
          </w:p>
        </w:tc>
        <w:tc>
          <w:tcPr>
            <w:tcW w:w="1234" w:type="dxa"/>
            <w:tcBorders>
              <w:top w:val="nil"/>
              <w:left w:val="nil"/>
              <w:bottom w:val="single" w:sz="4" w:space="0" w:color="auto"/>
              <w:right w:val="single" w:sz="4" w:space="0" w:color="auto"/>
            </w:tcBorders>
            <w:shd w:val="clear" w:color="auto" w:fill="auto"/>
            <w:vAlign w:val="center"/>
            <w:hideMark/>
          </w:tcPr>
          <w:p w14:paraId="138E6E36"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191</w:t>
            </w:r>
          </w:p>
        </w:tc>
        <w:tc>
          <w:tcPr>
            <w:tcW w:w="1155" w:type="dxa"/>
            <w:tcBorders>
              <w:top w:val="nil"/>
              <w:left w:val="nil"/>
              <w:bottom w:val="single" w:sz="4" w:space="0" w:color="auto"/>
              <w:right w:val="single" w:sz="4" w:space="0" w:color="auto"/>
            </w:tcBorders>
            <w:shd w:val="clear" w:color="auto" w:fill="auto"/>
            <w:vAlign w:val="center"/>
            <w:hideMark/>
          </w:tcPr>
          <w:p w14:paraId="5A26D6E6"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-78</w:t>
            </w:r>
          </w:p>
        </w:tc>
        <w:tc>
          <w:tcPr>
            <w:tcW w:w="1583" w:type="dxa"/>
            <w:tcBorders>
              <w:top w:val="nil"/>
              <w:left w:val="nil"/>
              <w:bottom w:val="single" w:sz="4" w:space="0" w:color="auto"/>
              <w:right w:val="single" w:sz="4" w:space="0" w:color="auto"/>
            </w:tcBorders>
            <w:shd w:val="clear" w:color="auto" w:fill="auto"/>
            <w:vAlign w:val="center"/>
            <w:hideMark/>
          </w:tcPr>
          <w:p w14:paraId="1F0F18C3"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6</w:t>
            </w:r>
          </w:p>
        </w:tc>
        <w:tc>
          <w:tcPr>
            <w:tcW w:w="1596" w:type="dxa"/>
            <w:tcBorders>
              <w:top w:val="nil"/>
              <w:left w:val="nil"/>
              <w:bottom w:val="single" w:sz="4" w:space="0" w:color="auto"/>
              <w:right w:val="single" w:sz="4" w:space="0" w:color="auto"/>
            </w:tcBorders>
            <w:shd w:val="clear" w:color="auto" w:fill="auto"/>
            <w:vAlign w:val="center"/>
            <w:hideMark/>
          </w:tcPr>
          <w:p w14:paraId="2135B733"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-3</w:t>
            </w:r>
          </w:p>
        </w:tc>
      </w:tr>
      <w:tr w:rsidR="00231B40" w:rsidRPr="00231B40" w14:paraId="5D9B51C0" w14:textId="77777777" w:rsidTr="000837F1">
        <w:trPr>
          <w:trHeight w:val="260"/>
        </w:trPr>
        <w:tc>
          <w:tcPr>
            <w:tcW w:w="793" w:type="dxa"/>
            <w:tcBorders>
              <w:top w:val="nil"/>
              <w:left w:val="single" w:sz="4" w:space="0" w:color="auto"/>
              <w:bottom w:val="single" w:sz="4" w:space="0" w:color="auto"/>
              <w:right w:val="single" w:sz="4" w:space="0" w:color="auto"/>
            </w:tcBorders>
            <w:shd w:val="clear" w:color="auto" w:fill="auto"/>
            <w:vAlign w:val="center"/>
            <w:hideMark/>
          </w:tcPr>
          <w:p w14:paraId="3E0199EB"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27/28</w:t>
            </w:r>
          </w:p>
        </w:tc>
        <w:tc>
          <w:tcPr>
            <w:tcW w:w="996" w:type="dxa"/>
            <w:tcBorders>
              <w:top w:val="nil"/>
              <w:left w:val="nil"/>
              <w:bottom w:val="single" w:sz="4" w:space="0" w:color="auto"/>
              <w:right w:val="single" w:sz="4" w:space="0" w:color="auto"/>
            </w:tcBorders>
            <w:shd w:val="clear" w:color="auto" w:fill="auto"/>
            <w:vAlign w:val="center"/>
            <w:hideMark/>
          </w:tcPr>
          <w:p w14:paraId="5E7AAC47" w14:textId="4CD27708" w:rsidR="00231B40" w:rsidRPr="00231B40" w:rsidRDefault="00231B40" w:rsidP="000837F1">
            <w:pPr>
              <w:spacing w:after="0" w:line="240" w:lineRule="auto"/>
              <w:jc w:val="center"/>
              <w:rPr>
                <w:rFonts w:eastAsia="Times New Roman"/>
                <w:sz w:val="20"/>
                <w:szCs w:val="20"/>
                <w:lang w:eastAsia="en-GB"/>
              </w:rPr>
            </w:pPr>
          </w:p>
        </w:tc>
        <w:tc>
          <w:tcPr>
            <w:tcW w:w="1220" w:type="dxa"/>
            <w:tcBorders>
              <w:top w:val="nil"/>
              <w:left w:val="nil"/>
              <w:bottom w:val="single" w:sz="4" w:space="0" w:color="auto"/>
              <w:right w:val="single" w:sz="4" w:space="0" w:color="auto"/>
            </w:tcBorders>
            <w:shd w:val="clear" w:color="auto" w:fill="auto"/>
            <w:noWrap/>
            <w:vAlign w:val="center"/>
            <w:hideMark/>
          </w:tcPr>
          <w:p w14:paraId="23300CD1"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13,291</w:t>
            </w:r>
          </w:p>
        </w:tc>
        <w:tc>
          <w:tcPr>
            <w:tcW w:w="1128" w:type="dxa"/>
            <w:tcBorders>
              <w:top w:val="nil"/>
              <w:left w:val="nil"/>
              <w:bottom w:val="single" w:sz="4" w:space="0" w:color="auto"/>
              <w:right w:val="single" w:sz="4" w:space="0" w:color="auto"/>
            </w:tcBorders>
            <w:shd w:val="clear" w:color="auto" w:fill="auto"/>
            <w:noWrap/>
            <w:vAlign w:val="center"/>
            <w:hideMark/>
          </w:tcPr>
          <w:p w14:paraId="05686C6B"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13,557</w:t>
            </w:r>
          </w:p>
        </w:tc>
        <w:tc>
          <w:tcPr>
            <w:tcW w:w="1075" w:type="dxa"/>
            <w:tcBorders>
              <w:top w:val="nil"/>
              <w:left w:val="nil"/>
              <w:bottom w:val="single" w:sz="4" w:space="0" w:color="auto"/>
              <w:right w:val="single" w:sz="4" w:space="0" w:color="auto"/>
            </w:tcBorders>
            <w:shd w:val="clear" w:color="auto" w:fill="auto"/>
            <w:vAlign w:val="center"/>
            <w:hideMark/>
          </w:tcPr>
          <w:p w14:paraId="12140B15"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13,620</w:t>
            </w:r>
          </w:p>
        </w:tc>
        <w:tc>
          <w:tcPr>
            <w:tcW w:w="1234" w:type="dxa"/>
            <w:tcBorders>
              <w:top w:val="nil"/>
              <w:left w:val="nil"/>
              <w:bottom w:val="single" w:sz="4" w:space="0" w:color="auto"/>
              <w:right w:val="single" w:sz="4" w:space="0" w:color="auto"/>
            </w:tcBorders>
            <w:shd w:val="clear" w:color="auto" w:fill="auto"/>
            <w:vAlign w:val="center"/>
            <w:hideMark/>
          </w:tcPr>
          <w:p w14:paraId="25F9DFAD"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329</w:t>
            </w:r>
          </w:p>
        </w:tc>
        <w:tc>
          <w:tcPr>
            <w:tcW w:w="1155" w:type="dxa"/>
            <w:tcBorders>
              <w:top w:val="nil"/>
              <w:left w:val="nil"/>
              <w:bottom w:val="single" w:sz="4" w:space="0" w:color="auto"/>
              <w:right w:val="single" w:sz="4" w:space="0" w:color="auto"/>
            </w:tcBorders>
            <w:shd w:val="clear" w:color="auto" w:fill="auto"/>
            <w:vAlign w:val="center"/>
            <w:hideMark/>
          </w:tcPr>
          <w:p w14:paraId="7E06A86A"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63</w:t>
            </w:r>
          </w:p>
        </w:tc>
        <w:tc>
          <w:tcPr>
            <w:tcW w:w="1583" w:type="dxa"/>
            <w:tcBorders>
              <w:top w:val="nil"/>
              <w:left w:val="nil"/>
              <w:bottom w:val="single" w:sz="4" w:space="0" w:color="auto"/>
              <w:right w:val="single" w:sz="4" w:space="0" w:color="auto"/>
            </w:tcBorders>
            <w:shd w:val="clear" w:color="auto" w:fill="auto"/>
            <w:vAlign w:val="center"/>
            <w:hideMark/>
          </w:tcPr>
          <w:p w14:paraId="6077F007"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w:t>
            </w:r>
          </w:p>
        </w:tc>
        <w:tc>
          <w:tcPr>
            <w:tcW w:w="1596" w:type="dxa"/>
            <w:tcBorders>
              <w:top w:val="nil"/>
              <w:left w:val="nil"/>
              <w:bottom w:val="single" w:sz="4" w:space="0" w:color="auto"/>
              <w:right w:val="single" w:sz="4" w:space="0" w:color="auto"/>
            </w:tcBorders>
            <w:shd w:val="clear" w:color="auto" w:fill="auto"/>
            <w:vAlign w:val="center"/>
            <w:hideMark/>
          </w:tcPr>
          <w:p w14:paraId="744030C1"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w:t>
            </w:r>
          </w:p>
        </w:tc>
      </w:tr>
      <w:tr w:rsidR="00231B40" w:rsidRPr="00231B40" w14:paraId="21849E39" w14:textId="77777777" w:rsidTr="000837F1">
        <w:trPr>
          <w:trHeight w:val="260"/>
        </w:trPr>
        <w:tc>
          <w:tcPr>
            <w:tcW w:w="793" w:type="dxa"/>
            <w:tcBorders>
              <w:top w:val="nil"/>
              <w:left w:val="single" w:sz="4" w:space="0" w:color="auto"/>
              <w:bottom w:val="single" w:sz="4" w:space="0" w:color="auto"/>
              <w:right w:val="single" w:sz="4" w:space="0" w:color="auto"/>
            </w:tcBorders>
            <w:shd w:val="clear" w:color="auto" w:fill="auto"/>
            <w:vAlign w:val="center"/>
            <w:hideMark/>
          </w:tcPr>
          <w:p w14:paraId="2A9C137C"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28/29</w:t>
            </w:r>
          </w:p>
        </w:tc>
        <w:tc>
          <w:tcPr>
            <w:tcW w:w="996" w:type="dxa"/>
            <w:tcBorders>
              <w:top w:val="nil"/>
              <w:left w:val="nil"/>
              <w:bottom w:val="single" w:sz="4" w:space="0" w:color="auto"/>
              <w:right w:val="single" w:sz="4" w:space="0" w:color="auto"/>
            </w:tcBorders>
            <w:shd w:val="clear" w:color="auto" w:fill="auto"/>
            <w:vAlign w:val="center"/>
            <w:hideMark/>
          </w:tcPr>
          <w:p w14:paraId="40A442A1" w14:textId="412D42BA" w:rsidR="00231B40" w:rsidRPr="00231B40" w:rsidRDefault="00231B40" w:rsidP="000837F1">
            <w:pPr>
              <w:spacing w:after="0" w:line="240" w:lineRule="auto"/>
              <w:jc w:val="center"/>
              <w:rPr>
                <w:rFonts w:eastAsia="Times New Roman"/>
                <w:sz w:val="20"/>
                <w:szCs w:val="20"/>
                <w:lang w:eastAsia="en-GB"/>
              </w:rPr>
            </w:pPr>
          </w:p>
        </w:tc>
        <w:tc>
          <w:tcPr>
            <w:tcW w:w="1220" w:type="dxa"/>
            <w:tcBorders>
              <w:top w:val="nil"/>
              <w:left w:val="nil"/>
              <w:bottom w:val="single" w:sz="4" w:space="0" w:color="auto"/>
              <w:right w:val="single" w:sz="4" w:space="0" w:color="auto"/>
            </w:tcBorders>
            <w:shd w:val="clear" w:color="auto" w:fill="auto"/>
            <w:noWrap/>
            <w:vAlign w:val="center"/>
            <w:hideMark/>
          </w:tcPr>
          <w:p w14:paraId="789CF85F"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13,132</w:t>
            </w:r>
          </w:p>
        </w:tc>
        <w:tc>
          <w:tcPr>
            <w:tcW w:w="1128" w:type="dxa"/>
            <w:tcBorders>
              <w:top w:val="nil"/>
              <w:left w:val="nil"/>
              <w:bottom w:val="single" w:sz="4" w:space="0" w:color="auto"/>
              <w:right w:val="single" w:sz="4" w:space="0" w:color="auto"/>
            </w:tcBorders>
            <w:shd w:val="clear" w:color="auto" w:fill="auto"/>
            <w:noWrap/>
            <w:vAlign w:val="center"/>
            <w:hideMark/>
          </w:tcPr>
          <w:p w14:paraId="38F14534"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13,395</w:t>
            </w:r>
          </w:p>
        </w:tc>
        <w:tc>
          <w:tcPr>
            <w:tcW w:w="1075" w:type="dxa"/>
            <w:tcBorders>
              <w:top w:val="nil"/>
              <w:left w:val="nil"/>
              <w:bottom w:val="single" w:sz="4" w:space="0" w:color="auto"/>
              <w:right w:val="single" w:sz="4" w:space="0" w:color="auto"/>
            </w:tcBorders>
            <w:shd w:val="clear" w:color="auto" w:fill="auto"/>
            <w:vAlign w:val="center"/>
            <w:hideMark/>
          </w:tcPr>
          <w:p w14:paraId="1AF8BCED"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13,620</w:t>
            </w:r>
          </w:p>
        </w:tc>
        <w:tc>
          <w:tcPr>
            <w:tcW w:w="1234" w:type="dxa"/>
            <w:tcBorders>
              <w:top w:val="nil"/>
              <w:left w:val="nil"/>
              <w:bottom w:val="single" w:sz="4" w:space="0" w:color="auto"/>
              <w:right w:val="single" w:sz="4" w:space="0" w:color="auto"/>
            </w:tcBorders>
            <w:shd w:val="clear" w:color="auto" w:fill="auto"/>
            <w:vAlign w:val="center"/>
            <w:hideMark/>
          </w:tcPr>
          <w:p w14:paraId="53748C30"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488</w:t>
            </w:r>
          </w:p>
        </w:tc>
        <w:tc>
          <w:tcPr>
            <w:tcW w:w="1155" w:type="dxa"/>
            <w:tcBorders>
              <w:top w:val="nil"/>
              <w:left w:val="nil"/>
              <w:bottom w:val="single" w:sz="4" w:space="0" w:color="auto"/>
              <w:right w:val="single" w:sz="4" w:space="0" w:color="auto"/>
            </w:tcBorders>
            <w:shd w:val="clear" w:color="auto" w:fill="auto"/>
            <w:vAlign w:val="center"/>
            <w:hideMark/>
          </w:tcPr>
          <w:p w14:paraId="39330134"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225</w:t>
            </w:r>
          </w:p>
        </w:tc>
        <w:tc>
          <w:tcPr>
            <w:tcW w:w="1583" w:type="dxa"/>
            <w:tcBorders>
              <w:top w:val="nil"/>
              <w:left w:val="nil"/>
              <w:bottom w:val="single" w:sz="4" w:space="0" w:color="auto"/>
              <w:right w:val="single" w:sz="4" w:space="0" w:color="auto"/>
            </w:tcBorders>
            <w:shd w:val="clear" w:color="auto" w:fill="auto"/>
            <w:vAlign w:val="center"/>
            <w:hideMark/>
          </w:tcPr>
          <w:p w14:paraId="74C1F3B7"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16</w:t>
            </w:r>
          </w:p>
        </w:tc>
        <w:tc>
          <w:tcPr>
            <w:tcW w:w="1596" w:type="dxa"/>
            <w:tcBorders>
              <w:top w:val="nil"/>
              <w:left w:val="nil"/>
              <w:bottom w:val="single" w:sz="4" w:space="0" w:color="auto"/>
              <w:right w:val="single" w:sz="4" w:space="0" w:color="auto"/>
            </w:tcBorders>
            <w:shd w:val="clear" w:color="auto" w:fill="auto"/>
            <w:vAlign w:val="center"/>
            <w:hideMark/>
          </w:tcPr>
          <w:p w14:paraId="4FAFACCA"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8</w:t>
            </w:r>
          </w:p>
        </w:tc>
      </w:tr>
      <w:tr w:rsidR="00231B40" w:rsidRPr="00231B40" w14:paraId="442AAFAE" w14:textId="77777777" w:rsidTr="000837F1">
        <w:trPr>
          <w:trHeight w:val="260"/>
        </w:trPr>
        <w:tc>
          <w:tcPr>
            <w:tcW w:w="793" w:type="dxa"/>
            <w:tcBorders>
              <w:top w:val="nil"/>
              <w:left w:val="single" w:sz="4" w:space="0" w:color="auto"/>
              <w:bottom w:val="single" w:sz="4" w:space="0" w:color="auto"/>
              <w:right w:val="single" w:sz="4" w:space="0" w:color="auto"/>
            </w:tcBorders>
            <w:shd w:val="clear" w:color="auto" w:fill="auto"/>
            <w:vAlign w:val="center"/>
            <w:hideMark/>
          </w:tcPr>
          <w:p w14:paraId="77B6A634"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29/30</w:t>
            </w:r>
          </w:p>
        </w:tc>
        <w:tc>
          <w:tcPr>
            <w:tcW w:w="996" w:type="dxa"/>
            <w:tcBorders>
              <w:top w:val="nil"/>
              <w:left w:val="nil"/>
              <w:bottom w:val="single" w:sz="4" w:space="0" w:color="auto"/>
              <w:right w:val="single" w:sz="4" w:space="0" w:color="auto"/>
            </w:tcBorders>
            <w:shd w:val="clear" w:color="auto" w:fill="auto"/>
            <w:vAlign w:val="center"/>
            <w:hideMark/>
          </w:tcPr>
          <w:p w14:paraId="35130D41" w14:textId="0065A4BA" w:rsidR="00231B40" w:rsidRPr="00231B40" w:rsidRDefault="00231B40" w:rsidP="000837F1">
            <w:pPr>
              <w:spacing w:after="0" w:line="240" w:lineRule="auto"/>
              <w:jc w:val="center"/>
              <w:rPr>
                <w:rFonts w:eastAsia="Times New Roman"/>
                <w:sz w:val="20"/>
                <w:szCs w:val="20"/>
                <w:lang w:eastAsia="en-GB"/>
              </w:rPr>
            </w:pPr>
          </w:p>
        </w:tc>
        <w:tc>
          <w:tcPr>
            <w:tcW w:w="1220" w:type="dxa"/>
            <w:tcBorders>
              <w:top w:val="nil"/>
              <w:left w:val="nil"/>
              <w:bottom w:val="single" w:sz="4" w:space="0" w:color="auto"/>
              <w:right w:val="single" w:sz="4" w:space="0" w:color="auto"/>
            </w:tcBorders>
            <w:shd w:val="clear" w:color="auto" w:fill="auto"/>
            <w:noWrap/>
            <w:vAlign w:val="center"/>
            <w:hideMark/>
          </w:tcPr>
          <w:p w14:paraId="36F053E6"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12,931</w:t>
            </w:r>
          </w:p>
        </w:tc>
        <w:tc>
          <w:tcPr>
            <w:tcW w:w="1128" w:type="dxa"/>
            <w:tcBorders>
              <w:top w:val="nil"/>
              <w:left w:val="nil"/>
              <w:bottom w:val="single" w:sz="4" w:space="0" w:color="auto"/>
              <w:right w:val="single" w:sz="4" w:space="0" w:color="auto"/>
            </w:tcBorders>
            <w:shd w:val="clear" w:color="auto" w:fill="auto"/>
            <w:noWrap/>
            <w:vAlign w:val="center"/>
            <w:hideMark/>
          </w:tcPr>
          <w:p w14:paraId="3CCF7DDD"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13,190</w:t>
            </w:r>
          </w:p>
        </w:tc>
        <w:tc>
          <w:tcPr>
            <w:tcW w:w="1075" w:type="dxa"/>
            <w:tcBorders>
              <w:top w:val="nil"/>
              <w:left w:val="nil"/>
              <w:bottom w:val="single" w:sz="4" w:space="0" w:color="auto"/>
              <w:right w:val="single" w:sz="4" w:space="0" w:color="auto"/>
            </w:tcBorders>
            <w:shd w:val="clear" w:color="auto" w:fill="auto"/>
            <w:vAlign w:val="center"/>
            <w:hideMark/>
          </w:tcPr>
          <w:p w14:paraId="7F1C62EB"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13,620</w:t>
            </w:r>
          </w:p>
        </w:tc>
        <w:tc>
          <w:tcPr>
            <w:tcW w:w="1234" w:type="dxa"/>
            <w:tcBorders>
              <w:top w:val="nil"/>
              <w:left w:val="nil"/>
              <w:bottom w:val="single" w:sz="4" w:space="0" w:color="auto"/>
              <w:right w:val="single" w:sz="4" w:space="0" w:color="auto"/>
            </w:tcBorders>
            <w:shd w:val="clear" w:color="auto" w:fill="auto"/>
            <w:vAlign w:val="center"/>
            <w:hideMark/>
          </w:tcPr>
          <w:p w14:paraId="7F0BD731"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689</w:t>
            </w:r>
          </w:p>
        </w:tc>
        <w:tc>
          <w:tcPr>
            <w:tcW w:w="1155" w:type="dxa"/>
            <w:tcBorders>
              <w:top w:val="nil"/>
              <w:left w:val="nil"/>
              <w:bottom w:val="single" w:sz="4" w:space="0" w:color="auto"/>
              <w:right w:val="single" w:sz="4" w:space="0" w:color="auto"/>
            </w:tcBorders>
            <w:shd w:val="clear" w:color="auto" w:fill="auto"/>
            <w:vAlign w:val="center"/>
            <w:hideMark/>
          </w:tcPr>
          <w:p w14:paraId="044B5C87"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430</w:t>
            </w:r>
          </w:p>
        </w:tc>
        <w:tc>
          <w:tcPr>
            <w:tcW w:w="1583" w:type="dxa"/>
            <w:tcBorders>
              <w:top w:val="nil"/>
              <w:left w:val="nil"/>
              <w:bottom w:val="single" w:sz="4" w:space="0" w:color="auto"/>
              <w:right w:val="single" w:sz="4" w:space="0" w:color="auto"/>
            </w:tcBorders>
            <w:shd w:val="clear" w:color="auto" w:fill="auto"/>
            <w:vAlign w:val="center"/>
            <w:hideMark/>
          </w:tcPr>
          <w:p w14:paraId="5A2965E8"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23</w:t>
            </w:r>
          </w:p>
        </w:tc>
        <w:tc>
          <w:tcPr>
            <w:tcW w:w="1596" w:type="dxa"/>
            <w:tcBorders>
              <w:top w:val="nil"/>
              <w:left w:val="nil"/>
              <w:bottom w:val="single" w:sz="4" w:space="0" w:color="auto"/>
              <w:right w:val="single" w:sz="4" w:space="0" w:color="auto"/>
            </w:tcBorders>
            <w:shd w:val="clear" w:color="auto" w:fill="auto"/>
            <w:vAlign w:val="center"/>
            <w:hideMark/>
          </w:tcPr>
          <w:p w14:paraId="01375E56"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14</w:t>
            </w:r>
          </w:p>
        </w:tc>
      </w:tr>
      <w:tr w:rsidR="00231B40" w:rsidRPr="00231B40" w14:paraId="73F8B81D" w14:textId="77777777" w:rsidTr="000837F1">
        <w:trPr>
          <w:trHeight w:val="260"/>
        </w:trPr>
        <w:tc>
          <w:tcPr>
            <w:tcW w:w="793" w:type="dxa"/>
            <w:tcBorders>
              <w:top w:val="nil"/>
              <w:left w:val="single" w:sz="4" w:space="0" w:color="auto"/>
              <w:bottom w:val="single" w:sz="4" w:space="0" w:color="auto"/>
              <w:right w:val="single" w:sz="4" w:space="0" w:color="auto"/>
            </w:tcBorders>
            <w:shd w:val="clear" w:color="auto" w:fill="auto"/>
            <w:vAlign w:val="center"/>
            <w:hideMark/>
          </w:tcPr>
          <w:p w14:paraId="34A28705"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30/31</w:t>
            </w:r>
          </w:p>
        </w:tc>
        <w:tc>
          <w:tcPr>
            <w:tcW w:w="996" w:type="dxa"/>
            <w:tcBorders>
              <w:top w:val="nil"/>
              <w:left w:val="nil"/>
              <w:bottom w:val="single" w:sz="4" w:space="0" w:color="auto"/>
              <w:right w:val="single" w:sz="4" w:space="0" w:color="auto"/>
            </w:tcBorders>
            <w:shd w:val="clear" w:color="auto" w:fill="auto"/>
            <w:vAlign w:val="center"/>
            <w:hideMark/>
          </w:tcPr>
          <w:p w14:paraId="5A22A3D4" w14:textId="566D2E2A" w:rsidR="00231B40" w:rsidRPr="00231B40" w:rsidRDefault="00231B40" w:rsidP="000837F1">
            <w:pPr>
              <w:spacing w:after="0" w:line="240" w:lineRule="auto"/>
              <w:jc w:val="center"/>
              <w:rPr>
                <w:rFonts w:eastAsia="Times New Roman"/>
                <w:sz w:val="20"/>
                <w:szCs w:val="20"/>
                <w:lang w:eastAsia="en-GB"/>
              </w:rPr>
            </w:pPr>
          </w:p>
        </w:tc>
        <w:tc>
          <w:tcPr>
            <w:tcW w:w="1220" w:type="dxa"/>
            <w:tcBorders>
              <w:top w:val="nil"/>
              <w:left w:val="nil"/>
              <w:bottom w:val="single" w:sz="4" w:space="0" w:color="auto"/>
              <w:right w:val="single" w:sz="4" w:space="0" w:color="auto"/>
            </w:tcBorders>
            <w:shd w:val="clear" w:color="auto" w:fill="auto"/>
            <w:noWrap/>
            <w:vAlign w:val="center"/>
            <w:hideMark/>
          </w:tcPr>
          <w:p w14:paraId="7DF3F41F"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12,725</w:t>
            </w:r>
          </w:p>
        </w:tc>
        <w:tc>
          <w:tcPr>
            <w:tcW w:w="1128" w:type="dxa"/>
            <w:tcBorders>
              <w:top w:val="nil"/>
              <w:left w:val="nil"/>
              <w:bottom w:val="single" w:sz="4" w:space="0" w:color="auto"/>
              <w:right w:val="single" w:sz="4" w:space="0" w:color="auto"/>
            </w:tcBorders>
            <w:shd w:val="clear" w:color="auto" w:fill="auto"/>
            <w:noWrap/>
            <w:vAlign w:val="center"/>
            <w:hideMark/>
          </w:tcPr>
          <w:p w14:paraId="12E94FFC"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12,980</w:t>
            </w:r>
          </w:p>
        </w:tc>
        <w:tc>
          <w:tcPr>
            <w:tcW w:w="1075" w:type="dxa"/>
            <w:tcBorders>
              <w:top w:val="nil"/>
              <w:left w:val="nil"/>
              <w:bottom w:val="single" w:sz="4" w:space="0" w:color="auto"/>
              <w:right w:val="single" w:sz="4" w:space="0" w:color="auto"/>
            </w:tcBorders>
            <w:shd w:val="clear" w:color="auto" w:fill="auto"/>
            <w:vAlign w:val="center"/>
            <w:hideMark/>
          </w:tcPr>
          <w:p w14:paraId="1BAE40CE"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13,620</w:t>
            </w:r>
          </w:p>
        </w:tc>
        <w:tc>
          <w:tcPr>
            <w:tcW w:w="1234" w:type="dxa"/>
            <w:tcBorders>
              <w:top w:val="nil"/>
              <w:left w:val="nil"/>
              <w:bottom w:val="single" w:sz="4" w:space="0" w:color="auto"/>
              <w:right w:val="single" w:sz="4" w:space="0" w:color="auto"/>
            </w:tcBorders>
            <w:shd w:val="clear" w:color="auto" w:fill="auto"/>
            <w:vAlign w:val="center"/>
            <w:hideMark/>
          </w:tcPr>
          <w:p w14:paraId="06F8D28A"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895</w:t>
            </w:r>
          </w:p>
        </w:tc>
        <w:tc>
          <w:tcPr>
            <w:tcW w:w="1155" w:type="dxa"/>
            <w:tcBorders>
              <w:top w:val="nil"/>
              <w:left w:val="nil"/>
              <w:bottom w:val="single" w:sz="4" w:space="0" w:color="auto"/>
              <w:right w:val="single" w:sz="4" w:space="0" w:color="auto"/>
            </w:tcBorders>
            <w:shd w:val="clear" w:color="auto" w:fill="auto"/>
            <w:vAlign w:val="center"/>
            <w:hideMark/>
          </w:tcPr>
          <w:p w14:paraId="12B1B859"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641</w:t>
            </w:r>
          </w:p>
        </w:tc>
        <w:tc>
          <w:tcPr>
            <w:tcW w:w="1583" w:type="dxa"/>
            <w:tcBorders>
              <w:top w:val="nil"/>
              <w:left w:val="nil"/>
              <w:bottom w:val="single" w:sz="4" w:space="0" w:color="auto"/>
              <w:right w:val="single" w:sz="4" w:space="0" w:color="auto"/>
            </w:tcBorders>
            <w:shd w:val="clear" w:color="auto" w:fill="auto"/>
            <w:vAlign w:val="center"/>
            <w:hideMark/>
          </w:tcPr>
          <w:p w14:paraId="46F9FB5C"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30</w:t>
            </w:r>
          </w:p>
        </w:tc>
        <w:tc>
          <w:tcPr>
            <w:tcW w:w="1596" w:type="dxa"/>
            <w:tcBorders>
              <w:top w:val="nil"/>
              <w:left w:val="nil"/>
              <w:bottom w:val="single" w:sz="4" w:space="0" w:color="auto"/>
              <w:right w:val="single" w:sz="4" w:space="0" w:color="auto"/>
            </w:tcBorders>
            <w:shd w:val="clear" w:color="auto" w:fill="auto"/>
            <w:vAlign w:val="center"/>
            <w:hideMark/>
          </w:tcPr>
          <w:p w14:paraId="7F2CC7C4"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21</w:t>
            </w:r>
          </w:p>
        </w:tc>
      </w:tr>
      <w:tr w:rsidR="00231B40" w:rsidRPr="00231B40" w14:paraId="217AC995" w14:textId="77777777" w:rsidTr="000837F1">
        <w:trPr>
          <w:trHeight w:val="260"/>
        </w:trPr>
        <w:tc>
          <w:tcPr>
            <w:tcW w:w="793" w:type="dxa"/>
            <w:tcBorders>
              <w:top w:val="nil"/>
              <w:left w:val="single" w:sz="4" w:space="0" w:color="auto"/>
              <w:bottom w:val="single" w:sz="4" w:space="0" w:color="auto"/>
              <w:right w:val="single" w:sz="4" w:space="0" w:color="auto"/>
            </w:tcBorders>
            <w:shd w:val="clear" w:color="auto" w:fill="auto"/>
            <w:vAlign w:val="center"/>
            <w:hideMark/>
          </w:tcPr>
          <w:p w14:paraId="27BC31F0"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31/32</w:t>
            </w:r>
          </w:p>
        </w:tc>
        <w:tc>
          <w:tcPr>
            <w:tcW w:w="996" w:type="dxa"/>
            <w:tcBorders>
              <w:top w:val="nil"/>
              <w:left w:val="nil"/>
              <w:bottom w:val="single" w:sz="4" w:space="0" w:color="auto"/>
              <w:right w:val="single" w:sz="4" w:space="0" w:color="auto"/>
            </w:tcBorders>
            <w:shd w:val="clear" w:color="auto" w:fill="auto"/>
            <w:vAlign w:val="center"/>
            <w:hideMark/>
          </w:tcPr>
          <w:p w14:paraId="79D49256" w14:textId="3590DCBF" w:rsidR="00231B40" w:rsidRPr="00231B40" w:rsidRDefault="00231B40" w:rsidP="000837F1">
            <w:pPr>
              <w:spacing w:after="0" w:line="240" w:lineRule="auto"/>
              <w:jc w:val="center"/>
              <w:rPr>
                <w:rFonts w:eastAsia="Times New Roman"/>
                <w:sz w:val="20"/>
                <w:szCs w:val="20"/>
                <w:lang w:eastAsia="en-GB"/>
              </w:rPr>
            </w:pPr>
          </w:p>
        </w:tc>
        <w:tc>
          <w:tcPr>
            <w:tcW w:w="1220" w:type="dxa"/>
            <w:tcBorders>
              <w:top w:val="nil"/>
              <w:left w:val="nil"/>
              <w:bottom w:val="single" w:sz="4" w:space="0" w:color="auto"/>
              <w:right w:val="single" w:sz="4" w:space="0" w:color="auto"/>
            </w:tcBorders>
            <w:shd w:val="clear" w:color="auto" w:fill="auto"/>
            <w:noWrap/>
            <w:vAlign w:val="center"/>
            <w:hideMark/>
          </w:tcPr>
          <w:p w14:paraId="6AFED863"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12,500</w:t>
            </w:r>
          </w:p>
        </w:tc>
        <w:tc>
          <w:tcPr>
            <w:tcW w:w="1128" w:type="dxa"/>
            <w:tcBorders>
              <w:top w:val="nil"/>
              <w:left w:val="nil"/>
              <w:bottom w:val="single" w:sz="4" w:space="0" w:color="auto"/>
              <w:right w:val="single" w:sz="4" w:space="0" w:color="auto"/>
            </w:tcBorders>
            <w:shd w:val="clear" w:color="auto" w:fill="auto"/>
            <w:noWrap/>
            <w:vAlign w:val="center"/>
            <w:hideMark/>
          </w:tcPr>
          <w:p w14:paraId="4DC04493"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12,750</w:t>
            </w:r>
          </w:p>
        </w:tc>
        <w:tc>
          <w:tcPr>
            <w:tcW w:w="1075" w:type="dxa"/>
            <w:tcBorders>
              <w:top w:val="nil"/>
              <w:left w:val="nil"/>
              <w:bottom w:val="single" w:sz="4" w:space="0" w:color="auto"/>
              <w:right w:val="single" w:sz="4" w:space="0" w:color="auto"/>
            </w:tcBorders>
            <w:shd w:val="clear" w:color="auto" w:fill="auto"/>
            <w:vAlign w:val="center"/>
            <w:hideMark/>
          </w:tcPr>
          <w:p w14:paraId="6413A9EB"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13,620</w:t>
            </w:r>
          </w:p>
        </w:tc>
        <w:tc>
          <w:tcPr>
            <w:tcW w:w="1234" w:type="dxa"/>
            <w:tcBorders>
              <w:top w:val="nil"/>
              <w:left w:val="nil"/>
              <w:bottom w:val="single" w:sz="4" w:space="0" w:color="auto"/>
              <w:right w:val="single" w:sz="4" w:space="0" w:color="auto"/>
            </w:tcBorders>
            <w:shd w:val="clear" w:color="auto" w:fill="auto"/>
            <w:vAlign w:val="center"/>
            <w:hideMark/>
          </w:tcPr>
          <w:p w14:paraId="616A9980"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1120</w:t>
            </w:r>
          </w:p>
        </w:tc>
        <w:tc>
          <w:tcPr>
            <w:tcW w:w="1155" w:type="dxa"/>
            <w:tcBorders>
              <w:top w:val="nil"/>
              <w:left w:val="nil"/>
              <w:bottom w:val="single" w:sz="4" w:space="0" w:color="auto"/>
              <w:right w:val="single" w:sz="4" w:space="0" w:color="auto"/>
            </w:tcBorders>
            <w:shd w:val="clear" w:color="auto" w:fill="auto"/>
            <w:vAlign w:val="center"/>
            <w:hideMark/>
          </w:tcPr>
          <w:p w14:paraId="518FAA60"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870</w:t>
            </w:r>
          </w:p>
        </w:tc>
        <w:tc>
          <w:tcPr>
            <w:tcW w:w="1583" w:type="dxa"/>
            <w:tcBorders>
              <w:top w:val="nil"/>
              <w:left w:val="nil"/>
              <w:bottom w:val="single" w:sz="4" w:space="0" w:color="auto"/>
              <w:right w:val="single" w:sz="4" w:space="0" w:color="auto"/>
            </w:tcBorders>
            <w:shd w:val="clear" w:color="auto" w:fill="auto"/>
            <w:vAlign w:val="center"/>
            <w:hideMark/>
          </w:tcPr>
          <w:p w14:paraId="0F880DC7"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37</w:t>
            </w:r>
          </w:p>
        </w:tc>
        <w:tc>
          <w:tcPr>
            <w:tcW w:w="1596" w:type="dxa"/>
            <w:tcBorders>
              <w:top w:val="nil"/>
              <w:left w:val="nil"/>
              <w:bottom w:val="single" w:sz="4" w:space="0" w:color="auto"/>
              <w:right w:val="single" w:sz="4" w:space="0" w:color="auto"/>
            </w:tcBorders>
            <w:shd w:val="clear" w:color="auto" w:fill="auto"/>
            <w:vAlign w:val="center"/>
            <w:hideMark/>
          </w:tcPr>
          <w:p w14:paraId="71854A28"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29</w:t>
            </w:r>
          </w:p>
        </w:tc>
      </w:tr>
      <w:tr w:rsidR="00231B40" w:rsidRPr="00231B40" w14:paraId="105C9E19" w14:textId="77777777" w:rsidTr="000837F1">
        <w:trPr>
          <w:trHeight w:val="260"/>
        </w:trPr>
        <w:tc>
          <w:tcPr>
            <w:tcW w:w="793" w:type="dxa"/>
            <w:tcBorders>
              <w:top w:val="nil"/>
              <w:left w:val="single" w:sz="4" w:space="0" w:color="auto"/>
              <w:bottom w:val="single" w:sz="4" w:space="0" w:color="auto"/>
              <w:right w:val="single" w:sz="4" w:space="0" w:color="auto"/>
            </w:tcBorders>
            <w:shd w:val="clear" w:color="auto" w:fill="auto"/>
            <w:vAlign w:val="center"/>
            <w:hideMark/>
          </w:tcPr>
          <w:p w14:paraId="7E942614"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32/33</w:t>
            </w:r>
          </w:p>
        </w:tc>
        <w:tc>
          <w:tcPr>
            <w:tcW w:w="996" w:type="dxa"/>
            <w:tcBorders>
              <w:top w:val="nil"/>
              <w:left w:val="nil"/>
              <w:bottom w:val="single" w:sz="4" w:space="0" w:color="auto"/>
              <w:right w:val="single" w:sz="4" w:space="0" w:color="auto"/>
            </w:tcBorders>
            <w:shd w:val="clear" w:color="auto" w:fill="auto"/>
            <w:vAlign w:val="center"/>
            <w:hideMark/>
          </w:tcPr>
          <w:p w14:paraId="1485BC03" w14:textId="11716B4C" w:rsidR="00231B40" w:rsidRPr="00231B40" w:rsidRDefault="00231B40" w:rsidP="000837F1">
            <w:pPr>
              <w:spacing w:after="0" w:line="240" w:lineRule="auto"/>
              <w:jc w:val="center"/>
              <w:rPr>
                <w:rFonts w:eastAsia="Times New Roman"/>
                <w:sz w:val="20"/>
                <w:szCs w:val="20"/>
                <w:lang w:eastAsia="en-GB"/>
              </w:rPr>
            </w:pPr>
          </w:p>
        </w:tc>
        <w:tc>
          <w:tcPr>
            <w:tcW w:w="1220" w:type="dxa"/>
            <w:tcBorders>
              <w:top w:val="nil"/>
              <w:left w:val="nil"/>
              <w:bottom w:val="single" w:sz="4" w:space="0" w:color="auto"/>
              <w:right w:val="single" w:sz="4" w:space="0" w:color="auto"/>
            </w:tcBorders>
            <w:shd w:val="clear" w:color="auto" w:fill="auto"/>
            <w:noWrap/>
            <w:vAlign w:val="center"/>
            <w:hideMark/>
          </w:tcPr>
          <w:p w14:paraId="698A848C"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12,173</w:t>
            </w:r>
          </w:p>
        </w:tc>
        <w:tc>
          <w:tcPr>
            <w:tcW w:w="1128" w:type="dxa"/>
            <w:tcBorders>
              <w:top w:val="nil"/>
              <w:left w:val="nil"/>
              <w:bottom w:val="single" w:sz="4" w:space="0" w:color="auto"/>
              <w:right w:val="single" w:sz="4" w:space="0" w:color="auto"/>
            </w:tcBorders>
            <w:shd w:val="clear" w:color="auto" w:fill="auto"/>
            <w:noWrap/>
            <w:vAlign w:val="center"/>
            <w:hideMark/>
          </w:tcPr>
          <w:p w14:paraId="020BD750"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12,416</w:t>
            </w:r>
          </w:p>
        </w:tc>
        <w:tc>
          <w:tcPr>
            <w:tcW w:w="1075" w:type="dxa"/>
            <w:tcBorders>
              <w:top w:val="nil"/>
              <w:left w:val="nil"/>
              <w:bottom w:val="single" w:sz="4" w:space="0" w:color="auto"/>
              <w:right w:val="single" w:sz="4" w:space="0" w:color="auto"/>
            </w:tcBorders>
            <w:shd w:val="clear" w:color="auto" w:fill="auto"/>
            <w:vAlign w:val="center"/>
            <w:hideMark/>
          </w:tcPr>
          <w:p w14:paraId="1B4FD37C"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13,620</w:t>
            </w:r>
          </w:p>
        </w:tc>
        <w:tc>
          <w:tcPr>
            <w:tcW w:w="1234" w:type="dxa"/>
            <w:tcBorders>
              <w:top w:val="nil"/>
              <w:left w:val="nil"/>
              <w:bottom w:val="single" w:sz="4" w:space="0" w:color="auto"/>
              <w:right w:val="single" w:sz="4" w:space="0" w:color="auto"/>
            </w:tcBorders>
            <w:shd w:val="clear" w:color="auto" w:fill="auto"/>
            <w:vAlign w:val="center"/>
            <w:hideMark/>
          </w:tcPr>
          <w:p w14:paraId="6070F119"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1447</w:t>
            </w:r>
          </w:p>
        </w:tc>
        <w:tc>
          <w:tcPr>
            <w:tcW w:w="1155" w:type="dxa"/>
            <w:tcBorders>
              <w:top w:val="nil"/>
              <w:left w:val="nil"/>
              <w:bottom w:val="single" w:sz="4" w:space="0" w:color="auto"/>
              <w:right w:val="single" w:sz="4" w:space="0" w:color="auto"/>
            </w:tcBorders>
            <w:shd w:val="clear" w:color="auto" w:fill="auto"/>
            <w:vAlign w:val="center"/>
            <w:hideMark/>
          </w:tcPr>
          <w:p w14:paraId="67DE2DA3"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1204</w:t>
            </w:r>
          </w:p>
        </w:tc>
        <w:tc>
          <w:tcPr>
            <w:tcW w:w="1583" w:type="dxa"/>
            <w:tcBorders>
              <w:top w:val="nil"/>
              <w:left w:val="nil"/>
              <w:bottom w:val="single" w:sz="4" w:space="0" w:color="auto"/>
              <w:right w:val="single" w:sz="4" w:space="0" w:color="auto"/>
            </w:tcBorders>
            <w:shd w:val="clear" w:color="auto" w:fill="auto"/>
            <w:vAlign w:val="center"/>
            <w:hideMark/>
          </w:tcPr>
          <w:p w14:paraId="5189B316"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48</w:t>
            </w:r>
          </w:p>
        </w:tc>
        <w:tc>
          <w:tcPr>
            <w:tcW w:w="1596" w:type="dxa"/>
            <w:tcBorders>
              <w:top w:val="nil"/>
              <w:left w:val="nil"/>
              <w:bottom w:val="single" w:sz="4" w:space="0" w:color="auto"/>
              <w:right w:val="single" w:sz="4" w:space="0" w:color="auto"/>
            </w:tcBorders>
            <w:shd w:val="clear" w:color="auto" w:fill="auto"/>
            <w:vAlign w:val="center"/>
            <w:hideMark/>
          </w:tcPr>
          <w:p w14:paraId="2AA829E9"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40</w:t>
            </w:r>
          </w:p>
        </w:tc>
      </w:tr>
      <w:tr w:rsidR="00231B40" w:rsidRPr="00231B40" w14:paraId="06A8A9C4" w14:textId="77777777" w:rsidTr="000837F1">
        <w:trPr>
          <w:trHeight w:val="260"/>
        </w:trPr>
        <w:tc>
          <w:tcPr>
            <w:tcW w:w="793" w:type="dxa"/>
            <w:tcBorders>
              <w:top w:val="nil"/>
              <w:left w:val="single" w:sz="4" w:space="0" w:color="auto"/>
              <w:bottom w:val="single" w:sz="4" w:space="0" w:color="auto"/>
              <w:right w:val="single" w:sz="4" w:space="0" w:color="auto"/>
            </w:tcBorders>
            <w:shd w:val="clear" w:color="auto" w:fill="auto"/>
            <w:vAlign w:val="center"/>
            <w:hideMark/>
          </w:tcPr>
          <w:p w14:paraId="4C29DF60"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33/34</w:t>
            </w:r>
          </w:p>
        </w:tc>
        <w:tc>
          <w:tcPr>
            <w:tcW w:w="996" w:type="dxa"/>
            <w:tcBorders>
              <w:top w:val="nil"/>
              <w:left w:val="nil"/>
              <w:bottom w:val="single" w:sz="4" w:space="0" w:color="auto"/>
              <w:right w:val="single" w:sz="4" w:space="0" w:color="auto"/>
            </w:tcBorders>
            <w:shd w:val="clear" w:color="auto" w:fill="auto"/>
            <w:vAlign w:val="center"/>
            <w:hideMark/>
          </w:tcPr>
          <w:p w14:paraId="7D6B4BD9" w14:textId="472E0944" w:rsidR="00231B40" w:rsidRPr="00231B40" w:rsidRDefault="00231B40" w:rsidP="000837F1">
            <w:pPr>
              <w:spacing w:after="0" w:line="240" w:lineRule="auto"/>
              <w:jc w:val="center"/>
              <w:rPr>
                <w:rFonts w:eastAsia="Times New Roman"/>
                <w:sz w:val="20"/>
                <w:szCs w:val="20"/>
                <w:lang w:eastAsia="en-GB"/>
              </w:rPr>
            </w:pPr>
          </w:p>
        </w:tc>
        <w:tc>
          <w:tcPr>
            <w:tcW w:w="1220" w:type="dxa"/>
            <w:tcBorders>
              <w:top w:val="nil"/>
              <w:left w:val="nil"/>
              <w:bottom w:val="single" w:sz="4" w:space="0" w:color="auto"/>
              <w:right w:val="single" w:sz="4" w:space="0" w:color="auto"/>
            </w:tcBorders>
            <w:shd w:val="clear" w:color="auto" w:fill="auto"/>
            <w:noWrap/>
            <w:vAlign w:val="center"/>
            <w:hideMark/>
          </w:tcPr>
          <w:p w14:paraId="1849CC34"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11,989</w:t>
            </w:r>
          </w:p>
        </w:tc>
        <w:tc>
          <w:tcPr>
            <w:tcW w:w="1128" w:type="dxa"/>
            <w:tcBorders>
              <w:top w:val="nil"/>
              <w:left w:val="nil"/>
              <w:bottom w:val="single" w:sz="4" w:space="0" w:color="auto"/>
              <w:right w:val="single" w:sz="4" w:space="0" w:color="auto"/>
            </w:tcBorders>
            <w:shd w:val="clear" w:color="auto" w:fill="auto"/>
            <w:noWrap/>
            <w:vAlign w:val="center"/>
            <w:hideMark/>
          </w:tcPr>
          <w:p w14:paraId="622BB0D8"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12,229</w:t>
            </w:r>
          </w:p>
        </w:tc>
        <w:tc>
          <w:tcPr>
            <w:tcW w:w="1075" w:type="dxa"/>
            <w:tcBorders>
              <w:top w:val="nil"/>
              <w:left w:val="nil"/>
              <w:bottom w:val="single" w:sz="4" w:space="0" w:color="auto"/>
              <w:right w:val="single" w:sz="4" w:space="0" w:color="auto"/>
            </w:tcBorders>
            <w:shd w:val="clear" w:color="auto" w:fill="auto"/>
            <w:vAlign w:val="center"/>
            <w:hideMark/>
          </w:tcPr>
          <w:p w14:paraId="412C3306"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13,620</w:t>
            </w:r>
          </w:p>
        </w:tc>
        <w:tc>
          <w:tcPr>
            <w:tcW w:w="1234" w:type="dxa"/>
            <w:tcBorders>
              <w:top w:val="nil"/>
              <w:left w:val="nil"/>
              <w:bottom w:val="single" w:sz="4" w:space="0" w:color="auto"/>
              <w:right w:val="single" w:sz="4" w:space="0" w:color="auto"/>
            </w:tcBorders>
            <w:shd w:val="clear" w:color="auto" w:fill="auto"/>
            <w:vAlign w:val="center"/>
            <w:hideMark/>
          </w:tcPr>
          <w:p w14:paraId="57AE3DE0"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1631</w:t>
            </w:r>
          </w:p>
        </w:tc>
        <w:tc>
          <w:tcPr>
            <w:tcW w:w="1155" w:type="dxa"/>
            <w:tcBorders>
              <w:top w:val="nil"/>
              <w:left w:val="nil"/>
              <w:bottom w:val="single" w:sz="4" w:space="0" w:color="auto"/>
              <w:right w:val="single" w:sz="4" w:space="0" w:color="auto"/>
            </w:tcBorders>
            <w:shd w:val="clear" w:color="auto" w:fill="auto"/>
            <w:vAlign w:val="center"/>
            <w:hideMark/>
          </w:tcPr>
          <w:p w14:paraId="5288AC44"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1391</w:t>
            </w:r>
          </w:p>
        </w:tc>
        <w:tc>
          <w:tcPr>
            <w:tcW w:w="1583" w:type="dxa"/>
            <w:tcBorders>
              <w:top w:val="nil"/>
              <w:left w:val="nil"/>
              <w:bottom w:val="single" w:sz="4" w:space="0" w:color="auto"/>
              <w:right w:val="single" w:sz="4" w:space="0" w:color="auto"/>
            </w:tcBorders>
            <w:shd w:val="clear" w:color="auto" w:fill="auto"/>
            <w:vAlign w:val="center"/>
            <w:hideMark/>
          </w:tcPr>
          <w:p w14:paraId="60458A23"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54</w:t>
            </w:r>
          </w:p>
        </w:tc>
        <w:tc>
          <w:tcPr>
            <w:tcW w:w="1596" w:type="dxa"/>
            <w:tcBorders>
              <w:top w:val="nil"/>
              <w:left w:val="nil"/>
              <w:bottom w:val="single" w:sz="4" w:space="0" w:color="auto"/>
              <w:right w:val="single" w:sz="4" w:space="0" w:color="auto"/>
            </w:tcBorders>
            <w:shd w:val="clear" w:color="auto" w:fill="auto"/>
            <w:vAlign w:val="center"/>
            <w:hideMark/>
          </w:tcPr>
          <w:p w14:paraId="66D14DF5"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46</w:t>
            </w:r>
          </w:p>
        </w:tc>
      </w:tr>
      <w:tr w:rsidR="00231B40" w:rsidRPr="00231B40" w14:paraId="0E4DF90D" w14:textId="77777777" w:rsidTr="000837F1">
        <w:trPr>
          <w:trHeight w:val="260"/>
        </w:trPr>
        <w:tc>
          <w:tcPr>
            <w:tcW w:w="793" w:type="dxa"/>
            <w:tcBorders>
              <w:top w:val="nil"/>
              <w:left w:val="single" w:sz="4" w:space="0" w:color="auto"/>
              <w:bottom w:val="single" w:sz="4" w:space="0" w:color="auto"/>
              <w:right w:val="single" w:sz="4" w:space="0" w:color="auto"/>
            </w:tcBorders>
            <w:shd w:val="clear" w:color="auto" w:fill="auto"/>
            <w:vAlign w:val="center"/>
            <w:hideMark/>
          </w:tcPr>
          <w:p w14:paraId="0F857E0D"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34/35</w:t>
            </w:r>
          </w:p>
        </w:tc>
        <w:tc>
          <w:tcPr>
            <w:tcW w:w="996" w:type="dxa"/>
            <w:tcBorders>
              <w:top w:val="nil"/>
              <w:left w:val="nil"/>
              <w:bottom w:val="single" w:sz="4" w:space="0" w:color="auto"/>
              <w:right w:val="single" w:sz="4" w:space="0" w:color="auto"/>
            </w:tcBorders>
            <w:shd w:val="clear" w:color="auto" w:fill="auto"/>
            <w:vAlign w:val="center"/>
            <w:hideMark/>
          </w:tcPr>
          <w:p w14:paraId="0F4174E5" w14:textId="4C265A8E" w:rsidR="00231B40" w:rsidRPr="00231B40" w:rsidRDefault="00231B40" w:rsidP="000837F1">
            <w:pPr>
              <w:spacing w:after="0" w:line="240" w:lineRule="auto"/>
              <w:jc w:val="center"/>
              <w:rPr>
                <w:rFonts w:eastAsia="Times New Roman"/>
                <w:sz w:val="20"/>
                <w:szCs w:val="20"/>
                <w:lang w:eastAsia="en-GB"/>
              </w:rPr>
            </w:pPr>
          </w:p>
        </w:tc>
        <w:tc>
          <w:tcPr>
            <w:tcW w:w="1220" w:type="dxa"/>
            <w:tcBorders>
              <w:top w:val="nil"/>
              <w:left w:val="nil"/>
              <w:bottom w:val="single" w:sz="4" w:space="0" w:color="auto"/>
              <w:right w:val="single" w:sz="4" w:space="0" w:color="auto"/>
            </w:tcBorders>
            <w:shd w:val="clear" w:color="auto" w:fill="auto"/>
            <w:noWrap/>
            <w:vAlign w:val="center"/>
            <w:hideMark/>
          </w:tcPr>
          <w:p w14:paraId="5D2E2332"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11,857</w:t>
            </w:r>
          </w:p>
        </w:tc>
        <w:tc>
          <w:tcPr>
            <w:tcW w:w="1128" w:type="dxa"/>
            <w:tcBorders>
              <w:top w:val="nil"/>
              <w:left w:val="nil"/>
              <w:bottom w:val="single" w:sz="4" w:space="0" w:color="auto"/>
              <w:right w:val="single" w:sz="4" w:space="0" w:color="auto"/>
            </w:tcBorders>
            <w:shd w:val="clear" w:color="auto" w:fill="auto"/>
            <w:noWrap/>
            <w:vAlign w:val="center"/>
            <w:hideMark/>
          </w:tcPr>
          <w:p w14:paraId="4E09233C"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12,094</w:t>
            </w:r>
          </w:p>
        </w:tc>
        <w:tc>
          <w:tcPr>
            <w:tcW w:w="1075" w:type="dxa"/>
            <w:tcBorders>
              <w:top w:val="nil"/>
              <w:left w:val="nil"/>
              <w:bottom w:val="single" w:sz="4" w:space="0" w:color="auto"/>
              <w:right w:val="single" w:sz="4" w:space="0" w:color="auto"/>
            </w:tcBorders>
            <w:shd w:val="clear" w:color="auto" w:fill="auto"/>
            <w:vAlign w:val="center"/>
            <w:hideMark/>
          </w:tcPr>
          <w:p w14:paraId="4F99881E"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13,620</w:t>
            </w:r>
          </w:p>
        </w:tc>
        <w:tc>
          <w:tcPr>
            <w:tcW w:w="1234" w:type="dxa"/>
            <w:tcBorders>
              <w:top w:val="nil"/>
              <w:left w:val="nil"/>
              <w:bottom w:val="single" w:sz="4" w:space="0" w:color="auto"/>
              <w:right w:val="single" w:sz="4" w:space="0" w:color="auto"/>
            </w:tcBorders>
            <w:shd w:val="clear" w:color="auto" w:fill="auto"/>
            <w:vAlign w:val="center"/>
            <w:hideMark/>
          </w:tcPr>
          <w:p w14:paraId="5007C023"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1763</w:t>
            </w:r>
          </w:p>
        </w:tc>
        <w:tc>
          <w:tcPr>
            <w:tcW w:w="1155" w:type="dxa"/>
            <w:tcBorders>
              <w:top w:val="nil"/>
              <w:left w:val="nil"/>
              <w:bottom w:val="single" w:sz="4" w:space="0" w:color="auto"/>
              <w:right w:val="single" w:sz="4" w:space="0" w:color="auto"/>
            </w:tcBorders>
            <w:shd w:val="clear" w:color="auto" w:fill="auto"/>
            <w:vAlign w:val="center"/>
            <w:hideMark/>
          </w:tcPr>
          <w:p w14:paraId="5462E55E"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1526</w:t>
            </w:r>
          </w:p>
        </w:tc>
        <w:tc>
          <w:tcPr>
            <w:tcW w:w="1583" w:type="dxa"/>
            <w:tcBorders>
              <w:top w:val="nil"/>
              <w:left w:val="nil"/>
              <w:bottom w:val="single" w:sz="4" w:space="0" w:color="auto"/>
              <w:right w:val="single" w:sz="4" w:space="0" w:color="auto"/>
            </w:tcBorders>
            <w:shd w:val="clear" w:color="auto" w:fill="auto"/>
            <w:vAlign w:val="center"/>
            <w:hideMark/>
          </w:tcPr>
          <w:p w14:paraId="71061B24"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59</w:t>
            </w:r>
          </w:p>
        </w:tc>
        <w:tc>
          <w:tcPr>
            <w:tcW w:w="1596" w:type="dxa"/>
            <w:tcBorders>
              <w:top w:val="nil"/>
              <w:left w:val="nil"/>
              <w:bottom w:val="single" w:sz="4" w:space="0" w:color="auto"/>
              <w:right w:val="single" w:sz="4" w:space="0" w:color="auto"/>
            </w:tcBorders>
            <w:shd w:val="clear" w:color="auto" w:fill="auto"/>
            <w:vAlign w:val="center"/>
            <w:hideMark/>
          </w:tcPr>
          <w:p w14:paraId="124C25AC"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51</w:t>
            </w:r>
          </w:p>
        </w:tc>
      </w:tr>
      <w:tr w:rsidR="00231B40" w:rsidRPr="00231B40" w14:paraId="63A737A0" w14:textId="77777777" w:rsidTr="000837F1">
        <w:trPr>
          <w:trHeight w:val="260"/>
        </w:trPr>
        <w:tc>
          <w:tcPr>
            <w:tcW w:w="793" w:type="dxa"/>
            <w:tcBorders>
              <w:top w:val="nil"/>
              <w:left w:val="single" w:sz="4" w:space="0" w:color="auto"/>
              <w:bottom w:val="single" w:sz="4" w:space="0" w:color="auto"/>
              <w:right w:val="single" w:sz="4" w:space="0" w:color="auto"/>
            </w:tcBorders>
            <w:shd w:val="clear" w:color="auto" w:fill="auto"/>
            <w:vAlign w:val="center"/>
            <w:hideMark/>
          </w:tcPr>
          <w:p w14:paraId="605818B9"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35/36</w:t>
            </w:r>
          </w:p>
        </w:tc>
        <w:tc>
          <w:tcPr>
            <w:tcW w:w="996" w:type="dxa"/>
            <w:tcBorders>
              <w:top w:val="nil"/>
              <w:left w:val="nil"/>
              <w:bottom w:val="single" w:sz="4" w:space="0" w:color="auto"/>
              <w:right w:val="single" w:sz="4" w:space="0" w:color="auto"/>
            </w:tcBorders>
            <w:shd w:val="clear" w:color="auto" w:fill="auto"/>
            <w:vAlign w:val="center"/>
            <w:hideMark/>
          </w:tcPr>
          <w:p w14:paraId="2EB96978" w14:textId="766CE627" w:rsidR="00231B40" w:rsidRPr="00231B40" w:rsidRDefault="00231B40" w:rsidP="000837F1">
            <w:pPr>
              <w:spacing w:after="0" w:line="240" w:lineRule="auto"/>
              <w:jc w:val="center"/>
              <w:rPr>
                <w:rFonts w:eastAsia="Times New Roman"/>
                <w:sz w:val="20"/>
                <w:szCs w:val="20"/>
                <w:lang w:eastAsia="en-GB"/>
              </w:rPr>
            </w:pPr>
          </w:p>
        </w:tc>
        <w:tc>
          <w:tcPr>
            <w:tcW w:w="1220" w:type="dxa"/>
            <w:tcBorders>
              <w:top w:val="nil"/>
              <w:left w:val="nil"/>
              <w:bottom w:val="single" w:sz="4" w:space="0" w:color="auto"/>
              <w:right w:val="single" w:sz="4" w:space="0" w:color="auto"/>
            </w:tcBorders>
            <w:shd w:val="clear" w:color="auto" w:fill="auto"/>
            <w:noWrap/>
            <w:vAlign w:val="center"/>
            <w:hideMark/>
          </w:tcPr>
          <w:p w14:paraId="1A0FE887"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11,841</w:t>
            </w:r>
          </w:p>
        </w:tc>
        <w:tc>
          <w:tcPr>
            <w:tcW w:w="1128" w:type="dxa"/>
            <w:tcBorders>
              <w:top w:val="nil"/>
              <w:left w:val="nil"/>
              <w:bottom w:val="single" w:sz="4" w:space="0" w:color="auto"/>
              <w:right w:val="single" w:sz="4" w:space="0" w:color="auto"/>
            </w:tcBorders>
            <w:shd w:val="clear" w:color="auto" w:fill="auto"/>
            <w:noWrap/>
            <w:vAlign w:val="center"/>
            <w:hideMark/>
          </w:tcPr>
          <w:p w14:paraId="6F5844E7"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12,078</w:t>
            </w:r>
          </w:p>
        </w:tc>
        <w:tc>
          <w:tcPr>
            <w:tcW w:w="1075" w:type="dxa"/>
            <w:tcBorders>
              <w:top w:val="nil"/>
              <w:left w:val="nil"/>
              <w:bottom w:val="single" w:sz="4" w:space="0" w:color="auto"/>
              <w:right w:val="single" w:sz="4" w:space="0" w:color="auto"/>
            </w:tcBorders>
            <w:shd w:val="clear" w:color="auto" w:fill="auto"/>
            <w:vAlign w:val="center"/>
            <w:hideMark/>
          </w:tcPr>
          <w:p w14:paraId="28584529"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13,620</w:t>
            </w:r>
          </w:p>
        </w:tc>
        <w:tc>
          <w:tcPr>
            <w:tcW w:w="1234" w:type="dxa"/>
            <w:tcBorders>
              <w:top w:val="nil"/>
              <w:left w:val="nil"/>
              <w:bottom w:val="single" w:sz="4" w:space="0" w:color="auto"/>
              <w:right w:val="single" w:sz="4" w:space="0" w:color="auto"/>
            </w:tcBorders>
            <w:shd w:val="clear" w:color="auto" w:fill="auto"/>
            <w:vAlign w:val="center"/>
            <w:hideMark/>
          </w:tcPr>
          <w:p w14:paraId="5D61F775"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1779</w:t>
            </w:r>
          </w:p>
        </w:tc>
        <w:tc>
          <w:tcPr>
            <w:tcW w:w="1155" w:type="dxa"/>
            <w:tcBorders>
              <w:top w:val="nil"/>
              <w:left w:val="nil"/>
              <w:bottom w:val="single" w:sz="4" w:space="0" w:color="auto"/>
              <w:right w:val="single" w:sz="4" w:space="0" w:color="auto"/>
            </w:tcBorders>
            <w:shd w:val="clear" w:color="auto" w:fill="auto"/>
            <w:vAlign w:val="center"/>
            <w:hideMark/>
          </w:tcPr>
          <w:p w14:paraId="125F1AE0"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1542</w:t>
            </w:r>
          </w:p>
        </w:tc>
        <w:tc>
          <w:tcPr>
            <w:tcW w:w="1583" w:type="dxa"/>
            <w:tcBorders>
              <w:top w:val="nil"/>
              <w:left w:val="nil"/>
              <w:bottom w:val="single" w:sz="4" w:space="0" w:color="auto"/>
              <w:right w:val="single" w:sz="4" w:space="0" w:color="auto"/>
            </w:tcBorders>
            <w:shd w:val="clear" w:color="auto" w:fill="auto"/>
            <w:vAlign w:val="center"/>
            <w:hideMark/>
          </w:tcPr>
          <w:p w14:paraId="6596AEE8"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59</w:t>
            </w:r>
          </w:p>
        </w:tc>
        <w:tc>
          <w:tcPr>
            <w:tcW w:w="1596" w:type="dxa"/>
            <w:tcBorders>
              <w:top w:val="nil"/>
              <w:left w:val="nil"/>
              <w:bottom w:val="single" w:sz="4" w:space="0" w:color="auto"/>
              <w:right w:val="single" w:sz="4" w:space="0" w:color="auto"/>
            </w:tcBorders>
            <w:shd w:val="clear" w:color="auto" w:fill="auto"/>
            <w:vAlign w:val="center"/>
            <w:hideMark/>
          </w:tcPr>
          <w:p w14:paraId="60C0E893" w14:textId="77777777" w:rsidR="00231B40" w:rsidRPr="00231B40" w:rsidRDefault="00231B40" w:rsidP="000837F1">
            <w:pPr>
              <w:spacing w:after="0" w:line="240" w:lineRule="auto"/>
              <w:jc w:val="center"/>
              <w:rPr>
                <w:rFonts w:eastAsia="Times New Roman"/>
                <w:b/>
                <w:bCs/>
                <w:sz w:val="20"/>
                <w:szCs w:val="20"/>
                <w:lang w:eastAsia="en-GB"/>
              </w:rPr>
            </w:pPr>
            <w:r w:rsidRPr="00231B40">
              <w:rPr>
                <w:rFonts w:eastAsia="Times New Roman"/>
                <w:b/>
                <w:bCs/>
                <w:sz w:val="20"/>
                <w:szCs w:val="20"/>
                <w:lang w:eastAsia="en-GB"/>
              </w:rPr>
              <w:t>51</w:t>
            </w:r>
          </w:p>
        </w:tc>
      </w:tr>
    </w:tbl>
    <w:p w14:paraId="1CDBA306" w14:textId="77777777" w:rsidR="00120F04" w:rsidRPr="0037356C" w:rsidRDefault="00120F04" w:rsidP="00120F04">
      <w:pPr>
        <w:rPr>
          <w:b/>
          <w:bCs/>
        </w:rPr>
      </w:pPr>
      <w:r>
        <w:rPr>
          <w:sz w:val="20"/>
          <w:szCs w:val="20"/>
        </w:rPr>
        <w:t>Source: SRP_borough_Spring2023_3_1_BPO202110-year</w:t>
      </w:r>
      <w:r>
        <w:rPr>
          <w:sz w:val="20"/>
          <w:szCs w:val="20"/>
        </w:rPr>
        <w:softHyphen/>
        <w:t>_constrained_1805230626</w:t>
      </w:r>
    </w:p>
    <w:p w14:paraId="13205EDC" w14:textId="2C46C154" w:rsidR="00231B40" w:rsidRDefault="00231B40">
      <w:pPr>
        <w:rPr>
          <w:b/>
          <w:bCs/>
        </w:rPr>
      </w:pPr>
    </w:p>
    <w:p w14:paraId="31738AE2" w14:textId="38A3D200" w:rsidR="008E6591" w:rsidRDefault="008E6591">
      <w:pPr>
        <w:rPr>
          <w:b/>
          <w:bCs/>
        </w:rPr>
      </w:pPr>
    </w:p>
    <w:p w14:paraId="7FBC11ED" w14:textId="4A882969" w:rsidR="008E6591" w:rsidRDefault="008E6591">
      <w:pPr>
        <w:rPr>
          <w:b/>
          <w:bCs/>
        </w:rPr>
      </w:pPr>
      <w:r w:rsidRPr="008C7615">
        <w:lastRenderedPageBreak/>
        <w:t xml:space="preserve">Chart </w:t>
      </w:r>
      <w:r w:rsidR="006E2EAD">
        <w:t>8</w:t>
      </w:r>
      <w:r w:rsidRPr="008C7615">
        <w:t xml:space="preserve">: </w:t>
      </w:r>
      <w:r w:rsidR="009D431A" w:rsidRPr="008C7615">
        <w:t>Current</w:t>
      </w:r>
      <w:r w:rsidR="009D431A" w:rsidRPr="00FC0100">
        <w:t xml:space="preserve"> NOR compared to roll projections and places available for all </w:t>
      </w:r>
      <w:r w:rsidR="009D431A">
        <w:t>Secondary</w:t>
      </w:r>
      <w:r w:rsidR="009D431A" w:rsidRPr="00FC0100">
        <w:t xml:space="preserve"> Schools, Years 7 to 11</w:t>
      </w:r>
    </w:p>
    <w:p w14:paraId="109BE4C7" w14:textId="63A33D8E" w:rsidR="008E6591" w:rsidRDefault="00BC73E1">
      <w:pPr>
        <w:rPr>
          <w:b/>
          <w:bCs/>
        </w:rPr>
      </w:pPr>
      <w:r>
        <w:rPr>
          <w:b/>
          <w:bCs/>
          <w:noProof/>
        </w:rPr>
        <w:drawing>
          <wp:inline distT="0" distB="0" distL="0" distR="0" wp14:anchorId="1EE3287F" wp14:editId="6081839E">
            <wp:extent cx="8260715" cy="396303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60715" cy="3963035"/>
                    </a:xfrm>
                    <a:prstGeom prst="rect">
                      <a:avLst/>
                    </a:prstGeom>
                    <a:noFill/>
                  </pic:spPr>
                </pic:pic>
              </a:graphicData>
            </a:graphic>
          </wp:inline>
        </w:drawing>
      </w:r>
    </w:p>
    <w:p w14:paraId="78EA193B" w14:textId="77777777" w:rsidR="008E6591" w:rsidRPr="0037356C" w:rsidRDefault="008E6591" w:rsidP="008E6591">
      <w:pPr>
        <w:rPr>
          <w:b/>
          <w:bCs/>
        </w:rPr>
      </w:pPr>
      <w:r>
        <w:rPr>
          <w:sz w:val="20"/>
          <w:szCs w:val="20"/>
        </w:rPr>
        <w:t>Source: SRP_borough_Spring2023_3_1_BPO202110-year</w:t>
      </w:r>
      <w:r>
        <w:rPr>
          <w:sz w:val="20"/>
          <w:szCs w:val="20"/>
        </w:rPr>
        <w:softHyphen/>
        <w:t>_constrained_1805230626</w:t>
      </w:r>
    </w:p>
    <w:p w14:paraId="3F8709E3" w14:textId="77777777" w:rsidR="00650BC4" w:rsidRDefault="00650BC4" w:rsidP="001F17D1">
      <w:pPr>
        <w:spacing w:after="0" w:line="240" w:lineRule="auto"/>
        <w:rPr>
          <w:b/>
          <w:bCs/>
        </w:rPr>
      </w:pPr>
    </w:p>
    <w:p w14:paraId="5D7B4E5E" w14:textId="40CACF7F" w:rsidR="001F17D1" w:rsidRDefault="001F17D1" w:rsidP="001F17D1">
      <w:pPr>
        <w:spacing w:after="0" w:line="240" w:lineRule="auto"/>
        <w:rPr>
          <w:b/>
          <w:bCs/>
        </w:rPr>
      </w:pPr>
      <w:r>
        <w:rPr>
          <w:b/>
          <w:bCs/>
        </w:rPr>
        <w:t>3.7 Projections for Year 7 Secondary School Pupils</w:t>
      </w:r>
    </w:p>
    <w:p w14:paraId="509128F2" w14:textId="44FBC69A" w:rsidR="00231B40" w:rsidRDefault="00231B40" w:rsidP="00230E50">
      <w:pPr>
        <w:spacing w:after="0" w:line="240" w:lineRule="auto"/>
        <w:rPr>
          <w:b/>
          <w:bCs/>
        </w:rPr>
      </w:pPr>
    </w:p>
    <w:p w14:paraId="56DADB04" w14:textId="5BD1D419" w:rsidR="00230E50" w:rsidRPr="00FC0100" w:rsidRDefault="00230E50" w:rsidP="00230E50">
      <w:pPr>
        <w:rPr>
          <w:bCs/>
        </w:rPr>
      </w:pPr>
      <w:r w:rsidRPr="006E2EAD">
        <w:rPr>
          <w:bCs/>
        </w:rPr>
        <w:t xml:space="preserve">Table </w:t>
      </w:r>
      <w:r w:rsidR="006E2EAD" w:rsidRPr="006E2EAD">
        <w:rPr>
          <w:bCs/>
        </w:rPr>
        <w:t>14</w:t>
      </w:r>
      <w:r w:rsidRPr="006E2EAD">
        <w:rPr>
          <w:bCs/>
        </w:rPr>
        <w:t xml:space="preserve"> and Chart </w:t>
      </w:r>
      <w:r w:rsidR="006E2EAD" w:rsidRPr="006E2EAD">
        <w:rPr>
          <w:bCs/>
        </w:rPr>
        <w:t>9</w:t>
      </w:r>
      <w:r w:rsidRPr="00FC0100">
        <w:rPr>
          <w:bCs/>
        </w:rPr>
        <w:t xml:space="preserve"> below show that Year 7 numbers on roll </w:t>
      </w:r>
      <w:r w:rsidR="00B36F69">
        <w:rPr>
          <w:bCs/>
        </w:rPr>
        <w:t xml:space="preserve">have overall continued </w:t>
      </w:r>
      <w:r w:rsidRPr="00FC0100">
        <w:rPr>
          <w:bCs/>
        </w:rPr>
        <w:t>increas</w:t>
      </w:r>
      <w:r w:rsidR="00B36F69">
        <w:rPr>
          <w:bCs/>
        </w:rPr>
        <w:t xml:space="preserve">ing over the period shown in the table below, with 2,667 pupils on roll in 2022/23.  </w:t>
      </w:r>
      <w:r w:rsidRPr="00FC0100">
        <w:rPr>
          <w:bCs/>
        </w:rPr>
        <w:t xml:space="preserve">The GLA projections are suggesting a </w:t>
      </w:r>
      <w:r w:rsidR="00332348">
        <w:rPr>
          <w:bCs/>
        </w:rPr>
        <w:t xml:space="preserve">gradual decline </w:t>
      </w:r>
      <w:r w:rsidRPr="00FC0100">
        <w:rPr>
          <w:bCs/>
        </w:rPr>
        <w:t>in the number of pupils, from 2,66</w:t>
      </w:r>
      <w:r w:rsidR="00332348">
        <w:rPr>
          <w:bCs/>
        </w:rPr>
        <w:t>3</w:t>
      </w:r>
      <w:r w:rsidRPr="00FC0100">
        <w:rPr>
          <w:bCs/>
        </w:rPr>
        <w:t xml:space="preserve"> (Baseline) and 2,71</w:t>
      </w:r>
      <w:r w:rsidR="00332348">
        <w:rPr>
          <w:bCs/>
        </w:rPr>
        <w:t>6</w:t>
      </w:r>
      <w:r w:rsidRPr="00FC0100">
        <w:rPr>
          <w:bCs/>
        </w:rPr>
        <w:t xml:space="preserve"> (+2%) in 202</w:t>
      </w:r>
      <w:r w:rsidR="00332348">
        <w:rPr>
          <w:bCs/>
        </w:rPr>
        <w:t>3</w:t>
      </w:r>
      <w:r w:rsidRPr="00FC0100">
        <w:rPr>
          <w:bCs/>
        </w:rPr>
        <w:t>/2</w:t>
      </w:r>
      <w:r w:rsidR="00332348">
        <w:rPr>
          <w:bCs/>
        </w:rPr>
        <w:t>4</w:t>
      </w:r>
      <w:r w:rsidRPr="00FC0100">
        <w:rPr>
          <w:bCs/>
        </w:rPr>
        <w:t xml:space="preserve"> to 2,</w:t>
      </w:r>
      <w:r w:rsidR="00332348">
        <w:rPr>
          <w:bCs/>
        </w:rPr>
        <w:t>35</w:t>
      </w:r>
      <w:r w:rsidRPr="00FC0100">
        <w:rPr>
          <w:bCs/>
        </w:rPr>
        <w:t>7 (Baseline) and 2,</w:t>
      </w:r>
      <w:r w:rsidR="00332348">
        <w:rPr>
          <w:bCs/>
        </w:rPr>
        <w:t>404</w:t>
      </w:r>
      <w:r w:rsidRPr="00FC0100">
        <w:rPr>
          <w:bCs/>
        </w:rPr>
        <w:t xml:space="preserve"> (+2%) in 20</w:t>
      </w:r>
      <w:r w:rsidR="00332348">
        <w:rPr>
          <w:bCs/>
        </w:rPr>
        <w:t>35</w:t>
      </w:r>
      <w:r w:rsidRPr="00FC0100">
        <w:rPr>
          <w:bCs/>
        </w:rPr>
        <w:t>/3</w:t>
      </w:r>
      <w:r w:rsidR="00332348">
        <w:rPr>
          <w:bCs/>
        </w:rPr>
        <w:t>6</w:t>
      </w:r>
      <w:r w:rsidRPr="00FC0100">
        <w:rPr>
          <w:bCs/>
        </w:rPr>
        <w:t>.</w:t>
      </w:r>
      <w:r w:rsidR="006A0F8F">
        <w:rPr>
          <w:bCs/>
        </w:rPr>
        <w:t xml:space="preserve">  A</w:t>
      </w:r>
      <w:r w:rsidRPr="00FC0100">
        <w:rPr>
          <w:bCs/>
        </w:rPr>
        <w:t xml:space="preserve"> surplus of places is suggested for the whole of the period shown in the table below.</w:t>
      </w:r>
    </w:p>
    <w:p w14:paraId="745E5DFA" w14:textId="77777777" w:rsidR="00230E50" w:rsidRDefault="00230E50">
      <w:pPr>
        <w:rPr>
          <w:b/>
          <w:bCs/>
        </w:rPr>
      </w:pPr>
    </w:p>
    <w:p w14:paraId="2E46E3B2" w14:textId="77777777" w:rsidR="006A0F8F" w:rsidRDefault="006A0F8F" w:rsidP="00B36F69">
      <w:pPr>
        <w:spacing w:after="0" w:line="240" w:lineRule="auto"/>
      </w:pPr>
    </w:p>
    <w:p w14:paraId="269163AF" w14:textId="035FEC18" w:rsidR="00231B40" w:rsidRPr="00B36F69" w:rsidRDefault="00B36F69" w:rsidP="00B36F69">
      <w:pPr>
        <w:spacing w:after="0" w:line="240" w:lineRule="auto"/>
      </w:pPr>
      <w:r w:rsidRPr="006E2EAD">
        <w:lastRenderedPageBreak/>
        <w:t xml:space="preserve">Table </w:t>
      </w:r>
      <w:r w:rsidR="006E2EAD" w:rsidRPr="006E2EAD">
        <w:t>1</w:t>
      </w:r>
      <w:r w:rsidR="00100783">
        <w:t>7</w:t>
      </w:r>
      <w:r w:rsidRPr="006E2EAD">
        <w:t>:</w:t>
      </w:r>
      <w:r>
        <w:t xml:space="preserve"> </w:t>
      </w:r>
      <w:r w:rsidRPr="00FC0100">
        <w:t>Secondary projections for Year 7 in all High Schools</w:t>
      </w:r>
    </w:p>
    <w:tbl>
      <w:tblPr>
        <w:tblW w:w="14312" w:type="dxa"/>
        <w:tblLayout w:type="fixed"/>
        <w:tblLook w:val="04A0" w:firstRow="1" w:lastRow="0" w:firstColumn="1" w:lastColumn="0" w:noHBand="0" w:noVBand="1"/>
      </w:tblPr>
      <w:tblGrid>
        <w:gridCol w:w="717"/>
        <w:gridCol w:w="1688"/>
        <w:gridCol w:w="1276"/>
        <w:gridCol w:w="1276"/>
        <w:gridCol w:w="1134"/>
        <w:gridCol w:w="1275"/>
        <w:gridCol w:w="1418"/>
        <w:gridCol w:w="1417"/>
        <w:gridCol w:w="1418"/>
        <w:gridCol w:w="1276"/>
        <w:gridCol w:w="1417"/>
      </w:tblGrid>
      <w:tr w:rsidR="00231B40" w:rsidRPr="00810E42" w14:paraId="29CF5EA1" w14:textId="77777777" w:rsidTr="00810E42">
        <w:trPr>
          <w:trHeight w:val="250"/>
        </w:trPr>
        <w:tc>
          <w:tcPr>
            <w:tcW w:w="14312" w:type="dxa"/>
            <w:gridSpan w:val="11"/>
            <w:tcBorders>
              <w:top w:val="single" w:sz="4" w:space="0" w:color="auto"/>
              <w:left w:val="single" w:sz="4" w:space="0" w:color="auto"/>
              <w:bottom w:val="single" w:sz="4" w:space="0" w:color="auto"/>
              <w:right w:val="single" w:sz="4" w:space="0" w:color="auto"/>
            </w:tcBorders>
            <w:shd w:val="clear" w:color="auto" w:fill="auto"/>
            <w:hideMark/>
          </w:tcPr>
          <w:p w14:paraId="5297EF97" w14:textId="19350208" w:rsidR="00231B40" w:rsidRPr="00810E42" w:rsidRDefault="00231B40" w:rsidP="00B36F69">
            <w:pPr>
              <w:spacing w:after="0" w:line="240" w:lineRule="auto"/>
              <w:rPr>
                <w:rFonts w:eastAsia="Times New Roman"/>
                <w:b/>
                <w:bCs/>
                <w:sz w:val="20"/>
                <w:szCs w:val="20"/>
                <w:lang w:eastAsia="en-GB"/>
              </w:rPr>
            </w:pPr>
            <w:r w:rsidRPr="00810E42">
              <w:rPr>
                <w:rFonts w:eastAsia="Times New Roman"/>
                <w:b/>
                <w:bCs/>
                <w:sz w:val="20"/>
                <w:szCs w:val="20"/>
                <w:lang w:eastAsia="en-GB"/>
              </w:rPr>
              <w:t>Secondary projection area: All Schools (Includes VA)</w:t>
            </w:r>
            <w:r w:rsidR="002512B2" w:rsidRPr="00810E42">
              <w:rPr>
                <w:rFonts w:eastAsia="Times New Roman"/>
                <w:b/>
                <w:bCs/>
                <w:sz w:val="20"/>
                <w:szCs w:val="20"/>
                <w:lang w:eastAsia="en-GB"/>
              </w:rPr>
              <w:t xml:space="preserve"> – Year 7</w:t>
            </w:r>
          </w:p>
        </w:tc>
      </w:tr>
      <w:tr w:rsidR="00810E42" w:rsidRPr="00810E42" w14:paraId="0BFF4C14" w14:textId="77777777" w:rsidTr="00155910">
        <w:trPr>
          <w:trHeight w:val="105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67019DE6"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Year</w:t>
            </w:r>
          </w:p>
        </w:tc>
        <w:tc>
          <w:tcPr>
            <w:tcW w:w="1688" w:type="dxa"/>
            <w:tcBorders>
              <w:top w:val="nil"/>
              <w:left w:val="nil"/>
              <w:bottom w:val="single" w:sz="4" w:space="0" w:color="auto"/>
              <w:right w:val="single" w:sz="4" w:space="0" w:color="auto"/>
            </w:tcBorders>
            <w:shd w:val="clear" w:color="auto" w:fill="auto"/>
            <w:vAlign w:val="center"/>
            <w:hideMark/>
          </w:tcPr>
          <w:p w14:paraId="44137C6A"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January actual number on roll</w:t>
            </w:r>
          </w:p>
        </w:tc>
        <w:tc>
          <w:tcPr>
            <w:tcW w:w="1276" w:type="dxa"/>
            <w:tcBorders>
              <w:top w:val="nil"/>
              <w:left w:val="nil"/>
              <w:bottom w:val="single" w:sz="4" w:space="0" w:color="auto"/>
              <w:right w:val="single" w:sz="4" w:space="0" w:color="auto"/>
            </w:tcBorders>
            <w:shd w:val="clear" w:color="auto" w:fill="auto"/>
            <w:vAlign w:val="center"/>
            <w:hideMark/>
          </w:tcPr>
          <w:p w14:paraId="3A98C2A7"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GLA projected demand Baseline</w:t>
            </w:r>
          </w:p>
        </w:tc>
        <w:tc>
          <w:tcPr>
            <w:tcW w:w="1276" w:type="dxa"/>
            <w:tcBorders>
              <w:top w:val="nil"/>
              <w:left w:val="nil"/>
              <w:bottom w:val="single" w:sz="4" w:space="0" w:color="auto"/>
              <w:right w:val="single" w:sz="4" w:space="0" w:color="auto"/>
            </w:tcBorders>
            <w:shd w:val="clear" w:color="auto" w:fill="auto"/>
            <w:vAlign w:val="center"/>
            <w:hideMark/>
          </w:tcPr>
          <w:p w14:paraId="117059D6"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GLA projected demand +2%</w:t>
            </w:r>
          </w:p>
        </w:tc>
        <w:tc>
          <w:tcPr>
            <w:tcW w:w="1134" w:type="dxa"/>
            <w:tcBorders>
              <w:top w:val="nil"/>
              <w:left w:val="nil"/>
              <w:bottom w:val="single" w:sz="4" w:space="0" w:color="auto"/>
              <w:right w:val="single" w:sz="4" w:space="0" w:color="auto"/>
            </w:tcBorders>
            <w:shd w:val="clear" w:color="auto" w:fill="auto"/>
            <w:vAlign w:val="center"/>
            <w:hideMark/>
          </w:tcPr>
          <w:p w14:paraId="1E332011"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Year 7 Places available</w:t>
            </w:r>
          </w:p>
        </w:tc>
        <w:tc>
          <w:tcPr>
            <w:tcW w:w="1275" w:type="dxa"/>
            <w:tcBorders>
              <w:top w:val="nil"/>
              <w:left w:val="nil"/>
              <w:bottom w:val="single" w:sz="4" w:space="0" w:color="auto"/>
              <w:right w:val="single" w:sz="4" w:space="0" w:color="auto"/>
            </w:tcBorders>
            <w:shd w:val="clear" w:color="auto" w:fill="auto"/>
            <w:vAlign w:val="center"/>
            <w:hideMark/>
          </w:tcPr>
          <w:p w14:paraId="2A61DDEE"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Calculated FE Baseline</w:t>
            </w:r>
          </w:p>
        </w:tc>
        <w:tc>
          <w:tcPr>
            <w:tcW w:w="1418" w:type="dxa"/>
            <w:tcBorders>
              <w:top w:val="nil"/>
              <w:left w:val="nil"/>
              <w:bottom w:val="single" w:sz="4" w:space="0" w:color="auto"/>
              <w:right w:val="single" w:sz="4" w:space="0" w:color="auto"/>
            </w:tcBorders>
            <w:shd w:val="clear" w:color="auto" w:fill="auto"/>
            <w:vAlign w:val="center"/>
            <w:hideMark/>
          </w:tcPr>
          <w:p w14:paraId="078BBE51"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Proposed Additional FE required Baseline</w:t>
            </w:r>
          </w:p>
        </w:tc>
        <w:tc>
          <w:tcPr>
            <w:tcW w:w="1417" w:type="dxa"/>
            <w:tcBorders>
              <w:top w:val="nil"/>
              <w:left w:val="nil"/>
              <w:bottom w:val="single" w:sz="4" w:space="0" w:color="auto"/>
              <w:right w:val="single" w:sz="4" w:space="0" w:color="auto"/>
            </w:tcBorders>
            <w:shd w:val="clear" w:color="auto" w:fill="auto"/>
            <w:vAlign w:val="center"/>
            <w:hideMark/>
          </w:tcPr>
          <w:p w14:paraId="1710EE83"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Calculated FE +2%</w:t>
            </w:r>
          </w:p>
        </w:tc>
        <w:tc>
          <w:tcPr>
            <w:tcW w:w="1418" w:type="dxa"/>
            <w:tcBorders>
              <w:top w:val="nil"/>
              <w:left w:val="nil"/>
              <w:bottom w:val="single" w:sz="4" w:space="0" w:color="auto"/>
              <w:right w:val="single" w:sz="4" w:space="0" w:color="auto"/>
            </w:tcBorders>
            <w:shd w:val="clear" w:color="auto" w:fill="auto"/>
            <w:vAlign w:val="center"/>
            <w:hideMark/>
          </w:tcPr>
          <w:p w14:paraId="7F9ADD32"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Proposed Additional FE required +2%</w:t>
            </w:r>
          </w:p>
        </w:tc>
        <w:tc>
          <w:tcPr>
            <w:tcW w:w="1276" w:type="dxa"/>
            <w:tcBorders>
              <w:top w:val="nil"/>
              <w:left w:val="nil"/>
              <w:bottom w:val="single" w:sz="4" w:space="0" w:color="auto"/>
              <w:right w:val="single" w:sz="4" w:space="0" w:color="auto"/>
            </w:tcBorders>
            <w:shd w:val="clear" w:color="auto" w:fill="auto"/>
            <w:vAlign w:val="center"/>
            <w:hideMark/>
          </w:tcPr>
          <w:p w14:paraId="7324BD8C"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Total Year 7 Places Proposed Baseline</w:t>
            </w:r>
          </w:p>
        </w:tc>
        <w:tc>
          <w:tcPr>
            <w:tcW w:w="1417" w:type="dxa"/>
            <w:tcBorders>
              <w:top w:val="nil"/>
              <w:left w:val="nil"/>
              <w:bottom w:val="single" w:sz="4" w:space="0" w:color="auto"/>
              <w:right w:val="single" w:sz="4" w:space="0" w:color="auto"/>
            </w:tcBorders>
            <w:shd w:val="clear" w:color="auto" w:fill="auto"/>
            <w:vAlign w:val="center"/>
            <w:hideMark/>
          </w:tcPr>
          <w:p w14:paraId="6388A3C3"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Total Year 7 Places Proposed +2%</w:t>
            </w:r>
          </w:p>
        </w:tc>
      </w:tr>
      <w:tr w:rsidR="00810E42" w:rsidRPr="00810E42" w14:paraId="16B2F03E" w14:textId="77777777" w:rsidTr="00155910">
        <w:trPr>
          <w:trHeight w:val="250"/>
        </w:trPr>
        <w:tc>
          <w:tcPr>
            <w:tcW w:w="717" w:type="dxa"/>
            <w:tcBorders>
              <w:top w:val="nil"/>
              <w:left w:val="single" w:sz="4" w:space="0" w:color="auto"/>
              <w:bottom w:val="single" w:sz="4" w:space="0" w:color="auto"/>
              <w:right w:val="single" w:sz="4" w:space="0" w:color="auto"/>
            </w:tcBorders>
            <w:shd w:val="clear" w:color="000000" w:fill="CC99FF"/>
            <w:vAlign w:val="center"/>
            <w:hideMark/>
          </w:tcPr>
          <w:p w14:paraId="1BF50CC4"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10/11</w:t>
            </w:r>
          </w:p>
        </w:tc>
        <w:tc>
          <w:tcPr>
            <w:tcW w:w="1688" w:type="dxa"/>
            <w:tcBorders>
              <w:top w:val="nil"/>
              <w:left w:val="nil"/>
              <w:bottom w:val="single" w:sz="4" w:space="0" w:color="auto"/>
              <w:right w:val="single" w:sz="4" w:space="0" w:color="auto"/>
            </w:tcBorders>
            <w:shd w:val="clear" w:color="000000" w:fill="CC99FF"/>
            <w:vAlign w:val="center"/>
            <w:hideMark/>
          </w:tcPr>
          <w:p w14:paraId="22F76F21"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1,992</w:t>
            </w:r>
          </w:p>
        </w:tc>
        <w:tc>
          <w:tcPr>
            <w:tcW w:w="1276" w:type="dxa"/>
            <w:tcBorders>
              <w:top w:val="nil"/>
              <w:left w:val="nil"/>
              <w:bottom w:val="single" w:sz="4" w:space="0" w:color="auto"/>
              <w:right w:val="single" w:sz="4" w:space="0" w:color="auto"/>
            </w:tcBorders>
            <w:shd w:val="clear" w:color="000000" w:fill="CC99FF"/>
            <w:vAlign w:val="center"/>
            <w:hideMark/>
          </w:tcPr>
          <w:p w14:paraId="096F1A1C" w14:textId="527CEB30" w:rsidR="00231B40" w:rsidRPr="00810E42" w:rsidRDefault="00231B40" w:rsidP="00155910">
            <w:pPr>
              <w:spacing w:after="0" w:line="240" w:lineRule="auto"/>
              <w:jc w:val="center"/>
              <w:rPr>
                <w:rFonts w:eastAsia="Times New Roman"/>
                <w:b/>
                <w:bCs/>
                <w:i/>
                <w:iCs/>
                <w:sz w:val="20"/>
                <w:szCs w:val="20"/>
                <w:lang w:eastAsia="en-GB"/>
              </w:rPr>
            </w:pPr>
          </w:p>
        </w:tc>
        <w:tc>
          <w:tcPr>
            <w:tcW w:w="1276" w:type="dxa"/>
            <w:tcBorders>
              <w:top w:val="nil"/>
              <w:left w:val="nil"/>
              <w:bottom w:val="single" w:sz="4" w:space="0" w:color="auto"/>
              <w:right w:val="single" w:sz="4" w:space="0" w:color="auto"/>
            </w:tcBorders>
            <w:shd w:val="clear" w:color="000000" w:fill="CC99FF"/>
            <w:vAlign w:val="center"/>
            <w:hideMark/>
          </w:tcPr>
          <w:p w14:paraId="064964D7" w14:textId="1D575F0A" w:rsidR="00231B40" w:rsidRPr="00810E42" w:rsidRDefault="00231B40" w:rsidP="00155910">
            <w:pPr>
              <w:spacing w:after="0" w:line="240" w:lineRule="auto"/>
              <w:jc w:val="center"/>
              <w:rPr>
                <w:rFonts w:eastAsia="Times New Roman"/>
                <w:b/>
                <w:bCs/>
                <w:i/>
                <w:iCs/>
                <w:sz w:val="20"/>
                <w:szCs w:val="20"/>
                <w:lang w:eastAsia="en-GB"/>
              </w:rPr>
            </w:pPr>
          </w:p>
        </w:tc>
        <w:tc>
          <w:tcPr>
            <w:tcW w:w="1134" w:type="dxa"/>
            <w:tcBorders>
              <w:top w:val="nil"/>
              <w:left w:val="nil"/>
              <w:bottom w:val="single" w:sz="4" w:space="0" w:color="auto"/>
              <w:right w:val="single" w:sz="4" w:space="0" w:color="auto"/>
            </w:tcBorders>
            <w:shd w:val="clear" w:color="000000" w:fill="CC99FF"/>
            <w:vAlign w:val="center"/>
            <w:hideMark/>
          </w:tcPr>
          <w:p w14:paraId="48AE3637" w14:textId="3BE5CADD" w:rsidR="00231B40" w:rsidRPr="00810E42" w:rsidRDefault="00231B40" w:rsidP="00155910">
            <w:pPr>
              <w:spacing w:after="0" w:line="240" w:lineRule="auto"/>
              <w:jc w:val="center"/>
              <w:rPr>
                <w:rFonts w:eastAsia="Times New Roman"/>
                <w:b/>
                <w:bCs/>
                <w:sz w:val="20"/>
                <w:szCs w:val="20"/>
                <w:lang w:eastAsia="en-GB"/>
              </w:rPr>
            </w:pPr>
          </w:p>
        </w:tc>
        <w:tc>
          <w:tcPr>
            <w:tcW w:w="1275" w:type="dxa"/>
            <w:tcBorders>
              <w:top w:val="nil"/>
              <w:left w:val="nil"/>
              <w:bottom w:val="single" w:sz="4" w:space="0" w:color="auto"/>
              <w:right w:val="single" w:sz="4" w:space="0" w:color="auto"/>
            </w:tcBorders>
            <w:shd w:val="clear" w:color="000000" w:fill="CC99FF"/>
            <w:vAlign w:val="center"/>
            <w:hideMark/>
          </w:tcPr>
          <w:p w14:paraId="5E62B8F7" w14:textId="79A45E04"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0C5EC588" w14:textId="31B7C893"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vAlign w:val="center"/>
            <w:hideMark/>
          </w:tcPr>
          <w:p w14:paraId="2ACCB82B" w14:textId="72967276"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0AC20139" w14:textId="10B20883"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4FB592A4" w14:textId="18FD55F2"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noWrap/>
            <w:vAlign w:val="center"/>
            <w:hideMark/>
          </w:tcPr>
          <w:p w14:paraId="03C77A7E" w14:textId="49D6DBE9" w:rsidR="00231B40" w:rsidRPr="00810E42" w:rsidRDefault="00231B40" w:rsidP="00155910">
            <w:pPr>
              <w:spacing w:after="0" w:line="240" w:lineRule="auto"/>
              <w:jc w:val="center"/>
              <w:rPr>
                <w:rFonts w:eastAsia="Times New Roman"/>
                <w:b/>
                <w:bCs/>
                <w:sz w:val="20"/>
                <w:szCs w:val="20"/>
                <w:lang w:eastAsia="en-GB"/>
              </w:rPr>
            </w:pPr>
          </w:p>
        </w:tc>
      </w:tr>
      <w:tr w:rsidR="00810E42" w:rsidRPr="00810E42" w14:paraId="6299433B" w14:textId="77777777" w:rsidTr="00155910">
        <w:trPr>
          <w:trHeight w:val="250"/>
        </w:trPr>
        <w:tc>
          <w:tcPr>
            <w:tcW w:w="717" w:type="dxa"/>
            <w:tcBorders>
              <w:top w:val="nil"/>
              <w:left w:val="single" w:sz="4" w:space="0" w:color="auto"/>
              <w:bottom w:val="single" w:sz="4" w:space="0" w:color="auto"/>
              <w:right w:val="single" w:sz="4" w:space="0" w:color="auto"/>
            </w:tcBorders>
            <w:shd w:val="clear" w:color="000000" w:fill="CC99FF"/>
            <w:vAlign w:val="center"/>
            <w:hideMark/>
          </w:tcPr>
          <w:p w14:paraId="69B74467"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11/12</w:t>
            </w:r>
          </w:p>
        </w:tc>
        <w:tc>
          <w:tcPr>
            <w:tcW w:w="1688" w:type="dxa"/>
            <w:tcBorders>
              <w:top w:val="nil"/>
              <w:left w:val="nil"/>
              <w:bottom w:val="single" w:sz="4" w:space="0" w:color="auto"/>
              <w:right w:val="single" w:sz="4" w:space="0" w:color="auto"/>
            </w:tcBorders>
            <w:shd w:val="clear" w:color="000000" w:fill="CC99FF"/>
            <w:noWrap/>
            <w:vAlign w:val="center"/>
            <w:hideMark/>
          </w:tcPr>
          <w:p w14:paraId="36C80101"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2,084</w:t>
            </w:r>
          </w:p>
        </w:tc>
        <w:tc>
          <w:tcPr>
            <w:tcW w:w="1276" w:type="dxa"/>
            <w:tcBorders>
              <w:top w:val="nil"/>
              <w:left w:val="nil"/>
              <w:bottom w:val="single" w:sz="4" w:space="0" w:color="auto"/>
              <w:right w:val="single" w:sz="4" w:space="0" w:color="auto"/>
            </w:tcBorders>
            <w:shd w:val="clear" w:color="000000" w:fill="CC99FF"/>
            <w:vAlign w:val="center"/>
            <w:hideMark/>
          </w:tcPr>
          <w:p w14:paraId="31DB582F" w14:textId="52BF5FEC"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vAlign w:val="center"/>
            <w:hideMark/>
          </w:tcPr>
          <w:p w14:paraId="46D2CE3A" w14:textId="12CFB841" w:rsidR="00231B40" w:rsidRPr="00810E42" w:rsidRDefault="00231B40" w:rsidP="0015591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CC99FF"/>
            <w:vAlign w:val="center"/>
            <w:hideMark/>
          </w:tcPr>
          <w:p w14:paraId="203E6808" w14:textId="45DC4F15" w:rsidR="00231B40" w:rsidRPr="00810E42" w:rsidRDefault="00231B40" w:rsidP="00155910">
            <w:pPr>
              <w:spacing w:after="0" w:line="240" w:lineRule="auto"/>
              <w:jc w:val="center"/>
              <w:rPr>
                <w:rFonts w:eastAsia="Times New Roman"/>
                <w:b/>
                <w:bCs/>
                <w:sz w:val="20"/>
                <w:szCs w:val="20"/>
                <w:lang w:eastAsia="en-GB"/>
              </w:rPr>
            </w:pPr>
          </w:p>
        </w:tc>
        <w:tc>
          <w:tcPr>
            <w:tcW w:w="1275" w:type="dxa"/>
            <w:tcBorders>
              <w:top w:val="nil"/>
              <w:left w:val="nil"/>
              <w:bottom w:val="single" w:sz="4" w:space="0" w:color="auto"/>
              <w:right w:val="single" w:sz="4" w:space="0" w:color="auto"/>
            </w:tcBorders>
            <w:shd w:val="clear" w:color="000000" w:fill="CC99FF"/>
            <w:vAlign w:val="center"/>
            <w:hideMark/>
          </w:tcPr>
          <w:p w14:paraId="1529B009" w14:textId="2FD2BEAF"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7B52F46D" w14:textId="42EA0230"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vAlign w:val="center"/>
            <w:hideMark/>
          </w:tcPr>
          <w:p w14:paraId="3877EB6A" w14:textId="2662B146"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6B8F180C" w14:textId="333788FF"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6B9A7CB1" w14:textId="748F6BCF"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noWrap/>
            <w:vAlign w:val="center"/>
            <w:hideMark/>
          </w:tcPr>
          <w:p w14:paraId="20AE87B7" w14:textId="3D27E7D9" w:rsidR="00231B40" w:rsidRPr="00810E42" w:rsidRDefault="00231B40" w:rsidP="00155910">
            <w:pPr>
              <w:spacing w:after="0" w:line="240" w:lineRule="auto"/>
              <w:jc w:val="center"/>
              <w:rPr>
                <w:rFonts w:eastAsia="Times New Roman"/>
                <w:b/>
                <w:bCs/>
                <w:sz w:val="20"/>
                <w:szCs w:val="20"/>
                <w:lang w:eastAsia="en-GB"/>
              </w:rPr>
            </w:pPr>
          </w:p>
        </w:tc>
      </w:tr>
      <w:tr w:rsidR="00810E42" w:rsidRPr="00810E42" w14:paraId="1E92E34B" w14:textId="77777777" w:rsidTr="00155910">
        <w:trPr>
          <w:trHeight w:val="250"/>
        </w:trPr>
        <w:tc>
          <w:tcPr>
            <w:tcW w:w="717" w:type="dxa"/>
            <w:tcBorders>
              <w:top w:val="nil"/>
              <w:left w:val="single" w:sz="4" w:space="0" w:color="auto"/>
              <w:bottom w:val="single" w:sz="4" w:space="0" w:color="auto"/>
              <w:right w:val="single" w:sz="4" w:space="0" w:color="auto"/>
            </w:tcBorders>
            <w:shd w:val="clear" w:color="000000" w:fill="CC99FF"/>
            <w:vAlign w:val="center"/>
            <w:hideMark/>
          </w:tcPr>
          <w:p w14:paraId="2CB520C7"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12/13</w:t>
            </w:r>
          </w:p>
        </w:tc>
        <w:tc>
          <w:tcPr>
            <w:tcW w:w="1688" w:type="dxa"/>
            <w:tcBorders>
              <w:top w:val="nil"/>
              <w:left w:val="nil"/>
              <w:bottom w:val="single" w:sz="4" w:space="0" w:color="auto"/>
              <w:right w:val="single" w:sz="4" w:space="0" w:color="auto"/>
            </w:tcBorders>
            <w:shd w:val="clear" w:color="000000" w:fill="CC99FF"/>
            <w:vAlign w:val="center"/>
            <w:hideMark/>
          </w:tcPr>
          <w:p w14:paraId="3BB72CD0"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1,932</w:t>
            </w:r>
          </w:p>
        </w:tc>
        <w:tc>
          <w:tcPr>
            <w:tcW w:w="1276" w:type="dxa"/>
            <w:tcBorders>
              <w:top w:val="nil"/>
              <w:left w:val="nil"/>
              <w:bottom w:val="single" w:sz="4" w:space="0" w:color="auto"/>
              <w:right w:val="single" w:sz="4" w:space="0" w:color="auto"/>
            </w:tcBorders>
            <w:shd w:val="clear" w:color="000000" w:fill="CC99FF"/>
            <w:noWrap/>
            <w:vAlign w:val="center"/>
            <w:hideMark/>
          </w:tcPr>
          <w:p w14:paraId="7D3EFC14" w14:textId="3EF64F37"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74598745" w14:textId="0A49D397" w:rsidR="00231B40" w:rsidRPr="00810E42" w:rsidRDefault="00231B40" w:rsidP="0015591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CC99FF"/>
            <w:vAlign w:val="center"/>
            <w:hideMark/>
          </w:tcPr>
          <w:p w14:paraId="29A75396" w14:textId="4D46FCD4" w:rsidR="00231B40" w:rsidRPr="00810E42" w:rsidRDefault="00231B40" w:rsidP="00155910">
            <w:pPr>
              <w:spacing w:after="0" w:line="240" w:lineRule="auto"/>
              <w:jc w:val="center"/>
              <w:rPr>
                <w:rFonts w:eastAsia="Times New Roman"/>
                <w:b/>
                <w:bCs/>
                <w:sz w:val="20"/>
                <w:szCs w:val="20"/>
                <w:lang w:eastAsia="en-GB"/>
              </w:rPr>
            </w:pPr>
          </w:p>
        </w:tc>
        <w:tc>
          <w:tcPr>
            <w:tcW w:w="1275" w:type="dxa"/>
            <w:tcBorders>
              <w:top w:val="nil"/>
              <w:left w:val="nil"/>
              <w:bottom w:val="single" w:sz="4" w:space="0" w:color="auto"/>
              <w:right w:val="single" w:sz="4" w:space="0" w:color="auto"/>
            </w:tcBorders>
            <w:shd w:val="clear" w:color="000000" w:fill="CC99FF"/>
            <w:vAlign w:val="center"/>
            <w:hideMark/>
          </w:tcPr>
          <w:p w14:paraId="133E5C2A" w14:textId="375E3AF7"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5A627359" w14:textId="3508E96D"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vAlign w:val="center"/>
            <w:hideMark/>
          </w:tcPr>
          <w:p w14:paraId="0DF0111A" w14:textId="31EFD051"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4DCCB7E9" w14:textId="58178579"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41B83897" w14:textId="196848D4"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noWrap/>
            <w:vAlign w:val="center"/>
            <w:hideMark/>
          </w:tcPr>
          <w:p w14:paraId="535FD59E" w14:textId="50BEA6A3" w:rsidR="00231B40" w:rsidRPr="00810E42" w:rsidRDefault="00231B40" w:rsidP="00155910">
            <w:pPr>
              <w:spacing w:after="0" w:line="240" w:lineRule="auto"/>
              <w:jc w:val="center"/>
              <w:rPr>
                <w:rFonts w:eastAsia="Times New Roman"/>
                <w:b/>
                <w:bCs/>
                <w:sz w:val="20"/>
                <w:szCs w:val="20"/>
                <w:lang w:eastAsia="en-GB"/>
              </w:rPr>
            </w:pPr>
          </w:p>
        </w:tc>
      </w:tr>
      <w:tr w:rsidR="00810E42" w:rsidRPr="00810E42" w14:paraId="3EDE26DA" w14:textId="77777777" w:rsidTr="00155910">
        <w:trPr>
          <w:trHeight w:val="250"/>
        </w:trPr>
        <w:tc>
          <w:tcPr>
            <w:tcW w:w="717" w:type="dxa"/>
            <w:tcBorders>
              <w:top w:val="nil"/>
              <w:left w:val="single" w:sz="4" w:space="0" w:color="auto"/>
              <w:bottom w:val="single" w:sz="4" w:space="0" w:color="auto"/>
              <w:right w:val="single" w:sz="4" w:space="0" w:color="auto"/>
            </w:tcBorders>
            <w:shd w:val="clear" w:color="000000" w:fill="CC99FF"/>
            <w:vAlign w:val="center"/>
            <w:hideMark/>
          </w:tcPr>
          <w:p w14:paraId="0426865F"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13/14</w:t>
            </w:r>
          </w:p>
        </w:tc>
        <w:tc>
          <w:tcPr>
            <w:tcW w:w="1688" w:type="dxa"/>
            <w:tcBorders>
              <w:top w:val="nil"/>
              <w:left w:val="nil"/>
              <w:bottom w:val="single" w:sz="4" w:space="0" w:color="auto"/>
              <w:right w:val="single" w:sz="4" w:space="0" w:color="auto"/>
            </w:tcBorders>
            <w:shd w:val="clear" w:color="000000" w:fill="CC99FF"/>
            <w:vAlign w:val="center"/>
            <w:hideMark/>
          </w:tcPr>
          <w:p w14:paraId="54FDA0FC"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1,982</w:t>
            </w:r>
          </w:p>
        </w:tc>
        <w:tc>
          <w:tcPr>
            <w:tcW w:w="1276" w:type="dxa"/>
            <w:tcBorders>
              <w:top w:val="nil"/>
              <w:left w:val="nil"/>
              <w:bottom w:val="single" w:sz="4" w:space="0" w:color="auto"/>
              <w:right w:val="single" w:sz="4" w:space="0" w:color="auto"/>
            </w:tcBorders>
            <w:shd w:val="clear" w:color="000000" w:fill="CC99FF"/>
            <w:noWrap/>
            <w:vAlign w:val="center"/>
            <w:hideMark/>
          </w:tcPr>
          <w:p w14:paraId="2115BF69" w14:textId="3D0B88D7"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5A5CED25" w14:textId="7E8D80D6" w:rsidR="00231B40" w:rsidRPr="00810E42" w:rsidRDefault="00231B40" w:rsidP="0015591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CC99FF"/>
            <w:vAlign w:val="center"/>
            <w:hideMark/>
          </w:tcPr>
          <w:p w14:paraId="3A0281A7" w14:textId="15947EB1" w:rsidR="00231B40" w:rsidRPr="00810E42" w:rsidRDefault="00231B40" w:rsidP="00155910">
            <w:pPr>
              <w:spacing w:after="0" w:line="240" w:lineRule="auto"/>
              <w:jc w:val="center"/>
              <w:rPr>
                <w:rFonts w:eastAsia="Times New Roman"/>
                <w:b/>
                <w:bCs/>
                <w:sz w:val="20"/>
                <w:szCs w:val="20"/>
                <w:lang w:eastAsia="en-GB"/>
              </w:rPr>
            </w:pPr>
          </w:p>
        </w:tc>
        <w:tc>
          <w:tcPr>
            <w:tcW w:w="1275" w:type="dxa"/>
            <w:tcBorders>
              <w:top w:val="nil"/>
              <w:left w:val="nil"/>
              <w:bottom w:val="single" w:sz="4" w:space="0" w:color="auto"/>
              <w:right w:val="single" w:sz="4" w:space="0" w:color="auto"/>
            </w:tcBorders>
            <w:shd w:val="clear" w:color="000000" w:fill="CC99FF"/>
            <w:vAlign w:val="center"/>
            <w:hideMark/>
          </w:tcPr>
          <w:p w14:paraId="0D34BC03" w14:textId="7CCD03F8"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3B1D787C" w14:textId="601E3FB9"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vAlign w:val="center"/>
            <w:hideMark/>
          </w:tcPr>
          <w:p w14:paraId="74A40C21" w14:textId="037F7527"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54723B15" w14:textId="4BBDFD95"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3D518074" w14:textId="52B6219B"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noWrap/>
            <w:vAlign w:val="center"/>
            <w:hideMark/>
          </w:tcPr>
          <w:p w14:paraId="7AB9A439" w14:textId="30342767" w:rsidR="00231B40" w:rsidRPr="00810E42" w:rsidRDefault="00231B40" w:rsidP="00155910">
            <w:pPr>
              <w:spacing w:after="0" w:line="240" w:lineRule="auto"/>
              <w:jc w:val="center"/>
              <w:rPr>
                <w:rFonts w:eastAsia="Times New Roman"/>
                <w:b/>
                <w:bCs/>
                <w:sz w:val="20"/>
                <w:szCs w:val="20"/>
                <w:lang w:eastAsia="en-GB"/>
              </w:rPr>
            </w:pPr>
          </w:p>
        </w:tc>
      </w:tr>
      <w:tr w:rsidR="00810E42" w:rsidRPr="00810E42" w14:paraId="7F62516D" w14:textId="77777777" w:rsidTr="00155910">
        <w:trPr>
          <w:trHeight w:val="250"/>
        </w:trPr>
        <w:tc>
          <w:tcPr>
            <w:tcW w:w="717" w:type="dxa"/>
            <w:tcBorders>
              <w:top w:val="nil"/>
              <w:left w:val="single" w:sz="4" w:space="0" w:color="auto"/>
              <w:bottom w:val="single" w:sz="4" w:space="0" w:color="auto"/>
              <w:right w:val="single" w:sz="4" w:space="0" w:color="auto"/>
            </w:tcBorders>
            <w:shd w:val="clear" w:color="000000" w:fill="CC99FF"/>
            <w:vAlign w:val="center"/>
            <w:hideMark/>
          </w:tcPr>
          <w:p w14:paraId="6B8554AE"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14/15</w:t>
            </w:r>
          </w:p>
        </w:tc>
        <w:tc>
          <w:tcPr>
            <w:tcW w:w="1688" w:type="dxa"/>
            <w:tcBorders>
              <w:top w:val="nil"/>
              <w:left w:val="nil"/>
              <w:bottom w:val="single" w:sz="4" w:space="0" w:color="auto"/>
              <w:right w:val="single" w:sz="4" w:space="0" w:color="auto"/>
            </w:tcBorders>
            <w:shd w:val="clear" w:color="000000" w:fill="CC99FF"/>
            <w:vAlign w:val="center"/>
            <w:hideMark/>
          </w:tcPr>
          <w:p w14:paraId="750E8F18"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2,160</w:t>
            </w:r>
          </w:p>
        </w:tc>
        <w:tc>
          <w:tcPr>
            <w:tcW w:w="1276" w:type="dxa"/>
            <w:tcBorders>
              <w:top w:val="nil"/>
              <w:left w:val="nil"/>
              <w:bottom w:val="single" w:sz="4" w:space="0" w:color="auto"/>
              <w:right w:val="single" w:sz="4" w:space="0" w:color="auto"/>
            </w:tcBorders>
            <w:shd w:val="clear" w:color="000000" w:fill="CC99FF"/>
            <w:noWrap/>
            <w:vAlign w:val="center"/>
            <w:hideMark/>
          </w:tcPr>
          <w:p w14:paraId="4A947D89" w14:textId="5BD86A11"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3DA0C750" w14:textId="1869EB3D" w:rsidR="00231B40" w:rsidRPr="00810E42" w:rsidRDefault="00231B40" w:rsidP="0015591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CC99FF"/>
            <w:vAlign w:val="center"/>
            <w:hideMark/>
          </w:tcPr>
          <w:p w14:paraId="5C0B1A08" w14:textId="32724D91" w:rsidR="00231B40" w:rsidRPr="00810E42" w:rsidRDefault="00231B40" w:rsidP="00155910">
            <w:pPr>
              <w:spacing w:after="0" w:line="240" w:lineRule="auto"/>
              <w:jc w:val="center"/>
              <w:rPr>
                <w:rFonts w:eastAsia="Times New Roman"/>
                <w:b/>
                <w:bCs/>
                <w:sz w:val="20"/>
                <w:szCs w:val="20"/>
                <w:lang w:eastAsia="en-GB"/>
              </w:rPr>
            </w:pPr>
          </w:p>
        </w:tc>
        <w:tc>
          <w:tcPr>
            <w:tcW w:w="1275" w:type="dxa"/>
            <w:tcBorders>
              <w:top w:val="nil"/>
              <w:left w:val="nil"/>
              <w:bottom w:val="single" w:sz="4" w:space="0" w:color="auto"/>
              <w:right w:val="single" w:sz="4" w:space="0" w:color="auto"/>
            </w:tcBorders>
            <w:shd w:val="clear" w:color="000000" w:fill="CC99FF"/>
            <w:vAlign w:val="center"/>
            <w:hideMark/>
          </w:tcPr>
          <w:p w14:paraId="30F29A2C" w14:textId="66167550"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661147B9" w14:textId="069F5C67"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vAlign w:val="center"/>
            <w:hideMark/>
          </w:tcPr>
          <w:p w14:paraId="3FF977D2" w14:textId="2AA882D5"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6076978B" w14:textId="1DAFEDB0"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40A08AAF" w14:textId="013E3748"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noWrap/>
            <w:vAlign w:val="center"/>
            <w:hideMark/>
          </w:tcPr>
          <w:p w14:paraId="69F53795" w14:textId="4ADB7D6D" w:rsidR="00231B40" w:rsidRPr="00810E42" w:rsidRDefault="00231B40" w:rsidP="00155910">
            <w:pPr>
              <w:spacing w:after="0" w:line="240" w:lineRule="auto"/>
              <w:jc w:val="center"/>
              <w:rPr>
                <w:rFonts w:eastAsia="Times New Roman"/>
                <w:b/>
                <w:bCs/>
                <w:sz w:val="20"/>
                <w:szCs w:val="20"/>
                <w:lang w:eastAsia="en-GB"/>
              </w:rPr>
            </w:pPr>
          </w:p>
        </w:tc>
      </w:tr>
      <w:tr w:rsidR="00810E42" w:rsidRPr="00810E42" w14:paraId="318CD237" w14:textId="77777777" w:rsidTr="00155910">
        <w:trPr>
          <w:trHeight w:val="250"/>
        </w:trPr>
        <w:tc>
          <w:tcPr>
            <w:tcW w:w="717" w:type="dxa"/>
            <w:tcBorders>
              <w:top w:val="nil"/>
              <w:left w:val="single" w:sz="4" w:space="0" w:color="auto"/>
              <w:bottom w:val="single" w:sz="4" w:space="0" w:color="auto"/>
              <w:right w:val="single" w:sz="4" w:space="0" w:color="auto"/>
            </w:tcBorders>
            <w:shd w:val="clear" w:color="000000" w:fill="CC99FF"/>
            <w:vAlign w:val="center"/>
            <w:hideMark/>
          </w:tcPr>
          <w:p w14:paraId="79DABDED"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15/16</w:t>
            </w:r>
          </w:p>
        </w:tc>
        <w:tc>
          <w:tcPr>
            <w:tcW w:w="1688" w:type="dxa"/>
            <w:tcBorders>
              <w:top w:val="nil"/>
              <w:left w:val="nil"/>
              <w:bottom w:val="single" w:sz="4" w:space="0" w:color="auto"/>
              <w:right w:val="single" w:sz="4" w:space="0" w:color="auto"/>
            </w:tcBorders>
            <w:shd w:val="clear" w:color="000000" w:fill="CC99FF"/>
            <w:vAlign w:val="center"/>
            <w:hideMark/>
          </w:tcPr>
          <w:p w14:paraId="57B52CB3"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2,204</w:t>
            </w:r>
          </w:p>
        </w:tc>
        <w:tc>
          <w:tcPr>
            <w:tcW w:w="1276" w:type="dxa"/>
            <w:tcBorders>
              <w:top w:val="nil"/>
              <w:left w:val="nil"/>
              <w:bottom w:val="single" w:sz="4" w:space="0" w:color="auto"/>
              <w:right w:val="single" w:sz="4" w:space="0" w:color="auto"/>
            </w:tcBorders>
            <w:shd w:val="clear" w:color="000000" w:fill="CC99FF"/>
            <w:noWrap/>
            <w:vAlign w:val="center"/>
            <w:hideMark/>
          </w:tcPr>
          <w:p w14:paraId="5C80B5C1" w14:textId="6167A83F"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50C98813" w14:textId="60AE6289" w:rsidR="00231B40" w:rsidRPr="00810E42" w:rsidRDefault="00231B40" w:rsidP="0015591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CC99FF"/>
            <w:vAlign w:val="center"/>
            <w:hideMark/>
          </w:tcPr>
          <w:p w14:paraId="5E762E5F" w14:textId="1D06FFF5" w:rsidR="00231B40" w:rsidRPr="00810E42" w:rsidRDefault="00231B40" w:rsidP="00155910">
            <w:pPr>
              <w:spacing w:after="0" w:line="240" w:lineRule="auto"/>
              <w:jc w:val="center"/>
              <w:rPr>
                <w:rFonts w:eastAsia="Times New Roman"/>
                <w:b/>
                <w:bCs/>
                <w:sz w:val="20"/>
                <w:szCs w:val="20"/>
                <w:lang w:eastAsia="en-GB"/>
              </w:rPr>
            </w:pPr>
          </w:p>
        </w:tc>
        <w:tc>
          <w:tcPr>
            <w:tcW w:w="1275" w:type="dxa"/>
            <w:tcBorders>
              <w:top w:val="nil"/>
              <w:left w:val="nil"/>
              <w:bottom w:val="single" w:sz="4" w:space="0" w:color="auto"/>
              <w:right w:val="single" w:sz="4" w:space="0" w:color="auto"/>
            </w:tcBorders>
            <w:shd w:val="clear" w:color="000000" w:fill="CC99FF"/>
            <w:vAlign w:val="center"/>
            <w:hideMark/>
          </w:tcPr>
          <w:p w14:paraId="76DDDACF" w14:textId="309619D8"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38203168" w14:textId="096A4405"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vAlign w:val="center"/>
            <w:hideMark/>
          </w:tcPr>
          <w:p w14:paraId="46144683" w14:textId="4CC03168"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12E1E05E" w14:textId="04344877"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7E692247" w14:textId="64CC9D00"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noWrap/>
            <w:vAlign w:val="center"/>
            <w:hideMark/>
          </w:tcPr>
          <w:p w14:paraId="2254FD79" w14:textId="18AFE371" w:rsidR="00231B40" w:rsidRPr="00810E42" w:rsidRDefault="00231B40" w:rsidP="00155910">
            <w:pPr>
              <w:spacing w:after="0" w:line="240" w:lineRule="auto"/>
              <w:jc w:val="center"/>
              <w:rPr>
                <w:rFonts w:eastAsia="Times New Roman"/>
                <w:b/>
                <w:bCs/>
                <w:sz w:val="20"/>
                <w:szCs w:val="20"/>
                <w:lang w:eastAsia="en-GB"/>
              </w:rPr>
            </w:pPr>
          </w:p>
        </w:tc>
      </w:tr>
      <w:tr w:rsidR="00810E42" w:rsidRPr="00810E42" w14:paraId="14CEF540" w14:textId="77777777" w:rsidTr="00155910">
        <w:trPr>
          <w:trHeight w:val="250"/>
        </w:trPr>
        <w:tc>
          <w:tcPr>
            <w:tcW w:w="717" w:type="dxa"/>
            <w:tcBorders>
              <w:top w:val="nil"/>
              <w:left w:val="single" w:sz="4" w:space="0" w:color="auto"/>
              <w:bottom w:val="single" w:sz="4" w:space="0" w:color="auto"/>
              <w:right w:val="single" w:sz="4" w:space="0" w:color="auto"/>
            </w:tcBorders>
            <w:shd w:val="clear" w:color="000000" w:fill="CC99FF"/>
            <w:vAlign w:val="center"/>
            <w:hideMark/>
          </w:tcPr>
          <w:p w14:paraId="026957DC"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16/17</w:t>
            </w:r>
          </w:p>
        </w:tc>
        <w:tc>
          <w:tcPr>
            <w:tcW w:w="1688" w:type="dxa"/>
            <w:tcBorders>
              <w:top w:val="nil"/>
              <w:left w:val="nil"/>
              <w:bottom w:val="single" w:sz="4" w:space="0" w:color="auto"/>
              <w:right w:val="single" w:sz="4" w:space="0" w:color="auto"/>
            </w:tcBorders>
            <w:shd w:val="clear" w:color="000000" w:fill="CC99FF"/>
            <w:vAlign w:val="center"/>
            <w:hideMark/>
          </w:tcPr>
          <w:p w14:paraId="1E5C382A"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2,379</w:t>
            </w:r>
          </w:p>
        </w:tc>
        <w:tc>
          <w:tcPr>
            <w:tcW w:w="1276" w:type="dxa"/>
            <w:tcBorders>
              <w:top w:val="nil"/>
              <w:left w:val="nil"/>
              <w:bottom w:val="single" w:sz="4" w:space="0" w:color="auto"/>
              <w:right w:val="single" w:sz="4" w:space="0" w:color="auto"/>
            </w:tcBorders>
            <w:shd w:val="clear" w:color="000000" w:fill="CC99FF"/>
            <w:noWrap/>
            <w:vAlign w:val="center"/>
            <w:hideMark/>
          </w:tcPr>
          <w:p w14:paraId="52E3614D" w14:textId="2EB522BE"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7818A0BC" w14:textId="7602B1CE" w:rsidR="00231B40" w:rsidRPr="00810E42" w:rsidRDefault="00231B40" w:rsidP="0015591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CC99FF"/>
            <w:vAlign w:val="center"/>
            <w:hideMark/>
          </w:tcPr>
          <w:p w14:paraId="63DB3D5D" w14:textId="606C236B" w:rsidR="00231B40" w:rsidRPr="00810E42" w:rsidRDefault="00231B40" w:rsidP="00155910">
            <w:pPr>
              <w:spacing w:after="0" w:line="240" w:lineRule="auto"/>
              <w:jc w:val="center"/>
              <w:rPr>
                <w:rFonts w:eastAsia="Times New Roman"/>
                <w:b/>
                <w:bCs/>
                <w:sz w:val="20"/>
                <w:szCs w:val="20"/>
                <w:lang w:eastAsia="en-GB"/>
              </w:rPr>
            </w:pPr>
          </w:p>
        </w:tc>
        <w:tc>
          <w:tcPr>
            <w:tcW w:w="1275" w:type="dxa"/>
            <w:tcBorders>
              <w:top w:val="nil"/>
              <w:left w:val="nil"/>
              <w:bottom w:val="single" w:sz="4" w:space="0" w:color="auto"/>
              <w:right w:val="single" w:sz="4" w:space="0" w:color="auto"/>
            </w:tcBorders>
            <w:shd w:val="clear" w:color="000000" w:fill="CC99FF"/>
            <w:vAlign w:val="center"/>
            <w:hideMark/>
          </w:tcPr>
          <w:p w14:paraId="6CCDF65E" w14:textId="2F97BC2E"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34716F55" w14:textId="6B1AF14C"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vAlign w:val="center"/>
            <w:hideMark/>
          </w:tcPr>
          <w:p w14:paraId="7EC8DB07" w14:textId="03A7E07B"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7A87A2DC" w14:textId="5A5B8980"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407FD3EC" w14:textId="04B6E3E5"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noWrap/>
            <w:vAlign w:val="center"/>
            <w:hideMark/>
          </w:tcPr>
          <w:p w14:paraId="02F1E446" w14:textId="77518D59" w:rsidR="00231B40" w:rsidRPr="00810E42" w:rsidRDefault="00231B40" w:rsidP="00155910">
            <w:pPr>
              <w:spacing w:after="0" w:line="240" w:lineRule="auto"/>
              <w:jc w:val="center"/>
              <w:rPr>
                <w:rFonts w:eastAsia="Times New Roman"/>
                <w:b/>
                <w:bCs/>
                <w:sz w:val="20"/>
                <w:szCs w:val="20"/>
                <w:lang w:eastAsia="en-GB"/>
              </w:rPr>
            </w:pPr>
          </w:p>
        </w:tc>
      </w:tr>
      <w:tr w:rsidR="00810E42" w:rsidRPr="00810E42" w14:paraId="4AFA9991" w14:textId="77777777" w:rsidTr="00155910">
        <w:trPr>
          <w:trHeight w:val="250"/>
        </w:trPr>
        <w:tc>
          <w:tcPr>
            <w:tcW w:w="717" w:type="dxa"/>
            <w:tcBorders>
              <w:top w:val="nil"/>
              <w:left w:val="single" w:sz="4" w:space="0" w:color="auto"/>
              <w:bottom w:val="single" w:sz="4" w:space="0" w:color="auto"/>
              <w:right w:val="single" w:sz="4" w:space="0" w:color="auto"/>
            </w:tcBorders>
            <w:shd w:val="clear" w:color="000000" w:fill="CC99FF"/>
            <w:vAlign w:val="center"/>
            <w:hideMark/>
          </w:tcPr>
          <w:p w14:paraId="62A344FC"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17/18</w:t>
            </w:r>
          </w:p>
        </w:tc>
        <w:tc>
          <w:tcPr>
            <w:tcW w:w="1688" w:type="dxa"/>
            <w:tcBorders>
              <w:top w:val="nil"/>
              <w:left w:val="nil"/>
              <w:bottom w:val="single" w:sz="4" w:space="0" w:color="auto"/>
              <w:right w:val="single" w:sz="4" w:space="0" w:color="auto"/>
            </w:tcBorders>
            <w:shd w:val="clear" w:color="000000" w:fill="CC99FF"/>
            <w:vAlign w:val="center"/>
            <w:hideMark/>
          </w:tcPr>
          <w:p w14:paraId="2C9A52E3"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2,346</w:t>
            </w:r>
          </w:p>
        </w:tc>
        <w:tc>
          <w:tcPr>
            <w:tcW w:w="1276" w:type="dxa"/>
            <w:tcBorders>
              <w:top w:val="nil"/>
              <w:left w:val="nil"/>
              <w:bottom w:val="single" w:sz="4" w:space="0" w:color="auto"/>
              <w:right w:val="single" w:sz="4" w:space="0" w:color="auto"/>
            </w:tcBorders>
            <w:shd w:val="clear" w:color="000000" w:fill="CC99FF"/>
            <w:noWrap/>
            <w:vAlign w:val="center"/>
            <w:hideMark/>
          </w:tcPr>
          <w:p w14:paraId="376A920D" w14:textId="0EA88246"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0E71D06C" w14:textId="719A837B" w:rsidR="00231B40" w:rsidRPr="00810E42" w:rsidRDefault="00231B40" w:rsidP="0015591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CC99FF"/>
            <w:vAlign w:val="center"/>
            <w:hideMark/>
          </w:tcPr>
          <w:p w14:paraId="3F556E97" w14:textId="4FB2ED89" w:rsidR="00231B40" w:rsidRPr="00810E42" w:rsidRDefault="00231B40" w:rsidP="00155910">
            <w:pPr>
              <w:spacing w:after="0" w:line="240" w:lineRule="auto"/>
              <w:jc w:val="center"/>
              <w:rPr>
                <w:rFonts w:eastAsia="Times New Roman"/>
                <w:b/>
                <w:bCs/>
                <w:sz w:val="20"/>
                <w:szCs w:val="20"/>
                <w:lang w:eastAsia="en-GB"/>
              </w:rPr>
            </w:pPr>
          </w:p>
        </w:tc>
        <w:tc>
          <w:tcPr>
            <w:tcW w:w="1275" w:type="dxa"/>
            <w:tcBorders>
              <w:top w:val="nil"/>
              <w:left w:val="nil"/>
              <w:bottom w:val="single" w:sz="4" w:space="0" w:color="auto"/>
              <w:right w:val="single" w:sz="4" w:space="0" w:color="auto"/>
            </w:tcBorders>
            <w:shd w:val="clear" w:color="000000" w:fill="CC99FF"/>
            <w:vAlign w:val="center"/>
            <w:hideMark/>
          </w:tcPr>
          <w:p w14:paraId="4B8068E7" w14:textId="1E4F7152"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18453BCA" w14:textId="68BB1461"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vAlign w:val="center"/>
            <w:hideMark/>
          </w:tcPr>
          <w:p w14:paraId="33136E01" w14:textId="6C09B2EA"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0B6FE9FE" w14:textId="4B21A781"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5F706FA4" w14:textId="6523DA4D"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noWrap/>
            <w:vAlign w:val="center"/>
            <w:hideMark/>
          </w:tcPr>
          <w:p w14:paraId="7777D385" w14:textId="2B7A9F08" w:rsidR="00231B40" w:rsidRPr="00810E42" w:rsidRDefault="00231B40" w:rsidP="00155910">
            <w:pPr>
              <w:spacing w:after="0" w:line="240" w:lineRule="auto"/>
              <w:jc w:val="center"/>
              <w:rPr>
                <w:rFonts w:eastAsia="Times New Roman"/>
                <w:b/>
                <w:bCs/>
                <w:sz w:val="20"/>
                <w:szCs w:val="20"/>
                <w:lang w:eastAsia="en-GB"/>
              </w:rPr>
            </w:pPr>
          </w:p>
        </w:tc>
      </w:tr>
      <w:tr w:rsidR="00810E42" w:rsidRPr="00810E42" w14:paraId="174B2919" w14:textId="77777777" w:rsidTr="00155910">
        <w:trPr>
          <w:trHeight w:val="250"/>
        </w:trPr>
        <w:tc>
          <w:tcPr>
            <w:tcW w:w="717" w:type="dxa"/>
            <w:tcBorders>
              <w:top w:val="nil"/>
              <w:left w:val="single" w:sz="4" w:space="0" w:color="auto"/>
              <w:bottom w:val="single" w:sz="4" w:space="0" w:color="auto"/>
              <w:right w:val="single" w:sz="4" w:space="0" w:color="auto"/>
            </w:tcBorders>
            <w:shd w:val="clear" w:color="000000" w:fill="CC99FF"/>
            <w:vAlign w:val="center"/>
            <w:hideMark/>
          </w:tcPr>
          <w:p w14:paraId="0AE21A15"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18/19</w:t>
            </w:r>
          </w:p>
        </w:tc>
        <w:tc>
          <w:tcPr>
            <w:tcW w:w="1688" w:type="dxa"/>
            <w:tcBorders>
              <w:top w:val="nil"/>
              <w:left w:val="nil"/>
              <w:bottom w:val="single" w:sz="4" w:space="0" w:color="auto"/>
              <w:right w:val="single" w:sz="4" w:space="0" w:color="auto"/>
            </w:tcBorders>
            <w:shd w:val="clear" w:color="000000" w:fill="CC99FF"/>
            <w:vAlign w:val="center"/>
            <w:hideMark/>
          </w:tcPr>
          <w:p w14:paraId="1F0F5945"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2,532</w:t>
            </w:r>
          </w:p>
        </w:tc>
        <w:tc>
          <w:tcPr>
            <w:tcW w:w="1276" w:type="dxa"/>
            <w:tcBorders>
              <w:top w:val="nil"/>
              <w:left w:val="nil"/>
              <w:bottom w:val="single" w:sz="4" w:space="0" w:color="auto"/>
              <w:right w:val="single" w:sz="4" w:space="0" w:color="auto"/>
            </w:tcBorders>
            <w:shd w:val="clear" w:color="000000" w:fill="CC99FF"/>
            <w:noWrap/>
            <w:vAlign w:val="center"/>
            <w:hideMark/>
          </w:tcPr>
          <w:p w14:paraId="2AE0640A" w14:textId="1A33AE54"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7D6AA168" w14:textId="4BB39DBD" w:rsidR="00231B40" w:rsidRPr="00810E42" w:rsidRDefault="00231B40" w:rsidP="0015591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CC99FF"/>
            <w:vAlign w:val="center"/>
            <w:hideMark/>
          </w:tcPr>
          <w:p w14:paraId="7EBF0172" w14:textId="44B7319A" w:rsidR="00231B40" w:rsidRPr="00810E42" w:rsidRDefault="00231B40" w:rsidP="00155910">
            <w:pPr>
              <w:spacing w:after="0" w:line="240" w:lineRule="auto"/>
              <w:jc w:val="center"/>
              <w:rPr>
                <w:rFonts w:eastAsia="Times New Roman"/>
                <w:b/>
                <w:bCs/>
                <w:sz w:val="20"/>
                <w:szCs w:val="20"/>
                <w:lang w:eastAsia="en-GB"/>
              </w:rPr>
            </w:pPr>
          </w:p>
        </w:tc>
        <w:tc>
          <w:tcPr>
            <w:tcW w:w="1275" w:type="dxa"/>
            <w:tcBorders>
              <w:top w:val="nil"/>
              <w:left w:val="nil"/>
              <w:bottom w:val="single" w:sz="4" w:space="0" w:color="auto"/>
              <w:right w:val="single" w:sz="4" w:space="0" w:color="auto"/>
            </w:tcBorders>
            <w:shd w:val="clear" w:color="000000" w:fill="CC99FF"/>
            <w:vAlign w:val="center"/>
            <w:hideMark/>
          </w:tcPr>
          <w:p w14:paraId="00A77D8F" w14:textId="42F6C7E6"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34889644" w14:textId="105F8C10"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vAlign w:val="center"/>
            <w:hideMark/>
          </w:tcPr>
          <w:p w14:paraId="76F974D6" w14:textId="3C8CFC8F"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5B041BAE" w14:textId="07C1BD04"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47A6D407" w14:textId="2E7CE55F"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noWrap/>
            <w:vAlign w:val="center"/>
            <w:hideMark/>
          </w:tcPr>
          <w:p w14:paraId="6620E702" w14:textId="087839B8" w:rsidR="00231B40" w:rsidRPr="00810E42" w:rsidRDefault="00231B40" w:rsidP="00155910">
            <w:pPr>
              <w:spacing w:after="0" w:line="240" w:lineRule="auto"/>
              <w:jc w:val="center"/>
              <w:rPr>
                <w:rFonts w:eastAsia="Times New Roman"/>
                <w:b/>
                <w:bCs/>
                <w:sz w:val="20"/>
                <w:szCs w:val="20"/>
                <w:lang w:eastAsia="en-GB"/>
              </w:rPr>
            </w:pPr>
          </w:p>
        </w:tc>
      </w:tr>
      <w:tr w:rsidR="00810E42" w:rsidRPr="00810E42" w14:paraId="37CCEB28" w14:textId="77777777" w:rsidTr="00155910">
        <w:trPr>
          <w:trHeight w:val="250"/>
        </w:trPr>
        <w:tc>
          <w:tcPr>
            <w:tcW w:w="717" w:type="dxa"/>
            <w:tcBorders>
              <w:top w:val="nil"/>
              <w:left w:val="single" w:sz="4" w:space="0" w:color="auto"/>
              <w:bottom w:val="single" w:sz="4" w:space="0" w:color="auto"/>
              <w:right w:val="single" w:sz="4" w:space="0" w:color="auto"/>
            </w:tcBorders>
            <w:shd w:val="clear" w:color="000000" w:fill="CC99FF"/>
            <w:vAlign w:val="center"/>
            <w:hideMark/>
          </w:tcPr>
          <w:p w14:paraId="397450BD"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19/20</w:t>
            </w:r>
          </w:p>
        </w:tc>
        <w:tc>
          <w:tcPr>
            <w:tcW w:w="1688" w:type="dxa"/>
            <w:tcBorders>
              <w:top w:val="nil"/>
              <w:left w:val="nil"/>
              <w:bottom w:val="single" w:sz="4" w:space="0" w:color="auto"/>
              <w:right w:val="single" w:sz="4" w:space="0" w:color="auto"/>
            </w:tcBorders>
            <w:shd w:val="clear" w:color="000000" w:fill="CC99FF"/>
            <w:vAlign w:val="center"/>
            <w:hideMark/>
          </w:tcPr>
          <w:p w14:paraId="3E4A4664"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2,670</w:t>
            </w:r>
          </w:p>
        </w:tc>
        <w:tc>
          <w:tcPr>
            <w:tcW w:w="1276" w:type="dxa"/>
            <w:tcBorders>
              <w:top w:val="nil"/>
              <w:left w:val="nil"/>
              <w:bottom w:val="single" w:sz="4" w:space="0" w:color="auto"/>
              <w:right w:val="single" w:sz="4" w:space="0" w:color="auto"/>
            </w:tcBorders>
            <w:shd w:val="clear" w:color="000000" w:fill="CC99FF"/>
            <w:noWrap/>
            <w:vAlign w:val="center"/>
            <w:hideMark/>
          </w:tcPr>
          <w:p w14:paraId="427B3B1A" w14:textId="074AF0E9" w:rsidR="00231B40" w:rsidRPr="00810E42" w:rsidRDefault="00231B40" w:rsidP="00155910">
            <w:pPr>
              <w:spacing w:after="0" w:line="240" w:lineRule="auto"/>
              <w:jc w:val="center"/>
              <w:rPr>
                <w:rFonts w:eastAsia="Times New Roman"/>
                <w:b/>
                <w:bCs/>
                <w:i/>
                <w:i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0C9726F2" w14:textId="6108BC6F" w:rsidR="00231B40" w:rsidRPr="00810E42" w:rsidRDefault="00231B40" w:rsidP="00155910">
            <w:pPr>
              <w:spacing w:after="0" w:line="240" w:lineRule="auto"/>
              <w:jc w:val="center"/>
              <w:rPr>
                <w:rFonts w:eastAsia="Times New Roman"/>
                <w:b/>
                <w:bCs/>
                <w:i/>
                <w:iCs/>
                <w:sz w:val="20"/>
                <w:szCs w:val="20"/>
                <w:lang w:eastAsia="en-GB"/>
              </w:rPr>
            </w:pPr>
          </w:p>
        </w:tc>
        <w:tc>
          <w:tcPr>
            <w:tcW w:w="1134" w:type="dxa"/>
            <w:tcBorders>
              <w:top w:val="nil"/>
              <w:left w:val="nil"/>
              <w:bottom w:val="single" w:sz="4" w:space="0" w:color="auto"/>
              <w:right w:val="single" w:sz="4" w:space="0" w:color="auto"/>
            </w:tcBorders>
            <w:shd w:val="clear" w:color="000000" w:fill="CC99FF"/>
            <w:vAlign w:val="center"/>
            <w:hideMark/>
          </w:tcPr>
          <w:p w14:paraId="1DBDC4DE" w14:textId="2731EB75" w:rsidR="00231B40" w:rsidRPr="00810E42" w:rsidRDefault="00231B40" w:rsidP="00155910">
            <w:pPr>
              <w:spacing w:after="0" w:line="240" w:lineRule="auto"/>
              <w:jc w:val="center"/>
              <w:rPr>
                <w:rFonts w:eastAsia="Times New Roman"/>
                <w:b/>
                <w:bCs/>
                <w:sz w:val="20"/>
                <w:szCs w:val="20"/>
                <w:lang w:eastAsia="en-GB"/>
              </w:rPr>
            </w:pPr>
          </w:p>
        </w:tc>
        <w:tc>
          <w:tcPr>
            <w:tcW w:w="1275" w:type="dxa"/>
            <w:tcBorders>
              <w:top w:val="nil"/>
              <w:left w:val="nil"/>
              <w:bottom w:val="single" w:sz="4" w:space="0" w:color="auto"/>
              <w:right w:val="single" w:sz="4" w:space="0" w:color="auto"/>
            </w:tcBorders>
            <w:shd w:val="clear" w:color="000000" w:fill="CC99FF"/>
            <w:vAlign w:val="center"/>
            <w:hideMark/>
          </w:tcPr>
          <w:p w14:paraId="14363FE9" w14:textId="4122A804"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003E7729" w14:textId="69948A5A"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vAlign w:val="center"/>
            <w:hideMark/>
          </w:tcPr>
          <w:p w14:paraId="776E0521" w14:textId="028C83ED"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52C7CDC2" w14:textId="63ADDDC8"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562D5C9F" w14:textId="202234D3"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noWrap/>
            <w:vAlign w:val="center"/>
            <w:hideMark/>
          </w:tcPr>
          <w:p w14:paraId="2547351A" w14:textId="5B515419" w:rsidR="00231B40" w:rsidRPr="00810E42" w:rsidRDefault="00231B40" w:rsidP="00155910">
            <w:pPr>
              <w:spacing w:after="0" w:line="240" w:lineRule="auto"/>
              <w:jc w:val="center"/>
              <w:rPr>
                <w:rFonts w:eastAsia="Times New Roman"/>
                <w:b/>
                <w:bCs/>
                <w:sz w:val="20"/>
                <w:szCs w:val="20"/>
                <w:lang w:eastAsia="en-GB"/>
              </w:rPr>
            </w:pPr>
          </w:p>
        </w:tc>
      </w:tr>
      <w:tr w:rsidR="00810E42" w:rsidRPr="00810E42" w14:paraId="1A350A12" w14:textId="77777777" w:rsidTr="00155910">
        <w:trPr>
          <w:trHeight w:val="250"/>
        </w:trPr>
        <w:tc>
          <w:tcPr>
            <w:tcW w:w="717" w:type="dxa"/>
            <w:tcBorders>
              <w:top w:val="nil"/>
              <w:left w:val="single" w:sz="4" w:space="0" w:color="auto"/>
              <w:bottom w:val="single" w:sz="4" w:space="0" w:color="auto"/>
              <w:right w:val="single" w:sz="4" w:space="0" w:color="auto"/>
            </w:tcBorders>
            <w:shd w:val="clear" w:color="000000" w:fill="CC99FF"/>
            <w:vAlign w:val="center"/>
            <w:hideMark/>
          </w:tcPr>
          <w:p w14:paraId="4B6626A9"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20/21</w:t>
            </w:r>
          </w:p>
        </w:tc>
        <w:tc>
          <w:tcPr>
            <w:tcW w:w="1688" w:type="dxa"/>
            <w:tcBorders>
              <w:top w:val="nil"/>
              <w:left w:val="nil"/>
              <w:bottom w:val="single" w:sz="4" w:space="0" w:color="auto"/>
              <w:right w:val="single" w:sz="4" w:space="0" w:color="auto"/>
            </w:tcBorders>
            <w:shd w:val="clear" w:color="000000" w:fill="CC99FF"/>
            <w:vAlign w:val="center"/>
            <w:hideMark/>
          </w:tcPr>
          <w:p w14:paraId="28E60606"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2,622</w:t>
            </w:r>
          </w:p>
        </w:tc>
        <w:tc>
          <w:tcPr>
            <w:tcW w:w="1276" w:type="dxa"/>
            <w:tcBorders>
              <w:top w:val="nil"/>
              <w:left w:val="nil"/>
              <w:bottom w:val="single" w:sz="4" w:space="0" w:color="auto"/>
              <w:right w:val="single" w:sz="4" w:space="0" w:color="auto"/>
            </w:tcBorders>
            <w:shd w:val="clear" w:color="000000" w:fill="CC99FF"/>
            <w:noWrap/>
            <w:vAlign w:val="center"/>
            <w:hideMark/>
          </w:tcPr>
          <w:p w14:paraId="1B81EBD9" w14:textId="5A142DEE"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6241AB3D" w14:textId="5332DE0C" w:rsidR="00231B40" w:rsidRPr="00810E42" w:rsidRDefault="00231B40" w:rsidP="0015591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CC99FF"/>
            <w:vAlign w:val="center"/>
            <w:hideMark/>
          </w:tcPr>
          <w:p w14:paraId="0C5320F9" w14:textId="617D6359" w:rsidR="00231B40" w:rsidRPr="00810E42" w:rsidRDefault="00231B40" w:rsidP="00155910">
            <w:pPr>
              <w:spacing w:after="0" w:line="240" w:lineRule="auto"/>
              <w:jc w:val="center"/>
              <w:rPr>
                <w:rFonts w:eastAsia="Times New Roman"/>
                <w:b/>
                <w:bCs/>
                <w:sz w:val="20"/>
                <w:szCs w:val="20"/>
                <w:lang w:eastAsia="en-GB"/>
              </w:rPr>
            </w:pPr>
          </w:p>
        </w:tc>
        <w:tc>
          <w:tcPr>
            <w:tcW w:w="1275" w:type="dxa"/>
            <w:tcBorders>
              <w:top w:val="nil"/>
              <w:left w:val="nil"/>
              <w:bottom w:val="single" w:sz="4" w:space="0" w:color="auto"/>
              <w:right w:val="single" w:sz="4" w:space="0" w:color="auto"/>
            </w:tcBorders>
            <w:shd w:val="clear" w:color="000000" w:fill="CC99FF"/>
            <w:vAlign w:val="center"/>
            <w:hideMark/>
          </w:tcPr>
          <w:p w14:paraId="6C24B3D1" w14:textId="22594A3D"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57133E14" w14:textId="5681D821"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vAlign w:val="center"/>
            <w:hideMark/>
          </w:tcPr>
          <w:p w14:paraId="18416780" w14:textId="4E4D5F40"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202C5200" w14:textId="094BFE5C"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5F527BD3" w14:textId="4369B64F"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noWrap/>
            <w:vAlign w:val="center"/>
            <w:hideMark/>
          </w:tcPr>
          <w:p w14:paraId="7A6545D6" w14:textId="4983D8F4" w:rsidR="00231B40" w:rsidRPr="00810E42" w:rsidRDefault="00231B40" w:rsidP="00155910">
            <w:pPr>
              <w:spacing w:after="0" w:line="240" w:lineRule="auto"/>
              <w:jc w:val="center"/>
              <w:rPr>
                <w:rFonts w:eastAsia="Times New Roman"/>
                <w:b/>
                <w:bCs/>
                <w:sz w:val="20"/>
                <w:szCs w:val="20"/>
                <w:lang w:eastAsia="en-GB"/>
              </w:rPr>
            </w:pPr>
          </w:p>
        </w:tc>
      </w:tr>
      <w:tr w:rsidR="00810E42" w:rsidRPr="00810E42" w14:paraId="46B50103" w14:textId="77777777" w:rsidTr="00155910">
        <w:trPr>
          <w:trHeight w:val="250"/>
        </w:trPr>
        <w:tc>
          <w:tcPr>
            <w:tcW w:w="717" w:type="dxa"/>
            <w:tcBorders>
              <w:top w:val="nil"/>
              <w:left w:val="single" w:sz="4" w:space="0" w:color="auto"/>
              <w:bottom w:val="single" w:sz="4" w:space="0" w:color="auto"/>
              <w:right w:val="single" w:sz="4" w:space="0" w:color="auto"/>
            </w:tcBorders>
            <w:shd w:val="clear" w:color="000000" w:fill="CC99FF"/>
            <w:vAlign w:val="center"/>
            <w:hideMark/>
          </w:tcPr>
          <w:p w14:paraId="7FD01A98"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21/22</w:t>
            </w:r>
          </w:p>
        </w:tc>
        <w:tc>
          <w:tcPr>
            <w:tcW w:w="1688" w:type="dxa"/>
            <w:tcBorders>
              <w:top w:val="nil"/>
              <w:left w:val="nil"/>
              <w:bottom w:val="single" w:sz="4" w:space="0" w:color="auto"/>
              <w:right w:val="single" w:sz="4" w:space="0" w:color="auto"/>
            </w:tcBorders>
            <w:shd w:val="clear" w:color="000000" w:fill="CC99FF"/>
            <w:vAlign w:val="center"/>
            <w:hideMark/>
          </w:tcPr>
          <w:p w14:paraId="6D99330D"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2,631</w:t>
            </w:r>
          </w:p>
        </w:tc>
        <w:tc>
          <w:tcPr>
            <w:tcW w:w="1276" w:type="dxa"/>
            <w:tcBorders>
              <w:top w:val="nil"/>
              <w:left w:val="nil"/>
              <w:bottom w:val="single" w:sz="4" w:space="0" w:color="auto"/>
              <w:right w:val="single" w:sz="4" w:space="0" w:color="auto"/>
            </w:tcBorders>
            <w:shd w:val="clear" w:color="000000" w:fill="CC99FF"/>
            <w:noWrap/>
            <w:vAlign w:val="center"/>
            <w:hideMark/>
          </w:tcPr>
          <w:p w14:paraId="2948610D" w14:textId="6226E3D4" w:rsidR="00231B40" w:rsidRPr="00810E42" w:rsidRDefault="00231B40" w:rsidP="00155910">
            <w:pPr>
              <w:spacing w:after="0" w:line="240" w:lineRule="auto"/>
              <w:jc w:val="center"/>
              <w:rPr>
                <w:rFonts w:eastAsia="Times New Roman"/>
                <w:b/>
                <w:bCs/>
                <w:i/>
                <w:i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58BFF5C8" w14:textId="08FF1808" w:rsidR="00231B40" w:rsidRPr="00810E42" w:rsidRDefault="00231B40" w:rsidP="00155910">
            <w:pPr>
              <w:spacing w:after="0" w:line="240" w:lineRule="auto"/>
              <w:jc w:val="center"/>
              <w:rPr>
                <w:rFonts w:eastAsia="Times New Roman"/>
                <w:b/>
                <w:bCs/>
                <w:i/>
                <w:iCs/>
                <w:sz w:val="20"/>
                <w:szCs w:val="20"/>
                <w:lang w:eastAsia="en-GB"/>
              </w:rPr>
            </w:pPr>
          </w:p>
        </w:tc>
        <w:tc>
          <w:tcPr>
            <w:tcW w:w="1134" w:type="dxa"/>
            <w:tcBorders>
              <w:top w:val="nil"/>
              <w:left w:val="nil"/>
              <w:bottom w:val="single" w:sz="4" w:space="0" w:color="auto"/>
              <w:right w:val="single" w:sz="4" w:space="0" w:color="auto"/>
            </w:tcBorders>
            <w:shd w:val="clear" w:color="000000" w:fill="CC99FF"/>
            <w:vAlign w:val="center"/>
            <w:hideMark/>
          </w:tcPr>
          <w:p w14:paraId="5744CD20" w14:textId="3D49A07B" w:rsidR="00231B40" w:rsidRPr="00810E42" w:rsidRDefault="00231B40" w:rsidP="00155910">
            <w:pPr>
              <w:spacing w:after="0" w:line="240" w:lineRule="auto"/>
              <w:jc w:val="center"/>
              <w:rPr>
                <w:rFonts w:eastAsia="Times New Roman"/>
                <w:b/>
                <w:bCs/>
                <w:sz w:val="20"/>
                <w:szCs w:val="20"/>
                <w:lang w:eastAsia="en-GB"/>
              </w:rPr>
            </w:pPr>
          </w:p>
        </w:tc>
        <w:tc>
          <w:tcPr>
            <w:tcW w:w="1275" w:type="dxa"/>
            <w:tcBorders>
              <w:top w:val="nil"/>
              <w:left w:val="nil"/>
              <w:bottom w:val="single" w:sz="4" w:space="0" w:color="auto"/>
              <w:right w:val="single" w:sz="4" w:space="0" w:color="auto"/>
            </w:tcBorders>
            <w:shd w:val="clear" w:color="000000" w:fill="CC99FF"/>
            <w:vAlign w:val="center"/>
            <w:hideMark/>
          </w:tcPr>
          <w:p w14:paraId="057E2BCE" w14:textId="4C9E63A7"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546335E2" w14:textId="7361D6C1"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vAlign w:val="center"/>
            <w:hideMark/>
          </w:tcPr>
          <w:p w14:paraId="7D16F3D8" w14:textId="0B78A932"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74959004" w14:textId="2EFF990A" w:rsidR="00231B40" w:rsidRPr="00810E42" w:rsidRDefault="00231B40" w:rsidP="00155910">
            <w:pPr>
              <w:spacing w:after="0" w:line="240" w:lineRule="auto"/>
              <w:jc w:val="center"/>
              <w:rPr>
                <w:rFonts w:eastAsia="Times New Roman"/>
                <w:b/>
                <w:bCs/>
                <w:color w:val="660066"/>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28C2CEAF" w14:textId="1E9EDF1D"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noWrap/>
            <w:vAlign w:val="center"/>
            <w:hideMark/>
          </w:tcPr>
          <w:p w14:paraId="547FD256" w14:textId="4FE22424" w:rsidR="00231B40" w:rsidRPr="00810E42" w:rsidRDefault="00231B40" w:rsidP="00155910">
            <w:pPr>
              <w:spacing w:after="0" w:line="240" w:lineRule="auto"/>
              <w:jc w:val="center"/>
              <w:rPr>
                <w:rFonts w:eastAsia="Times New Roman"/>
                <w:b/>
                <w:bCs/>
                <w:sz w:val="20"/>
                <w:szCs w:val="20"/>
                <w:lang w:eastAsia="en-GB"/>
              </w:rPr>
            </w:pPr>
          </w:p>
        </w:tc>
      </w:tr>
      <w:tr w:rsidR="00810E42" w:rsidRPr="00810E42" w14:paraId="60B6C700" w14:textId="77777777" w:rsidTr="00155910">
        <w:trPr>
          <w:trHeight w:val="250"/>
        </w:trPr>
        <w:tc>
          <w:tcPr>
            <w:tcW w:w="717" w:type="dxa"/>
            <w:tcBorders>
              <w:top w:val="nil"/>
              <w:left w:val="single" w:sz="4" w:space="0" w:color="auto"/>
              <w:bottom w:val="single" w:sz="4" w:space="0" w:color="auto"/>
              <w:right w:val="single" w:sz="4" w:space="0" w:color="auto"/>
            </w:tcBorders>
            <w:shd w:val="clear" w:color="000000" w:fill="CC99FF"/>
            <w:vAlign w:val="center"/>
            <w:hideMark/>
          </w:tcPr>
          <w:p w14:paraId="28F4ACC7"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22/23</w:t>
            </w:r>
          </w:p>
        </w:tc>
        <w:tc>
          <w:tcPr>
            <w:tcW w:w="1688" w:type="dxa"/>
            <w:tcBorders>
              <w:top w:val="nil"/>
              <w:left w:val="nil"/>
              <w:bottom w:val="single" w:sz="4" w:space="0" w:color="auto"/>
              <w:right w:val="single" w:sz="4" w:space="0" w:color="auto"/>
            </w:tcBorders>
            <w:shd w:val="clear" w:color="000000" w:fill="CC99FF"/>
            <w:vAlign w:val="center"/>
            <w:hideMark/>
          </w:tcPr>
          <w:p w14:paraId="4D951C38"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2,667</w:t>
            </w:r>
          </w:p>
        </w:tc>
        <w:tc>
          <w:tcPr>
            <w:tcW w:w="1276" w:type="dxa"/>
            <w:tcBorders>
              <w:top w:val="nil"/>
              <w:left w:val="nil"/>
              <w:bottom w:val="single" w:sz="4" w:space="0" w:color="auto"/>
              <w:right w:val="single" w:sz="4" w:space="0" w:color="auto"/>
            </w:tcBorders>
            <w:shd w:val="clear" w:color="000000" w:fill="CC99FF"/>
            <w:noWrap/>
            <w:vAlign w:val="center"/>
            <w:hideMark/>
          </w:tcPr>
          <w:p w14:paraId="6C686695" w14:textId="3191534B" w:rsidR="00231B40" w:rsidRPr="00810E42" w:rsidRDefault="00231B40" w:rsidP="00155910">
            <w:pPr>
              <w:spacing w:after="0" w:line="240" w:lineRule="auto"/>
              <w:jc w:val="center"/>
              <w:rPr>
                <w:rFonts w:eastAsia="Times New Roman"/>
                <w:b/>
                <w:bCs/>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7C3464F3" w14:textId="2F353266" w:rsidR="00231B40" w:rsidRPr="00810E42" w:rsidRDefault="00231B40" w:rsidP="00155910">
            <w:pPr>
              <w:spacing w:after="0" w:line="240" w:lineRule="auto"/>
              <w:jc w:val="center"/>
              <w:rPr>
                <w:rFonts w:eastAsia="Times New Roman"/>
                <w:b/>
                <w:bCs/>
                <w:sz w:val="20"/>
                <w:szCs w:val="20"/>
                <w:lang w:eastAsia="en-GB"/>
              </w:rPr>
            </w:pPr>
          </w:p>
        </w:tc>
        <w:tc>
          <w:tcPr>
            <w:tcW w:w="1134" w:type="dxa"/>
            <w:tcBorders>
              <w:top w:val="nil"/>
              <w:left w:val="nil"/>
              <w:bottom w:val="single" w:sz="4" w:space="0" w:color="auto"/>
              <w:right w:val="single" w:sz="4" w:space="0" w:color="auto"/>
            </w:tcBorders>
            <w:shd w:val="clear" w:color="000000" w:fill="CC99FF"/>
            <w:vAlign w:val="center"/>
            <w:hideMark/>
          </w:tcPr>
          <w:p w14:paraId="0111C42E" w14:textId="26DB37D7" w:rsidR="00231B40" w:rsidRPr="00810E42" w:rsidRDefault="00231B40" w:rsidP="00155910">
            <w:pPr>
              <w:spacing w:after="0" w:line="240" w:lineRule="auto"/>
              <w:jc w:val="center"/>
              <w:rPr>
                <w:rFonts w:eastAsia="Times New Roman"/>
                <w:b/>
                <w:bCs/>
                <w:sz w:val="20"/>
                <w:szCs w:val="20"/>
                <w:lang w:eastAsia="en-GB"/>
              </w:rPr>
            </w:pPr>
          </w:p>
        </w:tc>
        <w:tc>
          <w:tcPr>
            <w:tcW w:w="1275" w:type="dxa"/>
            <w:tcBorders>
              <w:top w:val="nil"/>
              <w:left w:val="nil"/>
              <w:bottom w:val="single" w:sz="4" w:space="0" w:color="auto"/>
              <w:right w:val="single" w:sz="4" w:space="0" w:color="auto"/>
            </w:tcBorders>
            <w:shd w:val="clear" w:color="000000" w:fill="CC99FF"/>
            <w:vAlign w:val="center"/>
            <w:hideMark/>
          </w:tcPr>
          <w:p w14:paraId="219FBC9B" w14:textId="42FA0334"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08133A04" w14:textId="0C59C267"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vAlign w:val="center"/>
            <w:hideMark/>
          </w:tcPr>
          <w:p w14:paraId="64A550CE" w14:textId="6A839B18" w:rsidR="00231B40" w:rsidRPr="00810E42" w:rsidRDefault="00231B40" w:rsidP="00155910">
            <w:pPr>
              <w:spacing w:after="0" w:line="240" w:lineRule="auto"/>
              <w:jc w:val="center"/>
              <w:rPr>
                <w:rFonts w:eastAsia="Times New Roman"/>
                <w:b/>
                <w:bCs/>
                <w:sz w:val="20"/>
                <w:szCs w:val="20"/>
                <w:lang w:eastAsia="en-GB"/>
              </w:rPr>
            </w:pPr>
          </w:p>
        </w:tc>
        <w:tc>
          <w:tcPr>
            <w:tcW w:w="1418" w:type="dxa"/>
            <w:tcBorders>
              <w:top w:val="nil"/>
              <w:left w:val="nil"/>
              <w:bottom w:val="single" w:sz="4" w:space="0" w:color="auto"/>
              <w:right w:val="single" w:sz="4" w:space="0" w:color="auto"/>
            </w:tcBorders>
            <w:shd w:val="clear" w:color="000000" w:fill="CC99FF"/>
            <w:noWrap/>
            <w:vAlign w:val="center"/>
            <w:hideMark/>
          </w:tcPr>
          <w:p w14:paraId="3519CA83" w14:textId="55E1D1F7" w:rsidR="00231B40" w:rsidRPr="00810E42" w:rsidRDefault="00231B40" w:rsidP="00155910">
            <w:pPr>
              <w:spacing w:after="0" w:line="240" w:lineRule="auto"/>
              <w:jc w:val="center"/>
              <w:rPr>
                <w:rFonts w:eastAsia="Times New Roman"/>
                <w:b/>
                <w:bCs/>
                <w:color w:val="660066"/>
                <w:sz w:val="20"/>
                <w:szCs w:val="20"/>
                <w:lang w:eastAsia="en-GB"/>
              </w:rPr>
            </w:pPr>
          </w:p>
        </w:tc>
        <w:tc>
          <w:tcPr>
            <w:tcW w:w="1276" w:type="dxa"/>
            <w:tcBorders>
              <w:top w:val="nil"/>
              <w:left w:val="nil"/>
              <w:bottom w:val="single" w:sz="4" w:space="0" w:color="auto"/>
              <w:right w:val="single" w:sz="4" w:space="0" w:color="auto"/>
            </w:tcBorders>
            <w:shd w:val="clear" w:color="000000" w:fill="CC99FF"/>
            <w:noWrap/>
            <w:vAlign w:val="center"/>
            <w:hideMark/>
          </w:tcPr>
          <w:p w14:paraId="397AD350" w14:textId="5340E04C" w:rsidR="00231B40" w:rsidRPr="00810E42" w:rsidRDefault="00231B40" w:rsidP="00155910">
            <w:pPr>
              <w:spacing w:after="0" w:line="240" w:lineRule="auto"/>
              <w:jc w:val="center"/>
              <w:rPr>
                <w:rFonts w:eastAsia="Times New Roman"/>
                <w:b/>
                <w:bCs/>
                <w:sz w:val="20"/>
                <w:szCs w:val="20"/>
                <w:lang w:eastAsia="en-GB"/>
              </w:rPr>
            </w:pPr>
          </w:p>
        </w:tc>
        <w:tc>
          <w:tcPr>
            <w:tcW w:w="1417" w:type="dxa"/>
            <w:tcBorders>
              <w:top w:val="nil"/>
              <w:left w:val="nil"/>
              <w:bottom w:val="single" w:sz="4" w:space="0" w:color="auto"/>
              <w:right w:val="single" w:sz="4" w:space="0" w:color="auto"/>
            </w:tcBorders>
            <w:shd w:val="clear" w:color="000000" w:fill="CC99FF"/>
            <w:noWrap/>
            <w:vAlign w:val="center"/>
            <w:hideMark/>
          </w:tcPr>
          <w:p w14:paraId="38098818" w14:textId="7AE9AF34" w:rsidR="00231B40" w:rsidRPr="00810E42" w:rsidRDefault="00231B40" w:rsidP="00155910">
            <w:pPr>
              <w:spacing w:after="0" w:line="240" w:lineRule="auto"/>
              <w:jc w:val="center"/>
              <w:rPr>
                <w:rFonts w:eastAsia="Times New Roman"/>
                <w:b/>
                <w:bCs/>
                <w:sz w:val="20"/>
                <w:szCs w:val="20"/>
                <w:lang w:eastAsia="en-GB"/>
              </w:rPr>
            </w:pPr>
          </w:p>
        </w:tc>
      </w:tr>
      <w:tr w:rsidR="00810E42" w:rsidRPr="00810E42" w14:paraId="472C34DE" w14:textId="77777777" w:rsidTr="00155910">
        <w:trPr>
          <w:trHeight w:val="25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5EFD3360"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23/24</w:t>
            </w:r>
          </w:p>
        </w:tc>
        <w:tc>
          <w:tcPr>
            <w:tcW w:w="1688" w:type="dxa"/>
            <w:tcBorders>
              <w:top w:val="nil"/>
              <w:left w:val="nil"/>
              <w:bottom w:val="single" w:sz="4" w:space="0" w:color="auto"/>
              <w:right w:val="single" w:sz="4" w:space="0" w:color="auto"/>
            </w:tcBorders>
            <w:shd w:val="clear" w:color="auto" w:fill="auto"/>
            <w:noWrap/>
            <w:vAlign w:val="center"/>
            <w:hideMark/>
          </w:tcPr>
          <w:p w14:paraId="32A8C4B0" w14:textId="71F357CC" w:rsidR="00231B40" w:rsidRPr="00810E42" w:rsidRDefault="00231B40" w:rsidP="00155910">
            <w:pPr>
              <w:spacing w:after="0" w:line="240" w:lineRule="auto"/>
              <w:jc w:val="center"/>
              <w:rPr>
                <w:rFonts w:eastAsia="Times New Roman"/>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0F8E7379"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2,663</w:t>
            </w:r>
          </w:p>
        </w:tc>
        <w:tc>
          <w:tcPr>
            <w:tcW w:w="1276" w:type="dxa"/>
            <w:tcBorders>
              <w:top w:val="nil"/>
              <w:left w:val="nil"/>
              <w:bottom w:val="single" w:sz="4" w:space="0" w:color="auto"/>
              <w:right w:val="single" w:sz="4" w:space="0" w:color="auto"/>
            </w:tcBorders>
            <w:shd w:val="clear" w:color="auto" w:fill="auto"/>
            <w:noWrap/>
            <w:vAlign w:val="center"/>
            <w:hideMark/>
          </w:tcPr>
          <w:p w14:paraId="66F0B322"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2,716</w:t>
            </w:r>
          </w:p>
        </w:tc>
        <w:tc>
          <w:tcPr>
            <w:tcW w:w="1134" w:type="dxa"/>
            <w:tcBorders>
              <w:top w:val="nil"/>
              <w:left w:val="nil"/>
              <w:bottom w:val="single" w:sz="4" w:space="0" w:color="auto"/>
              <w:right w:val="single" w:sz="4" w:space="0" w:color="auto"/>
            </w:tcBorders>
            <w:shd w:val="clear" w:color="auto" w:fill="auto"/>
            <w:vAlign w:val="center"/>
            <w:hideMark/>
          </w:tcPr>
          <w:p w14:paraId="3B1518D0"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275" w:type="dxa"/>
            <w:tcBorders>
              <w:top w:val="nil"/>
              <w:left w:val="nil"/>
              <w:bottom w:val="single" w:sz="4" w:space="0" w:color="auto"/>
              <w:right w:val="single" w:sz="4" w:space="0" w:color="auto"/>
            </w:tcBorders>
            <w:shd w:val="clear" w:color="auto" w:fill="auto"/>
            <w:vAlign w:val="center"/>
            <w:hideMark/>
          </w:tcPr>
          <w:p w14:paraId="3365A7E6"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2.03</w:t>
            </w:r>
          </w:p>
        </w:tc>
        <w:tc>
          <w:tcPr>
            <w:tcW w:w="1418" w:type="dxa"/>
            <w:tcBorders>
              <w:top w:val="nil"/>
              <w:left w:val="nil"/>
              <w:bottom w:val="single" w:sz="4" w:space="0" w:color="auto"/>
              <w:right w:val="single" w:sz="4" w:space="0" w:color="auto"/>
            </w:tcBorders>
            <w:shd w:val="clear" w:color="auto" w:fill="auto"/>
            <w:noWrap/>
            <w:vAlign w:val="center"/>
            <w:hideMark/>
          </w:tcPr>
          <w:p w14:paraId="5DE6EF34" w14:textId="1F7C1B55"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417" w:type="dxa"/>
            <w:tcBorders>
              <w:top w:val="nil"/>
              <w:left w:val="nil"/>
              <w:bottom w:val="single" w:sz="4" w:space="0" w:color="auto"/>
              <w:right w:val="single" w:sz="4" w:space="0" w:color="auto"/>
            </w:tcBorders>
            <w:shd w:val="clear" w:color="auto" w:fill="auto"/>
            <w:vAlign w:val="center"/>
            <w:hideMark/>
          </w:tcPr>
          <w:p w14:paraId="7F73971F"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0.26</w:t>
            </w:r>
          </w:p>
        </w:tc>
        <w:tc>
          <w:tcPr>
            <w:tcW w:w="1418" w:type="dxa"/>
            <w:tcBorders>
              <w:top w:val="nil"/>
              <w:left w:val="nil"/>
              <w:bottom w:val="single" w:sz="4" w:space="0" w:color="auto"/>
              <w:right w:val="single" w:sz="4" w:space="0" w:color="auto"/>
            </w:tcBorders>
            <w:shd w:val="clear" w:color="auto" w:fill="auto"/>
            <w:noWrap/>
            <w:vAlign w:val="center"/>
            <w:hideMark/>
          </w:tcPr>
          <w:p w14:paraId="10797C6C" w14:textId="773146D8"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1FA6EDF7"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417" w:type="dxa"/>
            <w:tcBorders>
              <w:top w:val="nil"/>
              <w:left w:val="nil"/>
              <w:bottom w:val="single" w:sz="4" w:space="0" w:color="auto"/>
              <w:right w:val="single" w:sz="4" w:space="0" w:color="auto"/>
            </w:tcBorders>
            <w:shd w:val="clear" w:color="auto" w:fill="auto"/>
            <w:noWrap/>
            <w:vAlign w:val="center"/>
            <w:hideMark/>
          </w:tcPr>
          <w:p w14:paraId="6203CF15"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r>
      <w:tr w:rsidR="00810E42" w:rsidRPr="00810E42" w14:paraId="66684860" w14:textId="77777777" w:rsidTr="00155910">
        <w:trPr>
          <w:trHeight w:val="25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05F4F322"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24/25</w:t>
            </w:r>
          </w:p>
        </w:tc>
        <w:tc>
          <w:tcPr>
            <w:tcW w:w="1688" w:type="dxa"/>
            <w:tcBorders>
              <w:top w:val="nil"/>
              <w:left w:val="nil"/>
              <w:bottom w:val="single" w:sz="4" w:space="0" w:color="auto"/>
              <w:right w:val="single" w:sz="4" w:space="0" w:color="auto"/>
            </w:tcBorders>
            <w:shd w:val="clear" w:color="auto" w:fill="auto"/>
            <w:noWrap/>
            <w:vAlign w:val="center"/>
            <w:hideMark/>
          </w:tcPr>
          <w:p w14:paraId="21200199" w14:textId="3877CACC" w:rsidR="00231B40" w:rsidRPr="00810E42" w:rsidRDefault="00231B40" w:rsidP="00155910">
            <w:pPr>
              <w:spacing w:after="0" w:line="240" w:lineRule="auto"/>
              <w:jc w:val="center"/>
              <w:rPr>
                <w:rFonts w:eastAsia="Times New Roman"/>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63E9FE6E"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2,641</w:t>
            </w:r>
          </w:p>
        </w:tc>
        <w:tc>
          <w:tcPr>
            <w:tcW w:w="1276" w:type="dxa"/>
            <w:tcBorders>
              <w:top w:val="nil"/>
              <w:left w:val="nil"/>
              <w:bottom w:val="single" w:sz="4" w:space="0" w:color="auto"/>
              <w:right w:val="single" w:sz="4" w:space="0" w:color="auto"/>
            </w:tcBorders>
            <w:shd w:val="clear" w:color="auto" w:fill="auto"/>
            <w:noWrap/>
            <w:vAlign w:val="center"/>
            <w:hideMark/>
          </w:tcPr>
          <w:p w14:paraId="22D2B67A"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2,694</w:t>
            </w:r>
          </w:p>
        </w:tc>
        <w:tc>
          <w:tcPr>
            <w:tcW w:w="1134" w:type="dxa"/>
            <w:tcBorders>
              <w:top w:val="nil"/>
              <w:left w:val="nil"/>
              <w:bottom w:val="single" w:sz="4" w:space="0" w:color="auto"/>
              <w:right w:val="single" w:sz="4" w:space="0" w:color="auto"/>
            </w:tcBorders>
            <w:shd w:val="clear" w:color="auto" w:fill="auto"/>
            <w:vAlign w:val="center"/>
            <w:hideMark/>
          </w:tcPr>
          <w:p w14:paraId="08AF2B1C"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275" w:type="dxa"/>
            <w:tcBorders>
              <w:top w:val="nil"/>
              <w:left w:val="nil"/>
              <w:bottom w:val="single" w:sz="4" w:space="0" w:color="auto"/>
              <w:right w:val="single" w:sz="4" w:space="0" w:color="auto"/>
            </w:tcBorders>
            <w:shd w:val="clear" w:color="auto" w:fill="auto"/>
            <w:vAlign w:val="center"/>
            <w:hideMark/>
          </w:tcPr>
          <w:p w14:paraId="43157AE8"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2.77</w:t>
            </w:r>
          </w:p>
        </w:tc>
        <w:tc>
          <w:tcPr>
            <w:tcW w:w="1418" w:type="dxa"/>
            <w:tcBorders>
              <w:top w:val="nil"/>
              <w:left w:val="nil"/>
              <w:bottom w:val="single" w:sz="4" w:space="0" w:color="auto"/>
              <w:right w:val="single" w:sz="4" w:space="0" w:color="auto"/>
            </w:tcBorders>
            <w:shd w:val="clear" w:color="auto" w:fill="auto"/>
            <w:noWrap/>
            <w:vAlign w:val="center"/>
            <w:hideMark/>
          </w:tcPr>
          <w:p w14:paraId="2A18F6CA" w14:textId="66ABD78A"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417" w:type="dxa"/>
            <w:tcBorders>
              <w:top w:val="nil"/>
              <w:left w:val="nil"/>
              <w:bottom w:val="single" w:sz="4" w:space="0" w:color="auto"/>
              <w:right w:val="single" w:sz="4" w:space="0" w:color="auto"/>
            </w:tcBorders>
            <w:shd w:val="clear" w:color="auto" w:fill="auto"/>
            <w:vAlign w:val="center"/>
            <w:hideMark/>
          </w:tcPr>
          <w:p w14:paraId="1AC07B6D"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1.01</w:t>
            </w:r>
          </w:p>
        </w:tc>
        <w:tc>
          <w:tcPr>
            <w:tcW w:w="1418" w:type="dxa"/>
            <w:tcBorders>
              <w:top w:val="nil"/>
              <w:left w:val="nil"/>
              <w:bottom w:val="single" w:sz="4" w:space="0" w:color="auto"/>
              <w:right w:val="single" w:sz="4" w:space="0" w:color="auto"/>
            </w:tcBorders>
            <w:shd w:val="clear" w:color="auto" w:fill="auto"/>
            <w:noWrap/>
            <w:vAlign w:val="center"/>
            <w:hideMark/>
          </w:tcPr>
          <w:p w14:paraId="654BC87B" w14:textId="6978A465"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27570641"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417" w:type="dxa"/>
            <w:tcBorders>
              <w:top w:val="nil"/>
              <w:left w:val="nil"/>
              <w:bottom w:val="single" w:sz="4" w:space="0" w:color="auto"/>
              <w:right w:val="single" w:sz="4" w:space="0" w:color="auto"/>
            </w:tcBorders>
            <w:shd w:val="clear" w:color="auto" w:fill="auto"/>
            <w:noWrap/>
            <w:vAlign w:val="center"/>
            <w:hideMark/>
          </w:tcPr>
          <w:p w14:paraId="5097B0D9"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r>
      <w:tr w:rsidR="00810E42" w:rsidRPr="00810E42" w14:paraId="6D835BC7" w14:textId="77777777" w:rsidTr="00155910">
        <w:trPr>
          <w:trHeight w:val="25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49AD7905"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25/26</w:t>
            </w:r>
          </w:p>
        </w:tc>
        <w:tc>
          <w:tcPr>
            <w:tcW w:w="1688" w:type="dxa"/>
            <w:tcBorders>
              <w:top w:val="nil"/>
              <w:left w:val="nil"/>
              <w:bottom w:val="single" w:sz="4" w:space="0" w:color="auto"/>
              <w:right w:val="single" w:sz="4" w:space="0" w:color="auto"/>
            </w:tcBorders>
            <w:shd w:val="clear" w:color="auto" w:fill="auto"/>
            <w:noWrap/>
            <w:vAlign w:val="center"/>
            <w:hideMark/>
          </w:tcPr>
          <w:p w14:paraId="1F088F1B" w14:textId="544799AC" w:rsidR="00231B40" w:rsidRPr="00810E42" w:rsidRDefault="00231B40" w:rsidP="00155910">
            <w:pPr>
              <w:spacing w:after="0" w:line="240" w:lineRule="auto"/>
              <w:jc w:val="center"/>
              <w:rPr>
                <w:rFonts w:eastAsia="Times New Roman"/>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2666D3EE"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2,581</w:t>
            </w:r>
          </w:p>
        </w:tc>
        <w:tc>
          <w:tcPr>
            <w:tcW w:w="1276" w:type="dxa"/>
            <w:tcBorders>
              <w:top w:val="nil"/>
              <w:left w:val="nil"/>
              <w:bottom w:val="single" w:sz="4" w:space="0" w:color="auto"/>
              <w:right w:val="single" w:sz="4" w:space="0" w:color="auto"/>
            </w:tcBorders>
            <w:shd w:val="clear" w:color="auto" w:fill="auto"/>
            <w:noWrap/>
            <w:vAlign w:val="center"/>
            <w:hideMark/>
          </w:tcPr>
          <w:p w14:paraId="51DD1220"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2,633</w:t>
            </w:r>
          </w:p>
        </w:tc>
        <w:tc>
          <w:tcPr>
            <w:tcW w:w="1134" w:type="dxa"/>
            <w:tcBorders>
              <w:top w:val="nil"/>
              <w:left w:val="nil"/>
              <w:bottom w:val="single" w:sz="4" w:space="0" w:color="auto"/>
              <w:right w:val="single" w:sz="4" w:space="0" w:color="auto"/>
            </w:tcBorders>
            <w:shd w:val="clear" w:color="auto" w:fill="auto"/>
            <w:vAlign w:val="center"/>
            <w:hideMark/>
          </w:tcPr>
          <w:p w14:paraId="290D261A"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275" w:type="dxa"/>
            <w:tcBorders>
              <w:top w:val="nil"/>
              <w:left w:val="nil"/>
              <w:bottom w:val="single" w:sz="4" w:space="0" w:color="auto"/>
              <w:right w:val="single" w:sz="4" w:space="0" w:color="auto"/>
            </w:tcBorders>
            <w:shd w:val="clear" w:color="auto" w:fill="auto"/>
            <w:vAlign w:val="center"/>
            <w:hideMark/>
          </w:tcPr>
          <w:p w14:paraId="787B6A11"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4.77</w:t>
            </w:r>
          </w:p>
        </w:tc>
        <w:tc>
          <w:tcPr>
            <w:tcW w:w="1418" w:type="dxa"/>
            <w:tcBorders>
              <w:top w:val="nil"/>
              <w:left w:val="nil"/>
              <w:bottom w:val="single" w:sz="4" w:space="0" w:color="auto"/>
              <w:right w:val="single" w:sz="4" w:space="0" w:color="auto"/>
            </w:tcBorders>
            <w:shd w:val="clear" w:color="auto" w:fill="auto"/>
            <w:noWrap/>
            <w:vAlign w:val="center"/>
            <w:hideMark/>
          </w:tcPr>
          <w:p w14:paraId="31A0F7FA" w14:textId="59DF334D"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417" w:type="dxa"/>
            <w:tcBorders>
              <w:top w:val="nil"/>
              <w:left w:val="nil"/>
              <w:bottom w:val="single" w:sz="4" w:space="0" w:color="auto"/>
              <w:right w:val="single" w:sz="4" w:space="0" w:color="auto"/>
            </w:tcBorders>
            <w:shd w:val="clear" w:color="auto" w:fill="auto"/>
            <w:vAlign w:val="center"/>
            <w:hideMark/>
          </w:tcPr>
          <w:p w14:paraId="0755F795"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3.05</w:t>
            </w:r>
          </w:p>
        </w:tc>
        <w:tc>
          <w:tcPr>
            <w:tcW w:w="1418" w:type="dxa"/>
            <w:tcBorders>
              <w:top w:val="nil"/>
              <w:left w:val="nil"/>
              <w:bottom w:val="single" w:sz="4" w:space="0" w:color="auto"/>
              <w:right w:val="single" w:sz="4" w:space="0" w:color="auto"/>
            </w:tcBorders>
            <w:shd w:val="clear" w:color="auto" w:fill="auto"/>
            <w:noWrap/>
            <w:vAlign w:val="center"/>
            <w:hideMark/>
          </w:tcPr>
          <w:p w14:paraId="0807C6BB" w14:textId="62BFE650"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2D5F9EDE"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417" w:type="dxa"/>
            <w:tcBorders>
              <w:top w:val="nil"/>
              <w:left w:val="nil"/>
              <w:bottom w:val="single" w:sz="4" w:space="0" w:color="auto"/>
              <w:right w:val="single" w:sz="4" w:space="0" w:color="auto"/>
            </w:tcBorders>
            <w:shd w:val="clear" w:color="auto" w:fill="auto"/>
            <w:noWrap/>
            <w:vAlign w:val="center"/>
            <w:hideMark/>
          </w:tcPr>
          <w:p w14:paraId="485E878F"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r>
      <w:tr w:rsidR="00810E42" w:rsidRPr="00810E42" w14:paraId="7A0EB123" w14:textId="77777777" w:rsidTr="00155910">
        <w:trPr>
          <w:trHeight w:val="25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6364D189"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26/27</w:t>
            </w:r>
          </w:p>
        </w:tc>
        <w:tc>
          <w:tcPr>
            <w:tcW w:w="1688" w:type="dxa"/>
            <w:tcBorders>
              <w:top w:val="nil"/>
              <w:left w:val="nil"/>
              <w:bottom w:val="single" w:sz="4" w:space="0" w:color="auto"/>
              <w:right w:val="single" w:sz="4" w:space="0" w:color="auto"/>
            </w:tcBorders>
            <w:shd w:val="clear" w:color="auto" w:fill="auto"/>
            <w:noWrap/>
            <w:vAlign w:val="center"/>
            <w:hideMark/>
          </w:tcPr>
          <w:p w14:paraId="2DC75282" w14:textId="76F386FE" w:rsidR="00231B40" w:rsidRPr="00810E42" w:rsidRDefault="00231B40" w:rsidP="00155910">
            <w:pPr>
              <w:spacing w:after="0" w:line="240" w:lineRule="auto"/>
              <w:jc w:val="center"/>
              <w:rPr>
                <w:rFonts w:eastAsia="Times New Roman"/>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52B5019E"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2,548</w:t>
            </w:r>
          </w:p>
        </w:tc>
        <w:tc>
          <w:tcPr>
            <w:tcW w:w="1276" w:type="dxa"/>
            <w:tcBorders>
              <w:top w:val="nil"/>
              <w:left w:val="nil"/>
              <w:bottom w:val="single" w:sz="4" w:space="0" w:color="auto"/>
              <w:right w:val="single" w:sz="4" w:space="0" w:color="auto"/>
            </w:tcBorders>
            <w:shd w:val="clear" w:color="auto" w:fill="auto"/>
            <w:noWrap/>
            <w:vAlign w:val="center"/>
            <w:hideMark/>
          </w:tcPr>
          <w:p w14:paraId="050BF3AD"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2,599</w:t>
            </w:r>
          </w:p>
        </w:tc>
        <w:tc>
          <w:tcPr>
            <w:tcW w:w="1134" w:type="dxa"/>
            <w:tcBorders>
              <w:top w:val="nil"/>
              <w:left w:val="nil"/>
              <w:bottom w:val="single" w:sz="4" w:space="0" w:color="auto"/>
              <w:right w:val="single" w:sz="4" w:space="0" w:color="auto"/>
            </w:tcBorders>
            <w:shd w:val="clear" w:color="auto" w:fill="auto"/>
            <w:vAlign w:val="center"/>
            <w:hideMark/>
          </w:tcPr>
          <w:p w14:paraId="368FEF31"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275" w:type="dxa"/>
            <w:tcBorders>
              <w:top w:val="nil"/>
              <w:left w:val="nil"/>
              <w:bottom w:val="single" w:sz="4" w:space="0" w:color="auto"/>
              <w:right w:val="single" w:sz="4" w:space="0" w:color="auto"/>
            </w:tcBorders>
            <w:shd w:val="clear" w:color="auto" w:fill="auto"/>
            <w:vAlign w:val="center"/>
            <w:hideMark/>
          </w:tcPr>
          <w:p w14:paraId="4AD7FF3F"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5.87</w:t>
            </w:r>
          </w:p>
        </w:tc>
        <w:tc>
          <w:tcPr>
            <w:tcW w:w="1418" w:type="dxa"/>
            <w:tcBorders>
              <w:top w:val="nil"/>
              <w:left w:val="nil"/>
              <w:bottom w:val="single" w:sz="4" w:space="0" w:color="auto"/>
              <w:right w:val="single" w:sz="4" w:space="0" w:color="auto"/>
            </w:tcBorders>
            <w:shd w:val="clear" w:color="auto" w:fill="auto"/>
            <w:noWrap/>
            <w:vAlign w:val="center"/>
            <w:hideMark/>
          </w:tcPr>
          <w:p w14:paraId="5B67E28F" w14:textId="778EA8BE"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417" w:type="dxa"/>
            <w:tcBorders>
              <w:top w:val="nil"/>
              <w:left w:val="nil"/>
              <w:bottom w:val="single" w:sz="4" w:space="0" w:color="auto"/>
              <w:right w:val="single" w:sz="4" w:space="0" w:color="auto"/>
            </w:tcBorders>
            <w:shd w:val="clear" w:color="auto" w:fill="auto"/>
            <w:vAlign w:val="center"/>
            <w:hideMark/>
          </w:tcPr>
          <w:p w14:paraId="3B6B7D83"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4.17</w:t>
            </w:r>
          </w:p>
        </w:tc>
        <w:tc>
          <w:tcPr>
            <w:tcW w:w="1418" w:type="dxa"/>
            <w:tcBorders>
              <w:top w:val="nil"/>
              <w:left w:val="nil"/>
              <w:bottom w:val="single" w:sz="4" w:space="0" w:color="auto"/>
              <w:right w:val="single" w:sz="4" w:space="0" w:color="auto"/>
            </w:tcBorders>
            <w:shd w:val="clear" w:color="auto" w:fill="auto"/>
            <w:noWrap/>
            <w:vAlign w:val="center"/>
            <w:hideMark/>
          </w:tcPr>
          <w:p w14:paraId="25BAE435" w14:textId="36EC8593"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0DD18206"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417" w:type="dxa"/>
            <w:tcBorders>
              <w:top w:val="nil"/>
              <w:left w:val="nil"/>
              <w:bottom w:val="single" w:sz="4" w:space="0" w:color="auto"/>
              <w:right w:val="single" w:sz="4" w:space="0" w:color="auto"/>
            </w:tcBorders>
            <w:shd w:val="clear" w:color="auto" w:fill="auto"/>
            <w:noWrap/>
            <w:vAlign w:val="center"/>
            <w:hideMark/>
          </w:tcPr>
          <w:p w14:paraId="3975DF92"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r>
      <w:tr w:rsidR="00810E42" w:rsidRPr="00810E42" w14:paraId="23111F8E" w14:textId="77777777" w:rsidTr="00155910">
        <w:trPr>
          <w:trHeight w:val="25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20AE8866"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27/28</w:t>
            </w:r>
          </w:p>
        </w:tc>
        <w:tc>
          <w:tcPr>
            <w:tcW w:w="1688" w:type="dxa"/>
            <w:tcBorders>
              <w:top w:val="nil"/>
              <w:left w:val="nil"/>
              <w:bottom w:val="single" w:sz="4" w:space="0" w:color="auto"/>
              <w:right w:val="single" w:sz="4" w:space="0" w:color="auto"/>
            </w:tcBorders>
            <w:shd w:val="clear" w:color="auto" w:fill="auto"/>
            <w:noWrap/>
            <w:vAlign w:val="center"/>
            <w:hideMark/>
          </w:tcPr>
          <w:p w14:paraId="62B36E1F" w14:textId="2ACD1851" w:rsidR="00231B40" w:rsidRPr="00810E42" w:rsidRDefault="00231B40" w:rsidP="00155910">
            <w:pPr>
              <w:spacing w:after="0" w:line="240" w:lineRule="auto"/>
              <w:jc w:val="center"/>
              <w:rPr>
                <w:rFonts w:eastAsia="Times New Roman"/>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18947687"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2,546</w:t>
            </w:r>
          </w:p>
        </w:tc>
        <w:tc>
          <w:tcPr>
            <w:tcW w:w="1276" w:type="dxa"/>
            <w:tcBorders>
              <w:top w:val="nil"/>
              <w:left w:val="nil"/>
              <w:bottom w:val="single" w:sz="4" w:space="0" w:color="auto"/>
              <w:right w:val="single" w:sz="4" w:space="0" w:color="auto"/>
            </w:tcBorders>
            <w:shd w:val="clear" w:color="auto" w:fill="auto"/>
            <w:noWrap/>
            <w:vAlign w:val="center"/>
            <w:hideMark/>
          </w:tcPr>
          <w:p w14:paraId="1293D5AA"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2,597</w:t>
            </w:r>
          </w:p>
        </w:tc>
        <w:tc>
          <w:tcPr>
            <w:tcW w:w="1134" w:type="dxa"/>
            <w:tcBorders>
              <w:top w:val="nil"/>
              <w:left w:val="nil"/>
              <w:bottom w:val="single" w:sz="4" w:space="0" w:color="auto"/>
              <w:right w:val="single" w:sz="4" w:space="0" w:color="auto"/>
            </w:tcBorders>
            <w:shd w:val="clear" w:color="auto" w:fill="auto"/>
            <w:vAlign w:val="center"/>
            <w:hideMark/>
          </w:tcPr>
          <w:p w14:paraId="4C788C36"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275" w:type="dxa"/>
            <w:tcBorders>
              <w:top w:val="nil"/>
              <w:left w:val="nil"/>
              <w:bottom w:val="single" w:sz="4" w:space="0" w:color="auto"/>
              <w:right w:val="single" w:sz="4" w:space="0" w:color="auto"/>
            </w:tcBorders>
            <w:shd w:val="clear" w:color="auto" w:fill="auto"/>
            <w:vAlign w:val="center"/>
            <w:hideMark/>
          </w:tcPr>
          <w:p w14:paraId="47A7C8F6"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5.93</w:t>
            </w:r>
          </w:p>
        </w:tc>
        <w:tc>
          <w:tcPr>
            <w:tcW w:w="1418" w:type="dxa"/>
            <w:tcBorders>
              <w:top w:val="nil"/>
              <w:left w:val="nil"/>
              <w:bottom w:val="single" w:sz="4" w:space="0" w:color="auto"/>
              <w:right w:val="single" w:sz="4" w:space="0" w:color="auto"/>
            </w:tcBorders>
            <w:shd w:val="clear" w:color="auto" w:fill="auto"/>
            <w:noWrap/>
            <w:vAlign w:val="center"/>
            <w:hideMark/>
          </w:tcPr>
          <w:p w14:paraId="0AD55AF0" w14:textId="192AB2F2"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417" w:type="dxa"/>
            <w:tcBorders>
              <w:top w:val="nil"/>
              <w:left w:val="nil"/>
              <w:bottom w:val="single" w:sz="4" w:space="0" w:color="auto"/>
              <w:right w:val="single" w:sz="4" w:space="0" w:color="auto"/>
            </w:tcBorders>
            <w:shd w:val="clear" w:color="auto" w:fill="auto"/>
            <w:vAlign w:val="center"/>
            <w:hideMark/>
          </w:tcPr>
          <w:p w14:paraId="360E6D4C"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4.24</w:t>
            </w:r>
          </w:p>
        </w:tc>
        <w:tc>
          <w:tcPr>
            <w:tcW w:w="1418" w:type="dxa"/>
            <w:tcBorders>
              <w:top w:val="nil"/>
              <w:left w:val="nil"/>
              <w:bottom w:val="single" w:sz="4" w:space="0" w:color="auto"/>
              <w:right w:val="single" w:sz="4" w:space="0" w:color="auto"/>
            </w:tcBorders>
            <w:shd w:val="clear" w:color="auto" w:fill="auto"/>
            <w:noWrap/>
            <w:vAlign w:val="center"/>
            <w:hideMark/>
          </w:tcPr>
          <w:p w14:paraId="6283DAB8" w14:textId="161FA763"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776AA413"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417" w:type="dxa"/>
            <w:tcBorders>
              <w:top w:val="nil"/>
              <w:left w:val="nil"/>
              <w:bottom w:val="single" w:sz="4" w:space="0" w:color="auto"/>
              <w:right w:val="single" w:sz="4" w:space="0" w:color="auto"/>
            </w:tcBorders>
            <w:shd w:val="clear" w:color="auto" w:fill="auto"/>
            <w:noWrap/>
            <w:vAlign w:val="center"/>
            <w:hideMark/>
          </w:tcPr>
          <w:p w14:paraId="512567EF"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r>
      <w:tr w:rsidR="00810E42" w:rsidRPr="00810E42" w14:paraId="070DCE97" w14:textId="77777777" w:rsidTr="00155910">
        <w:trPr>
          <w:trHeight w:val="25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62F45B5B"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28/29</w:t>
            </w:r>
          </w:p>
        </w:tc>
        <w:tc>
          <w:tcPr>
            <w:tcW w:w="1688" w:type="dxa"/>
            <w:tcBorders>
              <w:top w:val="nil"/>
              <w:left w:val="nil"/>
              <w:bottom w:val="single" w:sz="4" w:space="0" w:color="auto"/>
              <w:right w:val="single" w:sz="4" w:space="0" w:color="auto"/>
            </w:tcBorders>
            <w:shd w:val="clear" w:color="auto" w:fill="auto"/>
            <w:noWrap/>
            <w:vAlign w:val="center"/>
            <w:hideMark/>
          </w:tcPr>
          <w:p w14:paraId="5361AAEB" w14:textId="576540A7" w:rsidR="00231B40" w:rsidRPr="00810E42" w:rsidRDefault="00231B40" w:rsidP="00155910">
            <w:pPr>
              <w:spacing w:after="0" w:line="240" w:lineRule="auto"/>
              <w:jc w:val="center"/>
              <w:rPr>
                <w:rFonts w:eastAsia="Times New Roman"/>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64E6D2AF"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2,502</w:t>
            </w:r>
          </w:p>
        </w:tc>
        <w:tc>
          <w:tcPr>
            <w:tcW w:w="1276" w:type="dxa"/>
            <w:tcBorders>
              <w:top w:val="nil"/>
              <w:left w:val="nil"/>
              <w:bottom w:val="single" w:sz="4" w:space="0" w:color="auto"/>
              <w:right w:val="single" w:sz="4" w:space="0" w:color="auto"/>
            </w:tcBorders>
            <w:shd w:val="clear" w:color="auto" w:fill="auto"/>
            <w:noWrap/>
            <w:vAlign w:val="center"/>
            <w:hideMark/>
          </w:tcPr>
          <w:p w14:paraId="062D7133"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2,552</w:t>
            </w:r>
          </w:p>
        </w:tc>
        <w:tc>
          <w:tcPr>
            <w:tcW w:w="1134" w:type="dxa"/>
            <w:tcBorders>
              <w:top w:val="nil"/>
              <w:left w:val="nil"/>
              <w:bottom w:val="single" w:sz="4" w:space="0" w:color="auto"/>
              <w:right w:val="single" w:sz="4" w:space="0" w:color="auto"/>
            </w:tcBorders>
            <w:shd w:val="clear" w:color="auto" w:fill="auto"/>
            <w:vAlign w:val="center"/>
            <w:hideMark/>
          </w:tcPr>
          <w:p w14:paraId="185C5B0A"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275" w:type="dxa"/>
            <w:tcBorders>
              <w:top w:val="nil"/>
              <w:left w:val="nil"/>
              <w:bottom w:val="single" w:sz="4" w:space="0" w:color="auto"/>
              <w:right w:val="single" w:sz="4" w:space="0" w:color="auto"/>
            </w:tcBorders>
            <w:shd w:val="clear" w:color="auto" w:fill="auto"/>
            <w:vAlign w:val="center"/>
            <w:hideMark/>
          </w:tcPr>
          <w:p w14:paraId="2A1D5A3D"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7.40</w:t>
            </w:r>
          </w:p>
        </w:tc>
        <w:tc>
          <w:tcPr>
            <w:tcW w:w="1418" w:type="dxa"/>
            <w:tcBorders>
              <w:top w:val="nil"/>
              <w:left w:val="nil"/>
              <w:bottom w:val="single" w:sz="4" w:space="0" w:color="auto"/>
              <w:right w:val="single" w:sz="4" w:space="0" w:color="auto"/>
            </w:tcBorders>
            <w:shd w:val="clear" w:color="auto" w:fill="auto"/>
            <w:noWrap/>
            <w:vAlign w:val="center"/>
            <w:hideMark/>
          </w:tcPr>
          <w:p w14:paraId="431B9433" w14:textId="626E2FA4"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417" w:type="dxa"/>
            <w:tcBorders>
              <w:top w:val="nil"/>
              <w:left w:val="nil"/>
              <w:bottom w:val="single" w:sz="4" w:space="0" w:color="auto"/>
              <w:right w:val="single" w:sz="4" w:space="0" w:color="auto"/>
            </w:tcBorders>
            <w:shd w:val="clear" w:color="auto" w:fill="auto"/>
            <w:vAlign w:val="center"/>
            <w:hideMark/>
          </w:tcPr>
          <w:p w14:paraId="141151A8"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5.73</w:t>
            </w:r>
          </w:p>
        </w:tc>
        <w:tc>
          <w:tcPr>
            <w:tcW w:w="1418" w:type="dxa"/>
            <w:tcBorders>
              <w:top w:val="nil"/>
              <w:left w:val="nil"/>
              <w:bottom w:val="single" w:sz="4" w:space="0" w:color="auto"/>
              <w:right w:val="single" w:sz="4" w:space="0" w:color="auto"/>
            </w:tcBorders>
            <w:shd w:val="clear" w:color="auto" w:fill="auto"/>
            <w:noWrap/>
            <w:vAlign w:val="center"/>
            <w:hideMark/>
          </w:tcPr>
          <w:p w14:paraId="7776476F" w14:textId="382692C6"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0F9F7061"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417" w:type="dxa"/>
            <w:tcBorders>
              <w:top w:val="nil"/>
              <w:left w:val="nil"/>
              <w:bottom w:val="single" w:sz="4" w:space="0" w:color="auto"/>
              <w:right w:val="single" w:sz="4" w:space="0" w:color="auto"/>
            </w:tcBorders>
            <w:shd w:val="clear" w:color="auto" w:fill="auto"/>
            <w:noWrap/>
            <w:vAlign w:val="center"/>
            <w:hideMark/>
          </w:tcPr>
          <w:p w14:paraId="72A6E0DF"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r>
      <w:tr w:rsidR="00810E42" w:rsidRPr="00810E42" w14:paraId="4AD1AD4B" w14:textId="77777777" w:rsidTr="00155910">
        <w:trPr>
          <w:trHeight w:val="25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37BB28D5"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29/30</w:t>
            </w:r>
          </w:p>
        </w:tc>
        <w:tc>
          <w:tcPr>
            <w:tcW w:w="1688" w:type="dxa"/>
            <w:tcBorders>
              <w:top w:val="nil"/>
              <w:left w:val="nil"/>
              <w:bottom w:val="single" w:sz="4" w:space="0" w:color="auto"/>
              <w:right w:val="single" w:sz="4" w:space="0" w:color="auto"/>
            </w:tcBorders>
            <w:shd w:val="clear" w:color="auto" w:fill="auto"/>
            <w:noWrap/>
            <w:vAlign w:val="center"/>
            <w:hideMark/>
          </w:tcPr>
          <w:p w14:paraId="221A5324" w14:textId="3AD99ADC" w:rsidR="00231B40" w:rsidRPr="00810E42" w:rsidRDefault="00231B40" w:rsidP="00155910">
            <w:pPr>
              <w:spacing w:after="0" w:line="240" w:lineRule="auto"/>
              <w:jc w:val="center"/>
              <w:rPr>
                <w:rFonts w:eastAsia="Times New Roman"/>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66F444CC"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2,436</w:t>
            </w:r>
          </w:p>
        </w:tc>
        <w:tc>
          <w:tcPr>
            <w:tcW w:w="1276" w:type="dxa"/>
            <w:tcBorders>
              <w:top w:val="nil"/>
              <w:left w:val="nil"/>
              <w:bottom w:val="single" w:sz="4" w:space="0" w:color="auto"/>
              <w:right w:val="single" w:sz="4" w:space="0" w:color="auto"/>
            </w:tcBorders>
            <w:shd w:val="clear" w:color="auto" w:fill="auto"/>
            <w:noWrap/>
            <w:vAlign w:val="center"/>
            <w:hideMark/>
          </w:tcPr>
          <w:p w14:paraId="44003334"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2,485</w:t>
            </w:r>
          </w:p>
        </w:tc>
        <w:tc>
          <w:tcPr>
            <w:tcW w:w="1134" w:type="dxa"/>
            <w:tcBorders>
              <w:top w:val="nil"/>
              <w:left w:val="nil"/>
              <w:bottom w:val="single" w:sz="4" w:space="0" w:color="auto"/>
              <w:right w:val="single" w:sz="4" w:space="0" w:color="auto"/>
            </w:tcBorders>
            <w:shd w:val="clear" w:color="auto" w:fill="auto"/>
            <w:vAlign w:val="center"/>
            <w:hideMark/>
          </w:tcPr>
          <w:p w14:paraId="56B93DB6"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275" w:type="dxa"/>
            <w:tcBorders>
              <w:top w:val="nil"/>
              <w:left w:val="nil"/>
              <w:bottom w:val="single" w:sz="4" w:space="0" w:color="auto"/>
              <w:right w:val="single" w:sz="4" w:space="0" w:color="auto"/>
            </w:tcBorders>
            <w:shd w:val="clear" w:color="auto" w:fill="auto"/>
            <w:vAlign w:val="center"/>
            <w:hideMark/>
          </w:tcPr>
          <w:p w14:paraId="1B815792"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9.60</w:t>
            </w:r>
          </w:p>
        </w:tc>
        <w:tc>
          <w:tcPr>
            <w:tcW w:w="1418" w:type="dxa"/>
            <w:tcBorders>
              <w:top w:val="nil"/>
              <w:left w:val="nil"/>
              <w:bottom w:val="single" w:sz="4" w:space="0" w:color="auto"/>
              <w:right w:val="single" w:sz="4" w:space="0" w:color="auto"/>
            </w:tcBorders>
            <w:shd w:val="clear" w:color="auto" w:fill="auto"/>
            <w:noWrap/>
            <w:vAlign w:val="center"/>
            <w:hideMark/>
          </w:tcPr>
          <w:p w14:paraId="4C093775" w14:textId="4916B719"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417" w:type="dxa"/>
            <w:tcBorders>
              <w:top w:val="nil"/>
              <w:left w:val="nil"/>
              <w:bottom w:val="single" w:sz="4" w:space="0" w:color="auto"/>
              <w:right w:val="single" w:sz="4" w:space="0" w:color="auto"/>
            </w:tcBorders>
            <w:shd w:val="clear" w:color="auto" w:fill="auto"/>
            <w:vAlign w:val="center"/>
            <w:hideMark/>
          </w:tcPr>
          <w:p w14:paraId="18A15EEB"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7.98</w:t>
            </w:r>
          </w:p>
        </w:tc>
        <w:tc>
          <w:tcPr>
            <w:tcW w:w="1418" w:type="dxa"/>
            <w:tcBorders>
              <w:top w:val="nil"/>
              <w:left w:val="nil"/>
              <w:bottom w:val="single" w:sz="4" w:space="0" w:color="auto"/>
              <w:right w:val="single" w:sz="4" w:space="0" w:color="auto"/>
            </w:tcBorders>
            <w:shd w:val="clear" w:color="auto" w:fill="auto"/>
            <w:noWrap/>
            <w:vAlign w:val="center"/>
            <w:hideMark/>
          </w:tcPr>
          <w:p w14:paraId="01C327EE" w14:textId="077B175F"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36DF7EAC"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417" w:type="dxa"/>
            <w:tcBorders>
              <w:top w:val="nil"/>
              <w:left w:val="nil"/>
              <w:bottom w:val="single" w:sz="4" w:space="0" w:color="auto"/>
              <w:right w:val="single" w:sz="4" w:space="0" w:color="auto"/>
            </w:tcBorders>
            <w:shd w:val="clear" w:color="auto" w:fill="auto"/>
            <w:noWrap/>
            <w:vAlign w:val="center"/>
            <w:hideMark/>
          </w:tcPr>
          <w:p w14:paraId="370B6295"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r>
      <w:tr w:rsidR="00810E42" w:rsidRPr="00810E42" w14:paraId="0E158B86" w14:textId="77777777" w:rsidTr="00155910">
        <w:trPr>
          <w:trHeight w:val="25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68F1F4CE"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30/31</w:t>
            </w:r>
          </w:p>
        </w:tc>
        <w:tc>
          <w:tcPr>
            <w:tcW w:w="1688" w:type="dxa"/>
            <w:tcBorders>
              <w:top w:val="nil"/>
              <w:left w:val="nil"/>
              <w:bottom w:val="single" w:sz="4" w:space="0" w:color="auto"/>
              <w:right w:val="single" w:sz="4" w:space="0" w:color="auto"/>
            </w:tcBorders>
            <w:shd w:val="clear" w:color="auto" w:fill="auto"/>
            <w:noWrap/>
            <w:vAlign w:val="center"/>
            <w:hideMark/>
          </w:tcPr>
          <w:p w14:paraId="25496585" w14:textId="183C5076" w:rsidR="00231B40" w:rsidRPr="00810E42" w:rsidRDefault="00231B40" w:rsidP="00155910">
            <w:pPr>
              <w:spacing w:after="0" w:line="240" w:lineRule="auto"/>
              <w:jc w:val="center"/>
              <w:rPr>
                <w:rFonts w:eastAsia="Times New Roman"/>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0BC85B43"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2,373</w:t>
            </w:r>
          </w:p>
        </w:tc>
        <w:tc>
          <w:tcPr>
            <w:tcW w:w="1276" w:type="dxa"/>
            <w:tcBorders>
              <w:top w:val="nil"/>
              <w:left w:val="nil"/>
              <w:bottom w:val="single" w:sz="4" w:space="0" w:color="auto"/>
              <w:right w:val="single" w:sz="4" w:space="0" w:color="auto"/>
            </w:tcBorders>
            <w:shd w:val="clear" w:color="auto" w:fill="auto"/>
            <w:noWrap/>
            <w:vAlign w:val="center"/>
            <w:hideMark/>
          </w:tcPr>
          <w:p w14:paraId="2061D8CE"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2,420</w:t>
            </w:r>
          </w:p>
        </w:tc>
        <w:tc>
          <w:tcPr>
            <w:tcW w:w="1134" w:type="dxa"/>
            <w:tcBorders>
              <w:top w:val="nil"/>
              <w:left w:val="nil"/>
              <w:bottom w:val="single" w:sz="4" w:space="0" w:color="auto"/>
              <w:right w:val="single" w:sz="4" w:space="0" w:color="auto"/>
            </w:tcBorders>
            <w:shd w:val="clear" w:color="auto" w:fill="auto"/>
            <w:vAlign w:val="center"/>
            <w:hideMark/>
          </w:tcPr>
          <w:p w14:paraId="64C72AE7"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275" w:type="dxa"/>
            <w:tcBorders>
              <w:top w:val="nil"/>
              <w:left w:val="nil"/>
              <w:bottom w:val="single" w:sz="4" w:space="0" w:color="auto"/>
              <w:right w:val="single" w:sz="4" w:space="0" w:color="auto"/>
            </w:tcBorders>
            <w:shd w:val="clear" w:color="auto" w:fill="auto"/>
            <w:vAlign w:val="center"/>
            <w:hideMark/>
          </w:tcPr>
          <w:p w14:paraId="47C5D87A"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11.70</w:t>
            </w:r>
          </w:p>
        </w:tc>
        <w:tc>
          <w:tcPr>
            <w:tcW w:w="1418" w:type="dxa"/>
            <w:tcBorders>
              <w:top w:val="nil"/>
              <w:left w:val="nil"/>
              <w:bottom w:val="single" w:sz="4" w:space="0" w:color="auto"/>
              <w:right w:val="single" w:sz="4" w:space="0" w:color="auto"/>
            </w:tcBorders>
            <w:shd w:val="clear" w:color="auto" w:fill="auto"/>
            <w:noWrap/>
            <w:vAlign w:val="center"/>
            <w:hideMark/>
          </w:tcPr>
          <w:p w14:paraId="0C0EA421" w14:textId="5CE77424"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417" w:type="dxa"/>
            <w:tcBorders>
              <w:top w:val="nil"/>
              <w:left w:val="nil"/>
              <w:bottom w:val="single" w:sz="4" w:space="0" w:color="auto"/>
              <w:right w:val="single" w:sz="4" w:space="0" w:color="auto"/>
            </w:tcBorders>
            <w:shd w:val="clear" w:color="auto" w:fill="auto"/>
            <w:vAlign w:val="center"/>
            <w:hideMark/>
          </w:tcPr>
          <w:p w14:paraId="28BB375E"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10.12</w:t>
            </w:r>
          </w:p>
        </w:tc>
        <w:tc>
          <w:tcPr>
            <w:tcW w:w="1418" w:type="dxa"/>
            <w:tcBorders>
              <w:top w:val="nil"/>
              <w:left w:val="nil"/>
              <w:bottom w:val="single" w:sz="4" w:space="0" w:color="auto"/>
              <w:right w:val="single" w:sz="4" w:space="0" w:color="auto"/>
            </w:tcBorders>
            <w:shd w:val="clear" w:color="auto" w:fill="auto"/>
            <w:noWrap/>
            <w:vAlign w:val="center"/>
            <w:hideMark/>
          </w:tcPr>
          <w:p w14:paraId="3147DF86" w14:textId="365F688A"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2D56F15F"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417" w:type="dxa"/>
            <w:tcBorders>
              <w:top w:val="nil"/>
              <w:left w:val="nil"/>
              <w:bottom w:val="single" w:sz="4" w:space="0" w:color="auto"/>
              <w:right w:val="single" w:sz="4" w:space="0" w:color="auto"/>
            </w:tcBorders>
            <w:shd w:val="clear" w:color="auto" w:fill="auto"/>
            <w:noWrap/>
            <w:vAlign w:val="center"/>
            <w:hideMark/>
          </w:tcPr>
          <w:p w14:paraId="7B768D3E"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r>
      <w:tr w:rsidR="00810E42" w:rsidRPr="00810E42" w14:paraId="6CAC7F23" w14:textId="77777777" w:rsidTr="00155910">
        <w:trPr>
          <w:trHeight w:val="25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6B963ADD"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31/32</w:t>
            </w:r>
          </w:p>
        </w:tc>
        <w:tc>
          <w:tcPr>
            <w:tcW w:w="1688" w:type="dxa"/>
            <w:tcBorders>
              <w:top w:val="nil"/>
              <w:left w:val="nil"/>
              <w:bottom w:val="single" w:sz="4" w:space="0" w:color="auto"/>
              <w:right w:val="single" w:sz="4" w:space="0" w:color="auto"/>
            </w:tcBorders>
            <w:shd w:val="clear" w:color="auto" w:fill="auto"/>
            <w:noWrap/>
            <w:vAlign w:val="center"/>
            <w:hideMark/>
          </w:tcPr>
          <w:p w14:paraId="7D5D3069" w14:textId="053A3959" w:rsidR="00231B40" w:rsidRPr="00810E42" w:rsidRDefault="00231B40" w:rsidP="00155910">
            <w:pPr>
              <w:spacing w:after="0" w:line="240" w:lineRule="auto"/>
              <w:jc w:val="center"/>
              <w:rPr>
                <w:rFonts w:eastAsia="Times New Roman"/>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7B171D5C"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2,338</w:t>
            </w:r>
          </w:p>
        </w:tc>
        <w:tc>
          <w:tcPr>
            <w:tcW w:w="1276" w:type="dxa"/>
            <w:tcBorders>
              <w:top w:val="nil"/>
              <w:left w:val="nil"/>
              <w:bottom w:val="single" w:sz="4" w:space="0" w:color="auto"/>
              <w:right w:val="single" w:sz="4" w:space="0" w:color="auto"/>
            </w:tcBorders>
            <w:shd w:val="clear" w:color="auto" w:fill="auto"/>
            <w:noWrap/>
            <w:vAlign w:val="center"/>
            <w:hideMark/>
          </w:tcPr>
          <w:p w14:paraId="40CE3DF2"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2,385</w:t>
            </w:r>
          </w:p>
        </w:tc>
        <w:tc>
          <w:tcPr>
            <w:tcW w:w="1134" w:type="dxa"/>
            <w:tcBorders>
              <w:top w:val="nil"/>
              <w:left w:val="nil"/>
              <w:bottom w:val="single" w:sz="4" w:space="0" w:color="auto"/>
              <w:right w:val="single" w:sz="4" w:space="0" w:color="auto"/>
            </w:tcBorders>
            <w:shd w:val="clear" w:color="auto" w:fill="auto"/>
            <w:vAlign w:val="center"/>
            <w:hideMark/>
          </w:tcPr>
          <w:p w14:paraId="432B3991"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275" w:type="dxa"/>
            <w:tcBorders>
              <w:top w:val="nil"/>
              <w:left w:val="nil"/>
              <w:bottom w:val="single" w:sz="4" w:space="0" w:color="auto"/>
              <w:right w:val="single" w:sz="4" w:space="0" w:color="auto"/>
            </w:tcBorders>
            <w:shd w:val="clear" w:color="auto" w:fill="auto"/>
            <w:vAlign w:val="center"/>
            <w:hideMark/>
          </w:tcPr>
          <w:p w14:paraId="6C4C428B"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12.87</w:t>
            </w:r>
          </w:p>
        </w:tc>
        <w:tc>
          <w:tcPr>
            <w:tcW w:w="1418" w:type="dxa"/>
            <w:tcBorders>
              <w:top w:val="nil"/>
              <w:left w:val="nil"/>
              <w:bottom w:val="single" w:sz="4" w:space="0" w:color="auto"/>
              <w:right w:val="single" w:sz="4" w:space="0" w:color="auto"/>
            </w:tcBorders>
            <w:shd w:val="clear" w:color="auto" w:fill="auto"/>
            <w:noWrap/>
            <w:vAlign w:val="center"/>
            <w:hideMark/>
          </w:tcPr>
          <w:p w14:paraId="44A1CAA7" w14:textId="25B6BC30"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417" w:type="dxa"/>
            <w:tcBorders>
              <w:top w:val="nil"/>
              <w:left w:val="nil"/>
              <w:bottom w:val="single" w:sz="4" w:space="0" w:color="auto"/>
              <w:right w:val="single" w:sz="4" w:space="0" w:color="auto"/>
            </w:tcBorders>
            <w:shd w:val="clear" w:color="auto" w:fill="auto"/>
            <w:vAlign w:val="center"/>
            <w:hideMark/>
          </w:tcPr>
          <w:p w14:paraId="0DE841C3"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11.31</w:t>
            </w:r>
          </w:p>
        </w:tc>
        <w:tc>
          <w:tcPr>
            <w:tcW w:w="1418" w:type="dxa"/>
            <w:tcBorders>
              <w:top w:val="nil"/>
              <w:left w:val="nil"/>
              <w:bottom w:val="single" w:sz="4" w:space="0" w:color="auto"/>
              <w:right w:val="single" w:sz="4" w:space="0" w:color="auto"/>
            </w:tcBorders>
            <w:shd w:val="clear" w:color="auto" w:fill="auto"/>
            <w:noWrap/>
            <w:vAlign w:val="center"/>
            <w:hideMark/>
          </w:tcPr>
          <w:p w14:paraId="222F8832" w14:textId="6E5E4165"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14889C0A"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417" w:type="dxa"/>
            <w:tcBorders>
              <w:top w:val="nil"/>
              <w:left w:val="nil"/>
              <w:bottom w:val="single" w:sz="4" w:space="0" w:color="auto"/>
              <w:right w:val="single" w:sz="4" w:space="0" w:color="auto"/>
            </w:tcBorders>
            <w:shd w:val="clear" w:color="auto" w:fill="auto"/>
            <w:noWrap/>
            <w:vAlign w:val="center"/>
            <w:hideMark/>
          </w:tcPr>
          <w:p w14:paraId="57D6F61C"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r>
      <w:tr w:rsidR="00810E42" w:rsidRPr="00810E42" w14:paraId="5D5840A3" w14:textId="77777777" w:rsidTr="00155910">
        <w:trPr>
          <w:trHeight w:val="25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3096624B"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32/33</w:t>
            </w:r>
          </w:p>
        </w:tc>
        <w:tc>
          <w:tcPr>
            <w:tcW w:w="1688" w:type="dxa"/>
            <w:tcBorders>
              <w:top w:val="nil"/>
              <w:left w:val="nil"/>
              <w:bottom w:val="single" w:sz="4" w:space="0" w:color="auto"/>
              <w:right w:val="single" w:sz="4" w:space="0" w:color="auto"/>
            </w:tcBorders>
            <w:shd w:val="clear" w:color="auto" w:fill="auto"/>
            <w:noWrap/>
            <w:vAlign w:val="center"/>
            <w:hideMark/>
          </w:tcPr>
          <w:p w14:paraId="1445A566" w14:textId="30FFB63B" w:rsidR="00231B40" w:rsidRPr="00810E42" w:rsidRDefault="00231B40" w:rsidP="00155910">
            <w:pPr>
              <w:spacing w:after="0" w:line="240" w:lineRule="auto"/>
              <w:jc w:val="center"/>
              <w:rPr>
                <w:rFonts w:eastAsia="Times New Roman"/>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4EE6FED7"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2,239</w:t>
            </w:r>
          </w:p>
        </w:tc>
        <w:tc>
          <w:tcPr>
            <w:tcW w:w="1276" w:type="dxa"/>
            <w:tcBorders>
              <w:top w:val="nil"/>
              <w:left w:val="nil"/>
              <w:bottom w:val="single" w:sz="4" w:space="0" w:color="auto"/>
              <w:right w:val="single" w:sz="4" w:space="0" w:color="auto"/>
            </w:tcBorders>
            <w:shd w:val="clear" w:color="auto" w:fill="auto"/>
            <w:noWrap/>
            <w:vAlign w:val="center"/>
            <w:hideMark/>
          </w:tcPr>
          <w:p w14:paraId="0ECB4E35"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2,284</w:t>
            </w:r>
          </w:p>
        </w:tc>
        <w:tc>
          <w:tcPr>
            <w:tcW w:w="1134" w:type="dxa"/>
            <w:tcBorders>
              <w:top w:val="nil"/>
              <w:left w:val="nil"/>
              <w:bottom w:val="single" w:sz="4" w:space="0" w:color="auto"/>
              <w:right w:val="single" w:sz="4" w:space="0" w:color="auto"/>
            </w:tcBorders>
            <w:shd w:val="clear" w:color="auto" w:fill="auto"/>
            <w:vAlign w:val="center"/>
            <w:hideMark/>
          </w:tcPr>
          <w:p w14:paraId="28840166"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275" w:type="dxa"/>
            <w:tcBorders>
              <w:top w:val="nil"/>
              <w:left w:val="nil"/>
              <w:bottom w:val="single" w:sz="4" w:space="0" w:color="auto"/>
              <w:right w:val="single" w:sz="4" w:space="0" w:color="auto"/>
            </w:tcBorders>
            <w:shd w:val="clear" w:color="auto" w:fill="auto"/>
            <w:vAlign w:val="center"/>
            <w:hideMark/>
          </w:tcPr>
          <w:p w14:paraId="6B367E18"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16.17</w:t>
            </w:r>
          </w:p>
        </w:tc>
        <w:tc>
          <w:tcPr>
            <w:tcW w:w="1418" w:type="dxa"/>
            <w:tcBorders>
              <w:top w:val="nil"/>
              <w:left w:val="nil"/>
              <w:bottom w:val="single" w:sz="4" w:space="0" w:color="auto"/>
              <w:right w:val="single" w:sz="4" w:space="0" w:color="auto"/>
            </w:tcBorders>
            <w:shd w:val="clear" w:color="auto" w:fill="auto"/>
            <w:noWrap/>
            <w:vAlign w:val="center"/>
            <w:hideMark/>
          </w:tcPr>
          <w:p w14:paraId="249048F8" w14:textId="5CFEB6B2"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417" w:type="dxa"/>
            <w:tcBorders>
              <w:top w:val="nil"/>
              <w:left w:val="nil"/>
              <w:bottom w:val="single" w:sz="4" w:space="0" w:color="auto"/>
              <w:right w:val="single" w:sz="4" w:space="0" w:color="auto"/>
            </w:tcBorders>
            <w:shd w:val="clear" w:color="auto" w:fill="auto"/>
            <w:vAlign w:val="center"/>
            <w:hideMark/>
          </w:tcPr>
          <w:p w14:paraId="4E4C1B73"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14.67</w:t>
            </w:r>
          </w:p>
        </w:tc>
        <w:tc>
          <w:tcPr>
            <w:tcW w:w="1418" w:type="dxa"/>
            <w:tcBorders>
              <w:top w:val="nil"/>
              <w:left w:val="nil"/>
              <w:bottom w:val="single" w:sz="4" w:space="0" w:color="auto"/>
              <w:right w:val="single" w:sz="4" w:space="0" w:color="auto"/>
            </w:tcBorders>
            <w:shd w:val="clear" w:color="auto" w:fill="auto"/>
            <w:noWrap/>
            <w:vAlign w:val="center"/>
            <w:hideMark/>
          </w:tcPr>
          <w:p w14:paraId="58C5DDF2" w14:textId="32B3AC86"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39E07E95"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417" w:type="dxa"/>
            <w:tcBorders>
              <w:top w:val="nil"/>
              <w:left w:val="nil"/>
              <w:bottom w:val="single" w:sz="4" w:space="0" w:color="auto"/>
              <w:right w:val="single" w:sz="4" w:space="0" w:color="auto"/>
            </w:tcBorders>
            <w:shd w:val="clear" w:color="auto" w:fill="auto"/>
            <w:noWrap/>
            <w:vAlign w:val="center"/>
            <w:hideMark/>
          </w:tcPr>
          <w:p w14:paraId="7464E2A8"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r>
      <w:tr w:rsidR="00810E42" w:rsidRPr="00810E42" w14:paraId="58796116" w14:textId="77777777" w:rsidTr="00155910">
        <w:trPr>
          <w:trHeight w:val="25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1DB4A5ED"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33/34</w:t>
            </w:r>
          </w:p>
        </w:tc>
        <w:tc>
          <w:tcPr>
            <w:tcW w:w="1688" w:type="dxa"/>
            <w:tcBorders>
              <w:top w:val="nil"/>
              <w:left w:val="nil"/>
              <w:bottom w:val="single" w:sz="4" w:space="0" w:color="auto"/>
              <w:right w:val="single" w:sz="4" w:space="0" w:color="auto"/>
            </w:tcBorders>
            <w:shd w:val="clear" w:color="auto" w:fill="auto"/>
            <w:noWrap/>
            <w:vAlign w:val="center"/>
            <w:hideMark/>
          </w:tcPr>
          <w:p w14:paraId="364E407A" w14:textId="31EE4CB3" w:rsidR="00231B40" w:rsidRPr="00810E42" w:rsidRDefault="00231B40" w:rsidP="00155910">
            <w:pPr>
              <w:spacing w:after="0" w:line="240" w:lineRule="auto"/>
              <w:jc w:val="center"/>
              <w:rPr>
                <w:rFonts w:eastAsia="Times New Roman"/>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730C57D1"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2,320</w:t>
            </w:r>
          </w:p>
        </w:tc>
        <w:tc>
          <w:tcPr>
            <w:tcW w:w="1276" w:type="dxa"/>
            <w:tcBorders>
              <w:top w:val="nil"/>
              <w:left w:val="nil"/>
              <w:bottom w:val="single" w:sz="4" w:space="0" w:color="auto"/>
              <w:right w:val="single" w:sz="4" w:space="0" w:color="auto"/>
            </w:tcBorders>
            <w:shd w:val="clear" w:color="auto" w:fill="auto"/>
            <w:noWrap/>
            <w:vAlign w:val="center"/>
            <w:hideMark/>
          </w:tcPr>
          <w:p w14:paraId="3B91E26A"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2,366</w:t>
            </w:r>
          </w:p>
        </w:tc>
        <w:tc>
          <w:tcPr>
            <w:tcW w:w="1134" w:type="dxa"/>
            <w:tcBorders>
              <w:top w:val="nil"/>
              <w:left w:val="nil"/>
              <w:bottom w:val="single" w:sz="4" w:space="0" w:color="auto"/>
              <w:right w:val="single" w:sz="4" w:space="0" w:color="auto"/>
            </w:tcBorders>
            <w:shd w:val="clear" w:color="auto" w:fill="auto"/>
            <w:vAlign w:val="center"/>
            <w:hideMark/>
          </w:tcPr>
          <w:p w14:paraId="66A7CF27"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275" w:type="dxa"/>
            <w:tcBorders>
              <w:top w:val="nil"/>
              <w:left w:val="nil"/>
              <w:bottom w:val="single" w:sz="4" w:space="0" w:color="auto"/>
              <w:right w:val="single" w:sz="4" w:space="0" w:color="auto"/>
            </w:tcBorders>
            <w:shd w:val="clear" w:color="auto" w:fill="auto"/>
            <w:vAlign w:val="center"/>
            <w:hideMark/>
          </w:tcPr>
          <w:p w14:paraId="4EC2F26B"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13.47</w:t>
            </w:r>
          </w:p>
        </w:tc>
        <w:tc>
          <w:tcPr>
            <w:tcW w:w="1418" w:type="dxa"/>
            <w:tcBorders>
              <w:top w:val="nil"/>
              <w:left w:val="nil"/>
              <w:bottom w:val="single" w:sz="4" w:space="0" w:color="auto"/>
              <w:right w:val="single" w:sz="4" w:space="0" w:color="auto"/>
            </w:tcBorders>
            <w:shd w:val="clear" w:color="auto" w:fill="auto"/>
            <w:noWrap/>
            <w:vAlign w:val="center"/>
            <w:hideMark/>
          </w:tcPr>
          <w:p w14:paraId="27DAD840" w14:textId="1E013576"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417" w:type="dxa"/>
            <w:tcBorders>
              <w:top w:val="nil"/>
              <w:left w:val="nil"/>
              <w:bottom w:val="single" w:sz="4" w:space="0" w:color="auto"/>
              <w:right w:val="single" w:sz="4" w:space="0" w:color="auto"/>
            </w:tcBorders>
            <w:shd w:val="clear" w:color="auto" w:fill="auto"/>
            <w:vAlign w:val="center"/>
            <w:hideMark/>
          </w:tcPr>
          <w:p w14:paraId="11A6DFE0"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11.92</w:t>
            </w:r>
          </w:p>
        </w:tc>
        <w:tc>
          <w:tcPr>
            <w:tcW w:w="1418" w:type="dxa"/>
            <w:tcBorders>
              <w:top w:val="nil"/>
              <w:left w:val="nil"/>
              <w:bottom w:val="single" w:sz="4" w:space="0" w:color="auto"/>
              <w:right w:val="single" w:sz="4" w:space="0" w:color="auto"/>
            </w:tcBorders>
            <w:shd w:val="clear" w:color="auto" w:fill="auto"/>
            <w:noWrap/>
            <w:vAlign w:val="center"/>
            <w:hideMark/>
          </w:tcPr>
          <w:p w14:paraId="49E758EF" w14:textId="2F6CBFD1"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4B4BAA61"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417" w:type="dxa"/>
            <w:tcBorders>
              <w:top w:val="nil"/>
              <w:left w:val="nil"/>
              <w:bottom w:val="single" w:sz="4" w:space="0" w:color="auto"/>
              <w:right w:val="single" w:sz="4" w:space="0" w:color="auto"/>
            </w:tcBorders>
            <w:shd w:val="clear" w:color="auto" w:fill="auto"/>
            <w:noWrap/>
            <w:vAlign w:val="center"/>
            <w:hideMark/>
          </w:tcPr>
          <w:p w14:paraId="30D4381C"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r>
      <w:tr w:rsidR="00810E42" w:rsidRPr="00810E42" w14:paraId="16FD9575" w14:textId="77777777" w:rsidTr="00155910">
        <w:trPr>
          <w:trHeight w:val="25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438E7DCE"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34/35</w:t>
            </w:r>
          </w:p>
        </w:tc>
        <w:tc>
          <w:tcPr>
            <w:tcW w:w="1688" w:type="dxa"/>
            <w:tcBorders>
              <w:top w:val="nil"/>
              <w:left w:val="nil"/>
              <w:bottom w:val="single" w:sz="4" w:space="0" w:color="auto"/>
              <w:right w:val="single" w:sz="4" w:space="0" w:color="auto"/>
            </w:tcBorders>
            <w:shd w:val="clear" w:color="auto" w:fill="auto"/>
            <w:noWrap/>
            <w:vAlign w:val="center"/>
            <w:hideMark/>
          </w:tcPr>
          <w:p w14:paraId="4C7D287E" w14:textId="7A07877E" w:rsidR="00231B40" w:rsidRPr="00810E42" w:rsidRDefault="00231B40" w:rsidP="00155910">
            <w:pPr>
              <w:spacing w:after="0" w:line="240" w:lineRule="auto"/>
              <w:jc w:val="center"/>
              <w:rPr>
                <w:rFonts w:eastAsia="Times New Roman"/>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78874FBF"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2,306</w:t>
            </w:r>
          </w:p>
        </w:tc>
        <w:tc>
          <w:tcPr>
            <w:tcW w:w="1276" w:type="dxa"/>
            <w:tcBorders>
              <w:top w:val="nil"/>
              <w:left w:val="nil"/>
              <w:bottom w:val="single" w:sz="4" w:space="0" w:color="auto"/>
              <w:right w:val="single" w:sz="4" w:space="0" w:color="auto"/>
            </w:tcBorders>
            <w:shd w:val="clear" w:color="auto" w:fill="auto"/>
            <w:noWrap/>
            <w:vAlign w:val="center"/>
            <w:hideMark/>
          </w:tcPr>
          <w:p w14:paraId="7A0B5AC1"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2,352</w:t>
            </w:r>
          </w:p>
        </w:tc>
        <w:tc>
          <w:tcPr>
            <w:tcW w:w="1134" w:type="dxa"/>
            <w:tcBorders>
              <w:top w:val="nil"/>
              <w:left w:val="nil"/>
              <w:bottom w:val="single" w:sz="4" w:space="0" w:color="auto"/>
              <w:right w:val="single" w:sz="4" w:space="0" w:color="auto"/>
            </w:tcBorders>
            <w:shd w:val="clear" w:color="auto" w:fill="auto"/>
            <w:vAlign w:val="center"/>
            <w:hideMark/>
          </w:tcPr>
          <w:p w14:paraId="20A58E6F"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275" w:type="dxa"/>
            <w:tcBorders>
              <w:top w:val="nil"/>
              <w:left w:val="nil"/>
              <w:bottom w:val="single" w:sz="4" w:space="0" w:color="auto"/>
              <w:right w:val="single" w:sz="4" w:space="0" w:color="auto"/>
            </w:tcBorders>
            <w:shd w:val="clear" w:color="auto" w:fill="auto"/>
            <w:vAlign w:val="center"/>
            <w:hideMark/>
          </w:tcPr>
          <w:p w14:paraId="0A55F698"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13.93</w:t>
            </w:r>
          </w:p>
        </w:tc>
        <w:tc>
          <w:tcPr>
            <w:tcW w:w="1418" w:type="dxa"/>
            <w:tcBorders>
              <w:top w:val="nil"/>
              <w:left w:val="nil"/>
              <w:bottom w:val="single" w:sz="4" w:space="0" w:color="auto"/>
              <w:right w:val="single" w:sz="4" w:space="0" w:color="auto"/>
            </w:tcBorders>
            <w:shd w:val="clear" w:color="auto" w:fill="auto"/>
            <w:noWrap/>
            <w:vAlign w:val="center"/>
            <w:hideMark/>
          </w:tcPr>
          <w:p w14:paraId="1EE1D686" w14:textId="0DE5F36C"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417" w:type="dxa"/>
            <w:tcBorders>
              <w:top w:val="nil"/>
              <w:left w:val="nil"/>
              <w:bottom w:val="single" w:sz="4" w:space="0" w:color="auto"/>
              <w:right w:val="single" w:sz="4" w:space="0" w:color="auto"/>
            </w:tcBorders>
            <w:shd w:val="clear" w:color="auto" w:fill="auto"/>
            <w:vAlign w:val="center"/>
            <w:hideMark/>
          </w:tcPr>
          <w:p w14:paraId="58EF9A16"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12.40</w:t>
            </w:r>
          </w:p>
        </w:tc>
        <w:tc>
          <w:tcPr>
            <w:tcW w:w="1418" w:type="dxa"/>
            <w:tcBorders>
              <w:top w:val="nil"/>
              <w:left w:val="nil"/>
              <w:bottom w:val="single" w:sz="4" w:space="0" w:color="auto"/>
              <w:right w:val="single" w:sz="4" w:space="0" w:color="auto"/>
            </w:tcBorders>
            <w:shd w:val="clear" w:color="auto" w:fill="auto"/>
            <w:noWrap/>
            <w:vAlign w:val="center"/>
            <w:hideMark/>
          </w:tcPr>
          <w:p w14:paraId="7AF71BCD" w14:textId="49B83972"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74F27132"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417" w:type="dxa"/>
            <w:tcBorders>
              <w:top w:val="nil"/>
              <w:left w:val="nil"/>
              <w:bottom w:val="single" w:sz="4" w:space="0" w:color="auto"/>
              <w:right w:val="single" w:sz="4" w:space="0" w:color="auto"/>
            </w:tcBorders>
            <w:shd w:val="clear" w:color="auto" w:fill="auto"/>
            <w:noWrap/>
            <w:vAlign w:val="center"/>
            <w:hideMark/>
          </w:tcPr>
          <w:p w14:paraId="13ED7065"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r>
      <w:tr w:rsidR="00810E42" w:rsidRPr="00810E42" w14:paraId="023419CE" w14:textId="77777777" w:rsidTr="00155910">
        <w:trPr>
          <w:trHeight w:val="250"/>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195B56EA"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35/36</w:t>
            </w:r>
          </w:p>
        </w:tc>
        <w:tc>
          <w:tcPr>
            <w:tcW w:w="1688" w:type="dxa"/>
            <w:tcBorders>
              <w:top w:val="nil"/>
              <w:left w:val="nil"/>
              <w:bottom w:val="single" w:sz="4" w:space="0" w:color="auto"/>
              <w:right w:val="single" w:sz="4" w:space="0" w:color="auto"/>
            </w:tcBorders>
            <w:shd w:val="clear" w:color="auto" w:fill="auto"/>
            <w:noWrap/>
            <w:vAlign w:val="center"/>
            <w:hideMark/>
          </w:tcPr>
          <w:p w14:paraId="60220554" w14:textId="3B80A1A2" w:rsidR="00231B40" w:rsidRPr="00810E42" w:rsidRDefault="00231B40" w:rsidP="00155910">
            <w:pPr>
              <w:spacing w:after="0" w:line="240" w:lineRule="auto"/>
              <w:jc w:val="center"/>
              <w:rPr>
                <w:rFonts w:eastAsia="Times New Roman"/>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14335BCF"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2,357</w:t>
            </w:r>
          </w:p>
        </w:tc>
        <w:tc>
          <w:tcPr>
            <w:tcW w:w="1276" w:type="dxa"/>
            <w:tcBorders>
              <w:top w:val="nil"/>
              <w:left w:val="nil"/>
              <w:bottom w:val="single" w:sz="4" w:space="0" w:color="auto"/>
              <w:right w:val="single" w:sz="4" w:space="0" w:color="auto"/>
            </w:tcBorders>
            <w:shd w:val="clear" w:color="auto" w:fill="auto"/>
            <w:noWrap/>
            <w:vAlign w:val="center"/>
            <w:hideMark/>
          </w:tcPr>
          <w:p w14:paraId="1155C415"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2,404</w:t>
            </w:r>
          </w:p>
        </w:tc>
        <w:tc>
          <w:tcPr>
            <w:tcW w:w="1134" w:type="dxa"/>
            <w:tcBorders>
              <w:top w:val="nil"/>
              <w:left w:val="nil"/>
              <w:bottom w:val="single" w:sz="4" w:space="0" w:color="auto"/>
              <w:right w:val="single" w:sz="4" w:space="0" w:color="auto"/>
            </w:tcBorders>
            <w:shd w:val="clear" w:color="auto" w:fill="auto"/>
            <w:vAlign w:val="center"/>
            <w:hideMark/>
          </w:tcPr>
          <w:p w14:paraId="22500FBB"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275" w:type="dxa"/>
            <w:tcBorders>
              <w:top w:val="nil"/>
              <w:left w:val="nil"/>
              <w:bottom w:val="single" w:sz="4" w:space="0" w:color="auto"/>
              <w:right w:val="single" w:sz="4" w:space="0" w:color="auto"/>
            </w:tcBorders>
            <w:shd w:val="clear" w:color="auto" w:fill="auto"/>
            <w:vAlign w:val="center"/>
            <w:hideMark/>
          </w:tcPr>
          <w:p w14:paraId="747831F3"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12.23</w:t>
            </w:r>
          </w:p>
        </w:tc>
        <w:tc>
          <w:tcPr>
            <w:tcW w:w="1418" w:type="dxa"/>
            <w:tcBorders>
              <w:top w:val="nil"/>
              <w:left w:val="nil"/>
              <w:bottom w:val="single" w:sz="4" w:space="0" w:color="auto"/>
              <w:right w:val="single" w:sz="4" w:space="0" w:color="auto"/>
            </w:tcBorders>
            <w:shd w:val="clear" w:color="auto" w:fill="auto"/>
            <w:noWrap/>
            <w:vAlign w:val="center"/>
            <w:hideMark/>
          </w:tcPr>
          <w:p w14:paraId="4221403F" w14:textId="50C587D0"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417" w:type="dxa"/>
            <w:tcBorders>
              <w:top w:val="nil"/>
              <w:left w:val="nil"/>
              <w:bottom w:val="single" w:sz="4" w:space="0" w:color="auto"/>
              <w:right w:val="single" w:sz="4" w:space="0" w:color="auto"/>
            </w:tcBorders>
            <w:shd w:val="clear" w:color="auto" w:fill="auto"/>
            <w:vAlign w:val="center"/>
            <w:hideMark/>
          </w:tcPr>
          <w:p w14:paraId="10AA8C3A"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10.66</w:t>
            </w:r>
          </w:p>
        </w:tc>
        <w:tc>
          <w:tcPr>
            <w:tcW w:w="1418" w:type="dxa"/>
            <w:tcBorders>
              <w:top w:val="nil"/>
              <w:left w:val="nil"/>
              <w:bottom w:val="single" w:sz="4" w:space="0" w:color="auto"/>
              <w:right w:val="single" w:sz="4" w:space="0" w:color="auto"/>
            </w:tcBorders>
            <w:shd w:val="clear" w:color="auto" w:fill="auto"/>
            <w:noWrap/>
            <w:vAlign w:val="center"/>
            <w:hideMark/>
          </w:tcPr>
          <w:p w14:paraId="79D250A7" w14:textId="44F806BC"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146D10BB"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c>
          <w:tcPr>
            <w:tcW w:w="1417" w:type="dxa"/>
            <w:tcBorders>
              <w:top w:val="nil"/>
              <w:left w:val="nil"/>
              <w:bottom w:val="single" w:sz="4" w:space="0" w:color="auto"/>
              <w:right w:val="single" w:sz="4" w:space="0" w:color="auto"/>
            </w:tcBorders>
            <w:shd w:val="clear" w:color="auto" w:fill="auto"/>
            <w:noWrap/>
            <w:vAlign w:val="center"/>
            <w:hideMark/>
          </w:tcPr>
          <w:p w14:paraId="3727855D" w14:textId="77777777" w:rsidR="00231B40" w:rsidRPr="00810E42" w:rsidRDefault="00231B40" w:rsidP="00155910">
            <w:pPr>
              <w:spacing w:after="0" w:line="240" w:lineRule="auto"/>
              <w:jc w:val="center"/>
              <w:rPr>
                <w:rFonts w:eastAsia="Times New Roman"/>
                <w:b/>
                <w:bCs/>
                <w:sz w:val="20"/>
                <w:szCs w:val="20"/>
                <w:lang w:eastAsia="en-GB"/>
              </w:rPr>
            </w:pPr>
            <w:r w:rsidRPr="00810E42">
              <w:rPr>
                <w:rFonts w:eastAsia="Times New Roman"/>
                <w:b/>
                <w:bCs/>
                <w:sz w:val="20"/>
                <w:szCs w:val="20"/>
                <w:lang w:eastAsia="en-GB"/>
              </w:rPr>
              <w:t>2,724</w:t>
            </w:r>
          </w:p>
        </w:tc>
      </w:tr>
      <w:tr w:rsidR="00231B40" w:rsidRPr="00810E42" w14:paraId="48BF07B4" w14:textId="77777777" w:rsidTr="00810E42">
        <w:trPr>
          <w:trHeight w:val="260"/>
        </w:trPr>
        <w:tc>
          <w:tcPr>
            <w:tcW w:w="14312" w:type="dxa"/>
            <w:gridSpan w:val="11"/>
            <w:tcBorders>
              <w:top w:val="single" w:sz="4" w:space="0" w:color="auto"/>
              <w:left w:val="nil"/>
              <w:bottom w:val="nil"/>
              <w:right w:val="nil"/>
            </w:tcBorders>
            <w:shd w:val="clear" w:color="auto" w:fill="auto"/>
            <w:vAlign w:val="center"/>
            <w:hideMark/>
          </w:tcPr>
          <w:p w14:paraId="23CE9F39" w14:textId="77777777" w:rsidR="00231B40" w:rsidRPr="008C7615" w:rsidRDefault="00231B40" w:rsidP="00231B40">
            <w:pPr>
              <w:spacing w:after="0" w:line="240" w:lineRule="auto"/>
              <w:rPr>
                <w:rFonts w:eastAsia="Times New Roman"/>
                <w:sz w:val="20"/>
                <w:szCs w:val="20"/>
                <w:lang w:eastAsia="en-GB"/>
              </w:rPr>
            </w:pPr>
            <w:r w:rsidRPr="008C7615">
              <w:rPr>
                <w:rFonts w:eastAsia="Times New Roman"/>
                <w:sz w:val="20"/>
                <w:szCs w:val="20"/>
                <w:lang w:eastAsia="en-GB"/>
              </w:rPr>
              <w:t>SRP_borough_Spring2023_3_1_BPO202110-year_constrained_1805230626</w:t>
            </w:r>
          </w:p>
        </w:tc>
      </w:tr>
    </w:tbl>
    <w:p w14:paraId="25598555" w14:textId="77777777" w:rsidR="00231B40" w:rsidRDefault="00231B40">
      <w:pPr>
        <w:rPr>
          <w:b/>
          <w:bCs/>
        </w:rPr>
      </w:pPr>
    </w:p>
    <w:p w14:paraId="3EC59157" w14:textId="67087847" w:rsidR="00E44FBE" w:rsidRDefault="00E44FBE">
      <w:pPr>
        <w:rPr>
          <w:b/>
          <w:bCs/>
        </w:rPr>
      </w:pPr>
      <w:r>
        <w:rPr>
          <w:b/>
          <w:bCs/>
        </w:rPr>
        <w:br w:type="page"/>
      </w:r>
    </w:p>
    <w:p w14:paraId="1E6D7FFB" w14:textId="463D1C2F" w:rsidR="00897731" w:rsidRDefault="00E44FBE" w:rsidP="008637C7">
      <w:r w:rsidRPr="00E44FBE">
        <w:lastRenderedPageBreak/>
        <w:t xml:space="preserve">Chart </w:t>
      </w:r>
      <w:r w:rsidR="006E2EAD">
        <w:t>9</w:t>
      </w:r>
      <w:r w:rsidRPr="00E44FBE">
        <w:t>:</w:t>
      </w:r>
      <w:r w:rsidR="006E2EAD">
        <w:t xml:space="preserve">  </w:t>
      </w:r>
      <w:r w:rsidR="009D3C54" w:rsidRPr="00FC0100">
        <w:t>Current NOR compared to roll projections and places available for all High schools, Year 7 (Baseline &amp; +2%)</w:t>
      </w:r>
      <w:r w:rsidR="00897731">
        <w:rPr>
          <w:noProof/>
        </w:rPr>
        <w:drawing>
          <wp:inline distT="0" distB="0" distL="0" distR="0" wp14:anchorId="5E26BCEA" wp14:editId="2CC0EFA8">
            <wp:extent cx="8608060" cy="41154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08060" cy="4115435"/>
                    </a:xfrm>
                    <a:prstGeom prst="rect">
                      <a:avLst/>
                    </a:prstGeom>
                    <a:noFill/>
                  </pic:spPr>
                </pic:pic>
              </a:graphicData>
            </a:graphic>
          </wp:inline>
        </w:drawing>
      </w:r>
    </w:p>
    <w:p w14:paraId="0C6EE094" w14:textId="115328C9" w:rsidR="00897731" w:rsidRPr="008C7615" w:rsidRDefault="008C7615" w:rsidP="008637C7">
      <w:r w:rsidRPr="008C7615">
        <w:rPr>
          <w:rFonts w:eastAsia="Times New Roman"/>
          <w:sz w:val="20"/>
          <w:szCs w:val="20"/>
          <w:lang w:eastAsia="en-GB"/>
        </w:rPr>
        <w:t>SRP_borough_Spring2023_3_1_BPO202110-year_constrained_1805230626</w:t>
      </w:r>
    </w:p>
    <w:p w14:paraId="655319A3" w14:textId="400B79E0" w:rsidR="00897731" w:rsidRDefault="00897731" w:rsidP="008637C7"/>
    <w:p w14:paraId="134F634A" w14:textId="77777777" w:rsidR="00897731" w:rsidRDefault="00897731" w:rsidP="008637C7"/>
    <w:p w14:paraId="6582B5F9" w14:textId="180F15C7" w:rsidR="0081570B" w:rsidRDefault="0081570B">
      <w:r>
        <w:br w:type="page"/>
      </w:r>
    </w:p>
    <w:p w14:paraId="15C32007" w14:textId="4D263733" w:rsidR="00E44FBE" w:rsidRPr="0081570B" w:rsidRDefault="0081570B" w:rsidP="008637C7">
      <w:pPr>
        <w:rPr>
          <w:b/>
          <w:bCs/>
        </w:rPr>
      </w:pPr>
      <w:r w:rsidRPr="0081570B">
        <w:rPr>
          <w:b/>
          <w:bCs/>
        </w:rPr>
        <w:lastRenderedPageBreak/>
        <w:t>4.0 Demand for Special Education Need Specialist Provision</w:t>
      </w:r>
    </w:p>
    <w:p w14:paraId="58D24E2D" w14:textId="3308F130" w:rsidR="008E55CD" w:rsidRDefault="008E55CD" w:rsidP="004722C6">
      <w:pPr>
        <w:rPr>
          <w:rFonts w:eastAsia="Arial"/>
        </w:rPr>
      </w:pPr>
      <w:r w:rsidRPr="00400084">
        <w:rPr>
          <w:rFonts w:eastAsia="Arial"/>
        </w:rPr>
        <w:t xml:space="preserve">The number of children with SEN and those with an Education, Health and Care Plan has increased year on year.  In 2014 the SEND legislation changed, and Statements of SEN were replaced by EHCPs. A key change was the raising of the age limit for those who could be in receipt of a plan from 19 to 25.  </w:t>
      </w:r>
      <w:r w:rsidRPr="00400084">
        <w:t>The SEND reforms initially resulted in an increase in the numbers of children aged 20-25 with EHCPs, however these numbers have started to settle now that the oldest learners have moved out of education.  The number of pupils with EHCPs in the early years, primary and secondary phases has also increased.</w:t>
      </w:r>
      <w:r w:rsidRPr="00400084">
        <w:rPr>
          <w:rFonts w:eastAsia="Arial"/>
        </w:rPr>
        <w:t xml:space="preserve">  </w:t>
      </w:r>
    </w:p>
    <w:p w14:paraId="0FADDDA8" w14:textId="77777777" w:rsidR="008E55CD" w:rsidRDefault="008E55CD" w:rsidP="004722C6">
      <w:pPr>
        <w:rPr>
          <w:rFonts w:eastAsia="Arial"/>
        </w:rPr>
      </w:pPr>
      <w:r w:rsidRPr="00400084">
        <w:rPr>
          <w:rFonts w:eastAsia="Arial"/>
        </w:rPr>
        <w:t>Additionally, the 2014 legislation lowered the thresholds for awarding an EHCP and an increasing number of children now meet the threshold, this has also contributed to the number of EHCP assessments rising. Notwithstanding this, the number of children and young people presenting with complex needs is rising, the number of ASD diagnoses is rising, and the number of young people with deteriorating mental health is rising, also leading to an increased number of EHCPs.</w:t>
      </w:r>
      <w:r w:rsidRPr="7E05A3DC">
        <w:rPr>
          <w:rFonts w:eastAsia="Arial"/>
        </w:rPr>
        <w:t xml:space="preserve"> </w:t>
      </w:r>
    </w:p>
    <w:p w14:paraId="2B01FCA7" w14:textId="6663F3A7" w:rsidR="00056C44" w:rsidRDefault="00056C44" w:rsidP="001C74E9">
      <w:r w:rsidRPr="00056C44">
        <w:t>The trends over the last decade show that regardless of the numbers of Children and Young People in Harrow’s population fluctuating</w:t>
      </w:r>
      <w:r w:rsidR="00E00CD1">
        <w:t>,</w:t>
      </w:r>
      <w:r w:rsidRPr="00056C44">
        <w:t xml:space="preserve"> the number of EHCPs in Harrow have continued to increase.  This has created an on-going pressure on the number of finite specialist places available, therefore, any increase in the number of EHCPs in a year will create more pressure on an already overburdened system.  Special schools, including the more expensive places outside of the borough or in the independent sector, are already full to capacity, which in turn is creating more pressure on mainstream schools who have children on their roll whose needs they are unable to fully meet.</w:t>
      </w:r>
    </w:p>
    <w:p w14:paraId="16FFE9FE" w14:textId="77777777" w:rsidR="00211E1D" w:rsidRPr="0092654A" w:rsidRDefault="00211E1D" w:rsidP="00211E1D">
      <w:r w:rsidRPr="7E05A3DC">
        <w:rPr>
          <w:rFonts w:eastAsia="Arial"/>
        </w:rPr>
        <w:t>The most significant impact of this is on the increased demand for specialist education.  The demand for placements in special schools is rising beyond the LA capacity to meet need. The LA has had 3 bids rejected by the DfE for free special schools</w:t>
      </w:r>
      <w:r>
        <w:rPr>
          <w:rFonts w:eastAsia="Arial"/>
        </w:rPr>
        <w:t xml:space="preserve"> and is </w:t>
      </w:r>
      <w:r w:rsidRPr="0092654A">
        <w:rPr>
          <w:bCs/>
        </w:rPr>
        <w:t xml:space="preserve">currently looking at alternative options </w:t>
      </w:r>
      <w:r>
        <w:rPr>
          <w:bCs/>
        </w:rPr>
        <w:t>to increase specialist provision for Harrow.</w:t>
      </w:r>
    </w:p>
    <w:p w14:paraId="3B4CFFC4" w14:textId="5FFB08A6" w:rsidR="007C3E95" w:rsidRPr="00BC079E" w:rsidRDefault="005E7CAF" w:rsidP="007C3E95">
      <w:pPr>
        <w:rPr>
          <w:rFonts w:eastAsia="Arial"/>
          <w:b/>
          <w:bCs/>
        </w:rPr>
      </w:pPr>
      <w:r>
        <w:rPr>
          <w:rFonts w:eastAsia="Arial"/>
          <w:b/>
          <w:bCs/>
        </w:rPr>
        <w:t xml:space="preserve">4.1 </w:t>
      </w:r>
      <w:r w:rsidR="007C3E95" w:rsidRPr="00BC079E">
        <w:rPr>
          <w:rFonts w:eastAsia="Arial"/>
          <w:b/>
          <w:bCs/>
        </w:rPr>
        <w:t>EHCPs maintained by Harrow</w:t>
      </w:r>
    </w:p>
    <w:p w14:paraId="02FAE051" w14:textId="01CAE526" w:rsidR="003F70BD" w:rsidRDefault="00E80E9F" w:rsidP="00E80E9F">
      <w:r w:rsidRPr="00E80E9F">
        <w:rPr>
          <w:rFonts w:eastAsia="Calibri"/>
          <w:lang w:eastAsia="en-GB" w:bidi="en-GB"/>
        </w:rPr>
        <w:t xml:space="preserve">Harrow has increased the number of places at special </w:t>
      </w:r>
      <w:r w:rsidR="009B2520">
        <w:rPr>
          <w:rFonts w:eastAsia="Calibri"/>
          <w:lang w:eastAsia="en-GB" w:bidi="en-GB"/>
        </w:rPr>
        <w:t>schools</w:t>
      </w:r>
      <w:r w:rsidRPr="00E80E9F">
        <w:rPr>
          <w:rFonts w:eastAsia="Calibri"/>
          <w:lang w:eastAsia="en-GB" w:bidi="en-GB"/>
        </w:rPr>
        <w:t xml:space="preserve"> and the number of additionally resourced places over the years. The </w:t>
      </w:r>
      <w:r w:rsidR="006B3AA7">
        <w:rPr>
          <w:rFonts w:eastAsia="Calibri"/>
          <w:lang w:eastAsia="en-GB" w:bidi="en-GB"/>
        </w:rPr>
        <w:t>L</w:t>
      </w:r>
      <w:r w:rsidRPr="00E80E9F">
        <w:rPr>
          <w:rFonts w:eastAsia="Calibri"/>
          <w:lang w:eastAsia="en-GB" w:bidi="en-GB"/>
        </w:rPr>
        <w:t xml:space="preserve">ocal </w:t>
      </w:r>
      <w:r w:rsidR="006B3AA7">
        <w:rPr>
          <w:rFonts w:eastAsia="Calibri"/>
          <w:lang w:eastAsia="en-GB" w:bidi="en-GB"/>
        </w:rPr>
        <w:t>A</w:t>
      </w:r>
      <w:r w:rsidRPr="00E80E9F">
        <w:rPr>
          <w:rFonts w:eastAsia="Calibri"/>
          <w:lang w:eastAsia="en-GB" w:bidi="en-GB"/>
        </w:rPr>
        <w:t>uthority in accordance with Harrow SEND strategy is working with schools and stakeholders to increase this capacity to meet the rising demand.  However, there is a continuing pressure on special provision, specifically for pupils with Severe Learning Difficulties (SLD) and complex needs, including autistic spectrum disorder (ASD)</w:t>
      </w:r>
      <w:r w:rsidRPr="00E80E9F">
        <w:t xml:space="preserve">, which is in line with what is happening nationally and across London.  </w:t>
      </w:r>
    </w:p>
    <w:p w14:paraId="1328E114" w14:textId="02D702E7" w:rsidR="00E80E9F" w:rsidRDefault="00E80E9F" w:rsidP="00E80E9F">
      <w:r w:rsidRPr="00E80E9F">
        <w:t>The 202</w:t>
      </w:r>
      <w:r w:rsidR="003F70BD">
        <w:t>2</w:t>
      </w:r>
      <w:r w:rsidRPr="00E80E9F">
        <w:t xml:space="preserve"> SEN2 return reported 2,094 children with EHCPs. This is an increase of 6% from 2022.  EHCPs have consistently been increasing since 2010 and increased by 27% over the last 5 years since January 2019</w:t>
      </w:r>
      <w:r w:rsidR="004E7CBA">
        <w:t>, as can be seen in the table</w:t>
      </w:r>
      <w:r w:rsidR="00D45ED7">
        <w:t xml:space="preserve"> below.</w:t>
      </w:r>
    </w:p>
    <w:p w14:paraId="0EDA9ED5" w14:textId="77777777" w:rsidR="00B62640" w:rsidRDefault="00B62640" w:rsidP="003553CC">
      <w:pPr>
        <w:rPr>
          <w:szCs w:val="24"/>
        </w:rPr>
      </w:pPr>
    </w:p>
    <w:p w14:paraId="0E2E3FB2" w14:textId="77777777" w:rsidR="00B62640" w:rsidRDefault="00B62640" w:rsidP="003553CC">
      <w:pPr>
        <w:rPr>
          <w:szCs w:val="24"/>
        </w:rPr>
      </w:pPr>
    </w:p>
    <w:p w14:paraId="1AF670C9" w14:textId="77777777" w:rsidR="00B62640" w:rsidRDefault="00B62640" w:rsidP="003553CC">
      <w:pPr>
        <w:rPr>
          <w:szCs w:val="24"/>
        </w:rPr>
      </w:pPr>
    </w:p>
    <w:p w14:paraId="468EA7BA" w14:textId="64FCCD0B" w:rsidR="003553CC" w:rsidRPr="00F37DAB" w:rsidRDefault="003553CC" w:rsidP="00272EB0">
      <w:pPr>
        <w:spacing w:after="0" w:line="240" w:lineRule="auto"/>
        <w:rPr>
          <w:szCs w:val="24"/>
        </w:rPr>
      </w:pPr>
      <w:r>
        <w:rPr>
          <w:szCs w:val="24"/>
        </w:rPr>
        <w:lastRenderedPageBreak/>
        <w:t xml:space="preserve">Table </w:t>
      </w:r>
      <w:r w:rsidR="006F12CE">
        <w:rPr>
          <w:szCs w:val="24"/>
        </w:rPr>
        <w:t>1</w:t>
      </w:r>
      <w:r w:rsidR="00100783">
        <w:rPr>
          <w:szCs w:val="24"/>
        </w:rPr>
        <w:t>8</w:t>
      </w:r>
      <w:r>
        <w:rPr>
          <w:szCs w:val="24"/>
        </w:rPr>
        <w:t>:</w:t>
      </w:r>
      <w:r w:rsidR="006F12CE">
        <w:rPr>
          <w:szCs w:val="24"/>
        </w:rPr>
        <w:t xml:space="preserve">  </w:t>
      </w:r>
      <w:r w:rsidR="003F70BD">
        <w:rPr>
          <w:szCs w:val="24"/>
        </w:rPr>
        <w:t>Harrow’s Total Number of EHCPs by Age Group</w:t>
      </w:r>
      <w:r>
        <w:rPr>
          <w:szCs w:val="24"/>
        </w:rPr>
        <w:t xml:space="preserve"> </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1737"/>
        <w:gridCol w:w="1604"/>
        <w:gridCol w:w="1164"/>
        <w:gridCol w:w="1150"/>
        <w:gridCol w:w="1284"/>
        <w:gridCol w:w="1284"/>
        <w:gridCol w:w="968"/>
      </w:tblGrid>
      <w:tr w:rsidR="009A7D7D" w:rsidRPr="00F10CDB" w14:paraId="1BD98543" w14:textId="77777777" w:rsidTr="004F04E7">
        <w:trPr>
          <w:trHeight w:val="420"/>
        </w:trPr>
        <w:tc>
          <w:tcPr>
            <w:tcW w:w="884" w:type="dxa"/>
            <w:shd w:val="clear" w:color="auto" w:fill="auto"/>
            <w:noWrap/>
            <w:vAlign w:val="center"/>
            <w:hideMark/>
          </w:tcPr>
          <w:p w14:paraId="393D27CF" w14:textId="77777777" w:rsidR="009A7D7D" w:rsidRPr="00CB3C42" w:rsidRDefault="009A7D7D">
            <w:pPr>
              <w:spacing w:after="0" w:line="240" w:lineRule="auto"/>
              <w:rPr>
                <w:rFonts w:eastAsia="Times New Roman"/>
                <w:b/>
                <w:bCs/>
                <w:szCs w:val="24"/>
                <w:lang w:eastAsia="en-GB"/>
              </w:rPr>
            </w:pPr>
            <w:r w:rsidRPr="00CB3C42">
              <w:rPr>
                <w:rFonts w:eastAsia="Times New Roman"/>
                <w:b/>
                <w:bCs/>
                <w:szCs w:val="24"/>
                <w:lang w:eastAsia="en-GB"/>
              </w:rPr>
              <w:t>Year</w:t>
            </w:r>
          </w:p>
        </w:tc>
        <w:tc>
          <w:tcPr>
            <w:tcW w:w="1737" w:type="dxa"/>
            <w:shd w:val="clear" w:color="auto" w:fill="auto"/>
            <w:noWrap/>
            <w:vAlign w:val="center"/>
            <w:hideMark/>
          </w:tcPr>
          <w:p w14:paraId="7A2CFB80" w14:textId="77777777" w:rsidR="009A7D7D" w:rsidRPr="00CB3C42" w:rsidRDefault="009A7D7D">
            <w:pPr>
              <w:spacing w:after="0" w:line="240" w:lineRule="auto"/>
              <w:jc w:val="center"/>
              <w:rPr>
                <w:rFonts w:eastAsia="Times New Roman"/>
                <w:b/>
                <w:bCs/>
                <w:szCs w:val="24"/>
                <w:lang w:eastAsia="en-GB"/>
              </w:rPr>
            </w:pPr>
            <w:r w:rsidRPr="00CB3C42">
              <w:rPr>
                <w:rFonts w:eastAsia="Times New Roman"/>
                <w:b/>
                <w:bCs/>
                <w:szCs w:val="24"/>
                <w:lang w:eastAsia="en-GB"/>
              </w:rPr>
              <w:t>Total EHCPs</w:t>
            </w:r>
          </w:p>
        </w:tc>
        <w:tc>
          <w:tcPr>
            <w:tcW w:w="1604" w:type="dxa"/>
            <w:vAlign w:val="center"/>
          </w:tcPr>
          <w:p w14:paraId="4B691065" w14:textId="6890D613" w:rsidR="009A7D7D" w:rsidRPr="00CB3C42" w:rsidRDefault="009A7D7D" w:rsidP="009A7D7D">
            <w:pPr>
              <w:spacing w:after="0" w:line="240" w:lineRule="auto"/>
              <w:jc w:val="center"/>
              <w:rPr>
                <w:rFonts w:eastAsia="Times New Roman"/>
                <w:b/>
                <w:bCs/>
                <w:szCs w:val="24"/>
                <w:lang w:eastAsia="en-GB"/>
              </w:rPr>
            </w:pPr>
            <w:r>
              <w:rPr>
                <w:rFonts w:eastAsia="Times New Roman"/>
                <w:b/>
                <w:bCs/>
                <w:szCs w:val="24"/>
                <w:lang w:eastAsia="en-GB"/>
              </w:rPr>
              <w:t>% increase</w:t>
            </w:r>
          </w:p>
        </w:tc>
        <w:tc>
          <w:tcPr>
            <w:tcW w:w="1164" w:type="dxa"/>
            <w:shd w:val="clear" w:color="auto" w:fill="auto"/>
            <w:noWrap/>
            <w:vAlign w:val="center"/>
            <w:hideMark/>
          </w:tcPr>
          <w:p w14:paraId="2AB94C65" w14:textId="413C8FE5" w:rsidR="009A7D7D" w:rsidRPr="00CB3C42" w:rsidRDefault="009A7D7D">
            <w:pPr>
              <w:spacing w:after="0" w:line="240" w:lineRule="auto"/>
              <w:jc w:val="center"/>
              <w:rPr>
                <w:rFonts w:eastAsia="Times New Roman"/>
                <w:b/>
                <w:bCs/>
                <w:szCs w:val="24"/>
                <w:lang w:eastAsia="en-GB"/>
              </w:rPr>
            </w:pPr>
            <w:r w:rsidRPr="00CB3C42">
              <w:rPr>
                <w:rFonts w:eastAsia="Times New Roman"/>
                <w:b/>
                <w:bCs/>
                <w:szCs w:val="24"/>
                <w:lang w:eastAsia="en-GB"/>
              </w:rPr>
              <w:t>under 5</w:t>
            </w:r>
          </w:p>
        </w:tc>
        <w:tc>
          <w:tcPr>
            <w:tcW w:w="1150" w:type="dxa"/>
            <w:shd w:val="clear" w:color="auto" w:fill="auto"/>
            <w:noWrap/>
            <w:vAlign w:val="center"/>
            <w:hideMark/>
          </w:tcPr>
          <w:p w14:paraId="21B491F0" w14:textId="77777777" w:rsidR="009A7D7D" w:rsidRPr="00CB3C42" w:rsidRDefault="009A7D7D">
            <w:pPr>
              <w:spacing w:after="0" w:line="240" w:lineRule="auto"/>
              <w:jc w:val="center"/>
              <w:rPr>
                <w:rFonts w:eastAsia="Times New Roman"/>
                <w:b/>
                <w:bCs/>
                <w:szCs w:val="24"/>
                <w:lang w:eastAsia="en-GB"/>
              </w:rPr>
            </w:pPr>
            <w:r w:rsidRPr="00CB3C42">
              <w:rPr>
                <w:rFonts w:eastAsia="Times New Roman"/>
                <w:b/>
                <w:bCs/>
                <w:szCs w:val="24"/>
                <w:lang w:eastAsia="en-GB"/>
              </w:rPr>
              <w:t>5-10yrs</w:t>
            </w:r>
          </w:p>
        </w:tc>
        <w:tc>
          <w:tcPr>
            <w:tcW w:w="1284" w:type="dxa"/>
            <w:shd w:val="clear" w:color="auto" w:fill="auto"/>
            <w:noWrap/>
            <w:vAlign w:val="center"/>
            <w:hideMark/>
          </w:tcPr>
          <w:p w14:paraId="274F7676" w14:textId="77777777" w:rsidR="009A7D7D" w:rsidRPr="00CB3C42" w:rsidRDefault="009A7D7D">
            <w:pPr>
              <w:spacing w:after="0" w:line="240" w:lineRule="auto"/>
              <w:jc w:val="center"/>
              <w:rPr>
                <w:rFonts w:eastAsia="Times New Roman"/>
                <w:b/>
                <w:bCs/>
                <w:szCs w:val="24"/>
                <w:lang w:eastAsia="en-GB"/>
              </w:rPr>
            </w:pPr>
            <w:r w:rsidRPr="00CB3C42">
              <w:rPr>
                <w:rFonts w:eastAsia="Times New Roman"/>
                <w:b/>
                <w:bCs/>
                <w:szCs w:val="24"/>
                <w:lang w:eastAsia="en-GB"/>
              </w:rPr>
              <w:t>11-15yrs</w:t>
            </w:r>
          </w:p>
        </w:tc>
        <w:tc>
          <w:tcPr>
            <w:tcW w:w="1284" w:type="dxa"/>
            <w:shd w:val="clear" w:color="auto" w:fill="auto"/>
            <w:noWrap/>
            <w:vAlign w:val="center"/>
            <w:hideMark/>
          </w:tcPr>
          <w:p w14:paraId="2E805147" w14:textId="77777777" w:rsidR="009A7D7D" w:rsidRPr="00CB3C42" w:rsidRDefault="009A7D7D">
            <w:pPr>
              <w:spacing w:after="0" w:line="240" w:lineRule="auto"/>
              <w:jc w:val="center"/>
              <w:rPr>
                <w:rFonts w:eastAsia="Times New Roman"/>
                <w:b/>
                <w:bCs/>
                <w:szCs w:val="24"/>
                <w:lang w:eastAsia="en-GB"/>
              </w:rPr>
            </w:pPr>
            <w:r w:rsidRPr="00CB3C42">
              <w:rPr>
                <w:rFonts w:eastAsia="Times New Roman"/>
                <w:b/>
                <w:bCs/>
                <w:szCs w:val="24"/>
                <w:lang w:eastAsia="en-GB"/>
              </w:rPr>
              <w:t>16-19yrs</w:t>
            </w:r>
          </w:p>
        </w:tc>
        <w:tc>
          <w:tcPr>
            <w:tcW w:w="968" w:type="dxa"/>
            <w:shd w:val="clear" w:color="auto" w:fill="auto"/>
            <w:noWrap/>
            <w:vAlign w:val="center"/>
            <w:hideMark/>
          </w:tcPr>
          <w:p w14:paraId="0BBAE46B" w14:textId="77777777" w:rsidR="009A7D7D" w:rsidRPr="00CB3C42" w:rsidRDefault="009A7D7D">
            <w:pPr>
              <w:spacing w:after="0" w:line="240" w:lineRule="auto"/>
              <w:jc w:val="center"/>
              <w:rPr>
                <w:rFonts w:eastAsia="Times New Roman"/>
                <w:b/>
                <w:bCs/>
                <w:szCs w:val="24"/>
                <w:lang w:eastAsia="en-GB"/>
              </w:rPr>
            </w:pPr>
            <w:r w:rsidRPr="00CB3C42">
              <w:rPr>
                <w:rFonts w:eastAsia="Times New Roman"/>
                <w:b/>
                <w:bCs/>
                <w:szCs w:val="24"/>
                <w:lang w:eastAsia="en-GB"/>
              </w:rPr>
              <w:t>20-25</w:t>
            </w:r>
          </w:p>
        </w:tc>
      </w:tr>
      <w:tr w:rsidR="009A7D7D" w:rsidRPr="003B7E75" w14:paraId="73012DAD" w14:textId="77777777" w:rsidTr="004F04E7">
        <w:trPr>
          <w:trHeight w:val="250"/>
        </w:trPr>
        <w:tc>
          <w:tcPr>
            <w:tcW w:w="884" w:type="dxa"/>
            <w:shd w:val="clear" w:color="000000" w:fill="F2F2F2"/>
            <w:noWrap/>
            <w:vAlign w:val="center"/>
            <w:hideMark/>
          </w:tcPr>
          <w:p w14:paraId="02DA0B26" w14:textId="77777777" w:rsidR="009A7D7D" w:rsidRPr="00CB3C42" w:rsidRDefault="009A7D7D">
            <w:pPr>
              <w:spacing w:after="0" w:line="240" w:lineRule="auto"/>
              <w:rPr>
                <w:rFonts w:eastAsia="Times New Roman"/>
                <w:szCs w:val="24"/>
                <w:lang w:eastAsia="en-GB"/>
              </w:rPr>
            </w:pPr>
            <w:r w:rsidRPr="00CB3C42">
              <w:rPr>
                <w:rFonts w:eastAsia="Times New Roman"/>
                <w:szCs w:val="24"/>
                <w:lang w:eastAsia="en-GB"/>
              </w:rPr>
              <w:t>2015</w:t>
            </w:r>
          </w:p>
        </w:tc>
        <w:tc>
          <w:tcPr>
            <w:tcW w:w="1737" w:type="dxa"/>
            <w:shd w:val="clear" w:color="000000" w:fill="F2F2F2"/>
            <w:noWrap/>
            <w:vAlign w:val="center"/>
            <w:hideMark/>
          </w:tcPr>
          <w:p w14:paraId="01EA5FF0" w14:textId="77777777" w:rsidR="009A7D7D" w:rsidRPr="00CB3C42" w:rsidRDefault="009A7D7D">
            <w:pPr>
              <w:spacing w:after="0" w:line="240" w:lineRule="auto"/>
              <w:jc w:val="center"/>
              <w:rPr>
                <w:rFonts w:eastAsia="Times New Roman"/>
                <w:szCs w:val="24"/>
                <w:lang w:eastAsia="en-GB"/>
              </w:rPr>
            </w:pPr>
            <w:r w:rsidRPr="00CB3C42">
              <w:rPr>
                <w:rFonts w:eastAsia="Times New Roman"/>
                <w:szCs w:val="24"/>
                <w:lang w:eastAsia="en-GB"/>
              </w:rPr>
              <w:t>1</w:t>
            </w:r>
            <w:r>
              <w:rPr>
                <w:rFonts w:eastAsia="Times New Roman"/>
                <w:szCs w:val="24"/>
                <w:lang w:eastAsia="en-GB"/>
              </w:rPr>
              <w:t>,</w:t>
            </w:r>
            <w:r w:rsidRPr="00CB3C42">
              <w:rPr>
                <w:rFonts w:eastAsia="Times New Roman"/>
                <w:szCs w:val="24"/>
                <w:lang w:eastAsia="en-GB"/>
              </w:rPr>
              <w:t>336</w:t>
            </w:r>
          </w:p>
        </w:tc>
        <w:tc>
          <w:tcPr>
            <w:tcW w:w="1604" w:type="dxa"/>
            <w:shd w:val="clear" w:color="000000" w:fill="F2F2F2"/>
            <w:vAlign w:val="center"/>
          </w:tcPr>
          <w:p w14:paraId="4AE1EE12" w14:textId="4F9853E5" w:rsidR="009A7D7D" w:rsidRPr="00CB3C42" w:rsidRDefault="00574835" w:rsidP="009A7D7D">
            <w:pPr>
              <w:spacing w:after="0" w:line="240" w:lineRule="auto"/>
              <w:jc w:val="center"/>
              <w:rPr>
                <w:rFonts w:eastAsia="Times New Roman"/>
                <w:szCs w:val="24"/>
                <w:lang w:eastAsia="en-GB"/>
              </w:rPr>
            </w:pPr>
            <w:r>
              <w:rPr>
                <w:rFonts w:eastAsia="Times New Roman"/>
                <w:szCs w:val="24"/>
                <w:lang w:eastAsia="en-GB"/>
              </w:rPr>
              <w:t>-</w:t>
            </w:r>
          </w:p>
        </w:tc>
        <w:tc>
          <w:tcPr>
            <w:tcW w:w="1164" w:type="dxa"/>
            <w:shd w:val="clear" w:color="000000" w:fill="F2F2F2"/>
            <w:noWrap/>
            <w:vAlign w:val="center"/>
            <w:hideMark/>
          </w:tcPr>
          <w:p w14:paraId="176F3756" w14:textId="37080CDB" w:rsidR="009A7D7D" w:rsidRPr="00CB3C42" w:rsidRDefault="009A7D7D">
            <w:pPr>
              <w:spacing w:after="0" w:line="240" w:lineRule="auto"/>
              <w:jc w:val="center"/>
              <w:rPr>
                <w:rFonts w:eastAsia="Times New Roman"/>
                <w:szCs w:val="24"/>
                <w:lang w:eastAsia="en-GB"/>
              </w:rPr>
            </w:pPr>
            <w:r w:rsidRPr="00CB3C42">
              <w:rPr>
                <w:rFonts w:eastAsia="Times New Roman"/>
                <w:szCs w:val="24"/>
                <w:lang w:eastAsia="en-GB"/>
              </w:rPr>
              <w:t>75</w:t>
            </w:r>
          </w:p>
        </w:tc>
        <w:tc>
          <w:tcPr>
            <w:tcW w:w="1150" w:type="dxa"/>
            <w:shd w:val="clear" w:color="000000" w:fill="F2F2F2"/>
            <w:noWrap/>
            <w:vAlign w:val="center"/>
            <w:hideMark/>
          </w:tcPr>
          <w:p w14:paraId="20AA8ABF" w14:textId="77777777" w:rsidR="009A7D7D" w:rsidRPr="00CB3C42" w:rsidRDefault="009A7D7D">
            <w:pPr>
              <w:spacing w:after="0" w:line="240" w:lineRule="auto"/>
              <w:jc w:val="center"/>
              <w:rPr>
                <w:rFonts w:eastAsia="Times New Roman"/>
                <w:szCs w:val="24"/>
                <w:lang w:eastAsia="en-GB"/>
              </w:rPr>
            </w:pPr>
            <w:r w:rsidRPr="00CB3C42">
              <w:rPr>
                <w:rFonts w:eastAsia="Times New Roman"/>
                <w:szCs w:val="24"/>
                <w:lang w:eastAsia="en-GB"/>
              </w:rPr>
              <w:t>503</w:t>
            </w:r>
          </w:p>
        </w:tc>
        <w:tc>
          <w:tcPr>
            <w:tcW w:w="1284" w:type="dxa"/>
            <w:shd w:val="clear" w:color="000000" w:fill="F2F2F2"/>
            <w:noWrap/>
            <w:vAlign w:val="center"/>
            <w:hideMark/>
          </w:tcPr>
          <w:p w14:paraId="49998F8E" w14:textId="77777777" w:rsidR="009A7D7D" w:rsidRPr="00CB3C42" w:rsidRDefault="009A7D7D">
            <w:pPr>
              <w:spacing w:after="0" w:line="240" w:lineRule="auto"/>
              <w:jc w:val="center"/>
              <w:rPr>
                <w:rFonts w:eastAsia="Times New Roman"/>
                <w:szCs w:val="24"/>
                <w:lang w:eastAsia="en-GB"/>
              </w:rPr>
            </w:pPr>
            <w:r w:rsidRPr="00CB3C42">
              <w:rPr>
                <w:rFonts w:eastAsia="Times New Roman"/>
                <w:szCs w:val="24"/>
                <w:lang w:eastAsia="en-GB"/>
              </w:rPr>
              <w:t>518</w:t>
            </w:r>
          </w:p>
        </w:tc>
        <w:tc>
          <w:tcPr>
            <w:tcW w:w="1284" w:type="dxa"/>
            <w:shd w:val="clear" w:color="000000" w:fill="F2F2F2"/>
            <w:noWrap/>
            <w:vAlign w:val="center"/>
            <w:hideMark/>
          </w:tcPr>
          <w:p w14:paraId="23251DDE" w14:textId="77777777" w:rsidR="009A7D7D" w:rsidRPr="00CB3C42" w:rsidRDefault="009A7D7D">
            <w:pPr>
              <w:spacing w:after="0" w:line="240" w:lineRule="auto"/>
              <w:jc w:val="center"/>
              <w:rPr>
                <w:rFonts w:eastAsia="Times New Roman"/>
                <w:szCs w:val="24"/>
                <w:lang w:eastAsia="en-GB"/>
              </w:rPr>
            </w:pPr>
            <w:r w:rsidRPr="00CB3C42">
              <w:rPr>
                <w:rFonts w:eastAsia="Times New Roman"/>
                <w:szCs w:val="24"/>
                <w:lang w:eastAsia="en-GB"/>
              </w:rPr>
              <w:t>227</w:t>
            </w:r>
          </w:p>
        </w:tc>
        <w:tc>
          <w:tcPr>
            <w:tcW w:w="968" w:type="dxa"/>
            <w:shd w:val="clear" w:color="000000" w:fill="F2F2F2"/>
            <w:noWrap/>
            <w:vAlign w:val="center"/>
            <w:hideMark/>
          </w:tcPr>
          <w:p w14:paraId="61F79AF9" w14:textId="77777777" w:rsidR="009A7D7D" w:rsidRPr="00CB3C42" w:rsidRDefault="009A7D7D">
            <w:pPr>
              <w:spacing w:after="0" w:line="240" w:lineRule="auto"/>
              <w:jc w:val="center"/>
              <w:rPr>
                <w:rFonts w:eastAsia="Times New Roman"/>
                <w:szCs w:val="24"/>
                <w:lang w:eastAsia="en-GB"/>
              </w:rPr>
            </w:pPr>
            <w:r w:rsidRPr="00CB3C42">
              <w:rPr>
                <w:rFonts w:eastAsia="Times New Roman"/>
                <w:szCs w:val="24"/>
                <w:lang w:eastAsia="en-GB"/>
              </w:rPr>
              <w:t>13</w:t>
            </w:r>
          </w:p>
        </w:tc>
      </w:tr>
      <w:tr w:rsidR="00574835" w:rsidRPr="003B7E75" w14:paraId="53A5205D" w14:textId="77777777" w:rsidTr="004F04E7">
        <w:trPr>
          <w:trHeight w:val="250"/>
        </w:trPr>
        <w:tc>
          <w:tcPr>
            <w:tcW w:w="884" w:type="dxa"/>
            <w:shd w:val="clear" w:color="000000" w:fill="F2F2F2"/>
            <w:noWrap/>
            <w:vAlign w:val="center"/>
            <w:hideMark/>
          </w:tcPr>
          <w:p w14:paraId="0F424348" w14:textId="77777777" w:rsidR="00574835" w:rsidRPr="00CB3C42" w:rsidRDefault="00574835" w:rsidP="00574835">
            <w:pPr>
              <w:spacing w:after="0" w:line="240" w:lineRule="auto"/>
              <w:rPr>
                <w:rFonts w:eastAsia="Times New Roman"/>
                <w:szCs w:val="24"/>
                <w:lang w:eastAsia="en-GB"/>
              </w:rPr>
            </w:pPr>
            <w:r w:rsidRPr="00CB3C42">
              <w:rPr>
                <w:rFonts w:eastAsia="Times New Roman"/>
                <w:szCs w:val="24"/>
                <w:lang w:eastAsia="en-GB"/>
              </w:rPr>
              <w:t>2016</w:t>
            </w:r>
          </w:p>
        </w:tc>
        <w:tc>
          <w:tcPr>
            <w:tcW w:w="1737" w:type="dxa"/>
            <w:shd w:val="clear" w:color="000000" w:fill="F2F2F2"/>
            <w:noWrap/>
            <w:vAlign w:val="center"/>
            <w:hideMark/>
          </w:tcPr>
          <w:p w14:paraId="7C1BD753"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1</w:t>
            </w:r>
            <w:r>
              <w:rPr>
                <w:rFonts w:eastAsia="Times New Roman"/>
                <w:szCs w:val="24"/>
                <w:lang w:eastAsia="en-GB"/>
              </w:rPr>
              <w:t>,</w:t>
            </w:r>
            <w:r w:rsidRPr="00CB3C42">
              <w:rPr>
                <w:rFonts w:eastAsia="Times New Roman"/>
                <w:szCs w:val="24"/>
                <w:lang w:eastAsia="en-GB"/>
              </w:rPr>
              <w:t>477</w:t>
            </w:r>
          </w:p>
        </w:tc>
        <w:tc>
          <w:tcPr>
            <w:tcW w:w="1604" w:type="dxa"/>
            <w:shd w:val="clear" w:color="000000" w:fill="F2F2F2"/>
            <w:vAlign w:val="center"/>
          </w:tcPr>
          <w:p w14:paraId="233A0867" w14:textId="6555C409" w:rsidR="00574835" w:rsidRPr="00CB3C42" w:rsidRDefault="00574835" w:rsidP="00574835">
            <w:pPr>
              <w:spacing w:after="0" w:line="240" w:lineRule="auto"/>
              <w:jc w:val="center"/>
              <w:rPr>
                <w:rFonts w:eastAsia="Times New Roman"/>
                <w:szCs w:val="24"/>
                <w:lang w:eastAsia="en-GB"/>
              </w:rPr>
            </w:pPr>
            <w:r w:rsidRPr="00BC079E">
              <w:rPr>
                <w:rFonts w:eastAsia="Times New Roman"/>
                <w:color w:val="000000"/>
                <w:szCs w:val="24"/>
                <w:lang w:eastAsia="en-GB"/>
              </w:rPr>
              <w:t>10.6%</w:t>
            </w:r>
          </w:p>
        </w:tc>
        <w:tc>
          <w:tcPr>
            <w:tcW w:w="1164" w:type="dxa"/>
            <w:shd w:val="clear" w:color="000000" w:fill="F2F2F2"/>
            <w:noWrap/>
            <w:vAlign w:val="center"/>
            <w:hideMark/>
          </w:tcPr>
          <w:p w14:paraId="532097DE" w14:textId="68AF2C0E"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90</w:t>
            </w:r>
          </w:p>
        </w:tc>
        <w:tc>
          <w:tcPr>
            <w:tcW w:w="1150" w:type="dxa"/>
            <w:shd w:val="clear" w:color="000000" w:fill="F2F2F2"/>
            <w:noWrap/>
            <w:vAlign w:val="center"/>
            <w:hideMark/>
          </w:tcPr>
          <w:p w14:paraId="246EFE49"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529</w:t>
            </w:r>
          </w:p>
        </w:tc>
        <w:tc>
          <w:tcPr>
            <w:tcW w:w="1284" w:type="dxa"/>
            <w:shd w:val="clear" w:color="000000" w:fill="F2F2F2"/>
            <w:noWrap/>
            <w:vAlign w:val="center"/>
            <w:hideMark/>
          </w:tcPr>
          <w:p w14:paraId="511DF9CE"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519</w:t>
            </w:r>
          </w:p>
        </w:tc>
        <w:tc>
          <w:tcPr>
            <w:tcW w:w="1284" w:type="dxa"/>
            <w:shd w:val="clear" w:color="000000" w:fill="F2F2F2"/>
            <w:noWrap/>
            <w:vAlign w:val="center"/>
            <w:hideMark/>
          </w:tcPr>
          <w:p w14:paraId="06053206"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299</w:t>
            </w:r>
          </w:p>
        </w:tc>
        <w:tc>
          <w:tcPr>
            <w:tcW w:w="968" w:type="dxa"/>
            <w:shd w:val="clear" w:color="000000" w:fill="F2F2F2"/>
            <w:noWrap/>
            <w:vAlign w:val="center"/>
            <w:hideMark/>
          </w:tcPr>
          <w:p w14:paraId="105CD006"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40</w:t>
            </w:r>
          </w:p>
        </w:tc>
      </w:tr>
      <w:tr w:rsidR="00574835" w:rsidRPr="003B7E75" w14:paraId="4EDF97E2" w14:textId="77777777" w:rsidTr="004F04E7">
        <w:trPr>
          <w:trHeight w:val="250"/>
        </w:trPr>
        <w:tc>
          <w:tcPr>
            <w:tcW w:w="884" w:type="dxa"/>
            <w:shd w:val="clear" w:color="000000" w:fill="F2F2F2"/>
            <w:noWrap/>
            <w:vAlign w:val="center"/>
            <w:hideMark/>
          </w:tcPr>
          <w:p w14:paraId="00D773BE" w14:textId="77777777" w:rsidR="00574835" w:rsidRPr="00CB3C42" w:rsidRDefault="00574835" w:rsidP="00574835">
            <w:pPr>
              <w:spacing w:after="0" w:line="240" w:lineRule="auto"/>
              <w:rPr>
                <w:rFonts w:eastAsia="Times New Roman"/>
                <w:szCs w:val="24"/>
                <w:lang w:eastAsia="en-GB"/>
              </w:rPr>
            </w:pPr>
            <w:r w:rsidRPr="00CB3C42">
              <w:rPr>
                <w:rFonts w:eastAsia="Times New Roman"/>
                <w:szCs w:val="24"/>
                <w:lang w:eastAsia="en-GB"/>
              </w:rPr>
              <w:t>2017</w:t>
            </w:r>
          </w:p>
        </w:tc>
        <w:tc>
          <w:tcPr>
            <w:tcW w:w="1737" w:type="dxa"/>
            <w:shd w:val="clear" w:color="000000" w:fill="F2F2F2"/>
            <w:noWrap/>
            <w:vAlign w:val="center"/>
            <w:hideMark/>
          </w:tcPr>
          <w:p w14:paraId="647FFF56"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1</w:t>
            </w:r>
            <w:r>
              <w:rPr>
                <w:rFonts w:eastAsia="Times New Roman"/>
                <w:szCs w:val="24"/>
                <w:lang w:eastAsia="en-GB"/>
              </w:rPr>
              <w:t>,</w:t>
            </w:r>
            <w:r w:rsidRPr="00CB3C42">
              <w:rPr>
                <w:rFonts w:eastAsia="Times New Roman"/>
                <w:szCs w:val="24"/>
                <w:lang w:eastAsia="en-GB"/>
              </w:rPr>
              <w:t>623</w:t>
            </w:r>
          </w:p>
        </w:tc>
        <w:tc>
          <w:tcPr>
            <w:tcW w:w="1604" w:type="dxa"/>
            <w:shd w:val="clear" w:color="000000" w:fill="F2F2F2"/>
            <w:vAlign w:val="center"/>
          </w:tcPr>
          <w:p w14:paraId="0B7FC2A6" w14:textId="264E8349" w:rsidR="00574835" w:rsidRPr="00CB3C42" w:rsidRDefault="00574835" w:rsidP="00574835">
            <w:pPr>
              <w:spacing w:after="0" w:line="240" w:lineRule="auto"/>
              <w:jc w:val="center"/>
              <w:rPr>
                <w:rFonts w:eastAsia="Times New Roman"/>
                <w:szCs w:val="24"/>
                <w:lang w:eastAsia="en-GB"/>
              </w:rPr>
            </w:pPr>
            <w:r w:rsidRPr="00BC079E">
              <w:rPr>
                <w:rFonts w:eastAsia="Times New Roman"/>
                <w:color w:val="000000"/>
                <w:szCs w:val="24"/>
                <w:lang w:eastAsia="en-GB"/>
              </w:rPr>
              <w:t>9.0%</w:t>
            </w:r>
          </w:p>
        </w:tc>
        <w:tc>
          <w:tcPr>
            <w:tcW w:w="1164" w:type="dxa"/>
            <w:shd w:val="clear" w:color="000000" w:fill="F2F2F2"/>
            <w:noWrap/>
            <w:vAlign w:val="center"/>
            <w:hideMark/>
          </w:tcPr>
          <w:p w14:paraId="1D7372BE" w14:textId="33A9932C"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104</w:t>
            </w:r>
          </w:p>
        </w:tc>
        <w:tc>
          <w:tcPr>
            <w:tcW w:w="1150" w:type="dxa"/>
            <w:shd w:val="clear" w:color="000000" w:fill="F2F2F2"/>
            <w:noWrap/>
            <w:vAlign w:val="center"/>
            <w:hideMark/>
          </w:tcPr>
          <w:p w14:paraId="7105A28F"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562</w:t>
            </w:r>
          </w:p>
        </w:tc>
        <w:tc>
          <w:tcPr>
            <w:tcW w:w="1284" w:type="dxa"/>
            <w:shd w:val="clear" w:color="000000" w:fill="F2F2F2"/>
            <w:noWrap/>
            <w:vAlign w:val="center"/>
            <w:hideMark/>
          </w:tcPr>
          <w:p w14:paraId="003A495B"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543</w:t>
            </w:r>
          </w:p>
        </w:tc>
        <w:tc>
          <w:tcPr>
            <w:tcW w:w="1284" w:type="dxa"/>
            <w:shd w:val="clear" w:color="000000" w:fill="F2F2F2"/>
            <w:noWrap/>
            <w:vAlign w:val="center"/>
            <w:hideMark/>
          </w:tcPr>
          <w:p w14:paraId="571CCFD8"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322</w:t>
            </w:r>
          </w:p>
        </w:tc>
        <w:tc>
          <w:tcPr>
            <w:tcW w:w="968" w:type="dxa"/>
            <w:shd w:val="clear" w:color="000000" w:fill="F2F2F2"/>
            <w:noWrap/>
            <w:vAlign w:val="center"/>
            <w:hideMark/>
          </w:tcPr>
          <w:p w14:paraId="075E7C9F"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92</w:t>
            </w:r>
          </w:p>
        </w:tc>
      </w:tr>
      <w:tr w:rsidR="00574835" w:rsidRPr="003B7E75" w14:paraId="6EFCC03B" w14:textId="77777777" w:rsidTr="004F04E7">
        <w:trPr>
          <w:trHeight w:val="250"/>
        </w:trPr>
        <w:tc>
          <w:tcPr>
            <w:tcW w:w="884" w:type="dxa"/>
            <w:shd w:val="clear" w:color="000000" w:fill="F2F2F2"/>
            <w:noWrap/>
            <w:vAlign w:val="center"/>
            <w:hideMark/>
          </w:tcPr>
          <w:p w14:paraId="72D294D0" w14:textId="77777777" w:rsidR="00574835" w:rsidRPr="00CB3C42" w:rsidRDefault="00574835" w:rsidP="00574835">
            <w:pPr>
              <w:spacing w:after="0" w:line="240" w:lineRule="auto"/>
              <w:rPr>
                <w:rFonts w:eastAsia="Times New Roman"/>
                <w:szCs w:val="24"/>
                <w:lang w:eastAsia="en-GB"/>
              </w:rPr>
            </w:pPr>
            <w:r w:rsidRPr="00CB3C42">
              <w:rPr>
                <w:rFonts w:eastAsia="Times New Roman"/>
                <w:szCs w:val="24"/>
                <w:lang w:eastAsia="en-GB"/>
              </w:rPr>
              <w:t>2018</w:t>
            </w:r>
          </w:p>
        </w:tc>
        <w:tc>
          <w:tcPr>
            <w:tcW w:w="1737" w:type="dxa"/>
            <w:shd w:val="clear" w:color="000000" w:fill="F2F2F2"/>
            <w:noWrap/>
            <w:vAlign w:val="center"/>
            <w:hideMark/>
          </w:tcPr>
          <w:p w14:paraId="13A3D5FE"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1</w:t>
            </w:r>
            <w:r>
              <w:rPr>
                <w:rFonts w:eastAsia="Times New Roman"/>
                <w:szCs w:val="24"/>
                <w:lang w:eastAsia="en-GB"/>
              </w:rPr>
              <w:t>,</w:t>
            </w:r>
            <w:r w:rsidRPr="00CB3C42">
              <w:rPr>
                <w:rFonts w:eastAsia="Times New Roman"/>
                <w:szCs w:val="24"/>
                <w:lang w:eastAsia="en-GB"/>
              </w:rPr>
              <w:t>645</w:t>
            </w:r>
          </w:p>
        </w:tc>
        <w:tc>
          <w:tcPr>
            <w:tcW w:w="1604" w:type="dxa"/>
            <w:shd w:val="clear" w:color="000000" w:fill="F2F2F2"/>
            <w:vAlign w:val="center"/>
          </w:tcPr>
          <w:p w14:paraId="15D832BD" w14:textId="2D0F3E38" w:rsidR="00574835" w:rsidRPr="00CB3C42" w:rsidRDefault="00574835" w:rsidP="00574835">
            <w:pPr>
              <w:spacing w:after="0" w:line="240" w:lineRule="auto"/>
              <w:jc w:val="center"/>
              <w:rPr>
                <w:rFonts w:eastAsia="Times New Roman"/>
                <w:szCs w:val="24"/>
                <w:lang w:eastAsia="en-GB"/>
              </w:rPr>
            </w:pPr>
            <w:r w:rsidRPr="00BC079E">
              <w:rPr>
                <w:rFonts w:eastAsia="Times New Roman"/>
                <w:color w:val="000000"/>
                <w:szCs w:val="24"/>
                <w:lang w:eastAsia="en-GB"/>
              </w:rPr>
              <w:t>2.2%</w:t>
            </w:r>
          </w:p>
        </w:tc>
        <w:tc>
          <w:tcPr>
            <w:tcW w:w="1164" w:type="dxa"/>
            <w:shd w:val="clear" w:color="000000" w:fill="F2F2F2"/>
            <w:noWrap/>
            <w:vAlign w:val="center"/>
            <w:hideMark/>
          </w:tcPr>
          <w:p w14:paraId="0F553071" w14:textId="3ABD93B4"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95</w:t>
            </w:r>
          </w:p>
        </w:tc>
        <w:tc>
          <w:tcPr>
            <w:tcW w:w="1150" w:type="dxa"/>
            <w:shd w:val="clear" w:color="000000" w:fill="F2F2F2"/>
            <w:noWrap/>
            <w:vAlign w:val="center"/>
            <w:hideMark/>
          </w:tcPr>
          <w:p w14:paraId="5230173F"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604</w:t>
            </w:r>
          </w:p>
        </w:tc>
        <w:tc>
          <w:tcPr>
            <w:tcW w:w="1284" w:type="dxa"/>
            <w:shd w:val="clear" w:color="000000" w:fill="F2F2F2"/>
            <w:noWrap/>
            <w:vAlign w:val="center"/>
            <w:hideMark/>
          </w:tcPr>
          <w:p w14:paraId="19F8AE92"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542</w:t>
            </w:r>
          </w:p>
        </w:tc>
        <w:tc>
          <w:tcPr>
            <w:tcW w:w="1284" w:type="dxa"/>
            <w:shd w:val="clear" w:color="000000" w:fill="F2F2F2"/>
            <w:noWrap/>
            <w:vAlign w:val="center"/>
            <w:hideMark/>
          </w:tcPr>
          <w:p w14:paraId="744DD2FB"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322</w:t>
            </w:r>
          </w:p>
        </w:tc>
        <w:tc>
          <w:tcPr>
            <w:tcW w:w="968" w:type="dxa"/>
            <w:shd w:val="clear" w:color="000000" w:fill="F2F2F2"/>
            <w:noWrap/>
            <w:vAlign w:val="center"/>
            <w:hideMark/>
          </w:tcPr>
          <w:p w14:paraId="68A3CD02"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82</w:t>
            </w:r>
          </w:p>
        </w:tc>
      </w:tr>
      <w:tr w:rsidR="00574835" w:rsidRPr="003B7E75" w14:paraId="26BD99B0" w14:textId="77777777" w:rsidTr="004F04E7">
        <w:trPr>
          <w:trHeight w:val="250"/>
        </w:trPr>
        <w:tc>
          <w:tcPr>
            <w:tcW w:w="884" w:type="dxa"/>
            <w:shd w:val="clear" w:color="000000" w:fill="F2F2F2"/>
            <w:noWrap/>
            <w:vAlign w:val="center"/>
            <w:hideMark/>
          </w:tcPr>
          <w:p w14:paraId="716796F5" w14:textId="77777777" w:rsidR="00574835" w:rsidRPr="00CB3C42" w:rsidRDefault="00574835" w:rsidP="00574835">
            <w:pPr>
              <w:spacing w:after="0" w:line="240" w:lineRule="auto"/>
              <w:rPr>
                <w:rFonts w:eastAsia="Times New Roman"/>
                <w:szCs w:val="24"/>
                <w:lang w:eastAsia="en-GB"/>
              </w:rPr>
            </w:pPr>
            <w:r w:rsidRPr="00CB3C42">
              <w:rPr>
                <w:rFonts w:eastAsia="Times New Roman"/>
                <w:szCs w:val="24"/>
                <w:lang w:eastAsia="en-GB"/>
              </w:rPr>
              <w:t>2019</w:t>
            </w:r>
          </w:p>
        </w:tc>
        <w:tc>
          <w:tcPr>
            <w:tcW w:w="1737" w:type="dxa"/>
            <w:shd w:val="clear" w:color="000000" w:fill="F2F2F2"/>
            <w:noWrap/>
            <w:vAlign w:val="center"/>
            <w:hideMark/>
          </w:tcPr>
          <w:p w14:paraId="2E173B34"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1</w:t>
            </w:r>
            <w:r>
              <w:rPr>
                <w:rFonts w:eastAsia="Times New Roman"/>
                <w:szCs w:val="24"/>
                <w:lang w:eastAsia="en-GB"/>
              </w:rPr>
              <w:t>,</w:t>
            </w:r>
            <w:r w:rsidRPr="00CB3C42">
              <w:rPr>
                <w:rFonts w:eastAsia="Times New Roman"/>
                <w:szCs w:val="24"/>
                <w:lang w:eastAsia="en-GB"/>
              </w:rPr>
              <w:t>798</w:t>
            </w:r>
          </w:p>
        </w:tc>
        <w:tc>
          <w:tcPr>
            <w:tcW w:w="1604" w:type="dxa"/>
            <w:shd w:val="clear" w:color="000000" w:fill="F2F2F2"/>
            <w:vAlign w:val="center"/>
          </w:tcPr>
          <w:p w14:paraId="4B5574F7" w14:textId="3CD2B4C0" w:rsidR="00574835" w:rsidRPr="00CB3C42" w:rsidRDefault="00574835" w:rsidP="00574835">
            <w:pPr>
              <w:spacing w:after="0" w:line="240" w:lineRule="auto"/>
              <w:jc w:val="center"/>
              <w:rPr>
                <w:rFonts w:eastAsia="Times New Roman"/>
                <w:szCs w:val="24"/>
                <w:lang w:eastAsia="en-GB"/>
              </w:rPr>
            </w:pPr>
            <w:r w:rsidRPr="00BC079E">
              <w:rPr>
                <w:rFonts w:eastAsia="Times New Roman"/>
                <w:color w:val="000000"/>
                <w:szCs w:val="24"/>
                <w:lang w:eastAsia="en-GB"/>
              </w:rPr>
              <w:t>9.4%</w:t>
            </w:r>
          </w:p>
        </w:tc>
        <w:tc>
          <w:tcPr>
            <w:tcW w:w="1164" w:type="dxa"/>
            <w:shd w:val="clear" w:color="000000" w:fill="F2F2F2"/>
            <w:noWrap/>
            <w:vAlign w:val="center"/>
            <w:hideMark/>
          </w:tcPr>
          <w:p w14:paraId="4C46F9A7" w14:textId="29B6227A"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100</w:t>
            </w:r>
          </w:p>
        </w:tc>
        <w:tc>
          <w:tcPr>
            <w:tcW w:w="1150" w:type="dxa"/>
            <w:shd w:val="clear" w:color="000000" w:fill="F2F2F2"/>
            <w:noWrap/>
            <w:vAlign w:val="center"/>
            <w:hideMark/>
          </w:tcPr>
          <w:p w14:paraId="59E46B9C"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652</w:t>
            </w:r>
          </w:p>
        </w:tc>
        <w:tc>
          <w:tcPr>
            <w:tcW w:w="1284" w:type="dxa"/>
            <w:shd w:val="clear" w:color="000000" w:fill="F2F2F2"/>
            <w:noWrap/>
            <w:vAlign w:val="center"/>
            <w:hideMark/>
          </w:tcPr>
          <w:p w14:paraId="2B0127C0"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575</w:t>
            </w:r>
          </w:p>
        </w:tc>
        <w:tc>
          <w:tcPr>
            <w:tcW w:w="1284" w:type="dxa"/>
            <w:shd w:val="clear" w:color="000000" w:fill="F2F2F2"/>
            <w:noWrap/>
            <w:vAlign w:val="center"/>
            <w:hideMark/>
          </w:tcPr>
          <w:p w14:paraId="665EAFB0"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351</w:t>
            </w:r>
          </w:p>
        </w:tc>
        <w:tc>
          <w:tcPr>
            <w:tcW w:w="968" w:type="dxa"/>
            <w:shd w:val="clear" w:color="000000" w:fill="F2F2F2"/>
            <w:noWrap/>
            <w:vAlign w:val="center"/>
            <w:hideMark/>
          </w:tcPr>
          <w:p w14:paraId="5986E2F4"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120</w:t>
            </w:r>
          </w:p>
        </w:tc>
      </w:tr>
      <w:tr w:rsidR="00574835" w:rsidRPr="003B7E75" w14:paraId="1577E691" w14:textId="77777777" w:rsidTr="004F04E7">
        <w:trPr>
          <w:trHeight w:val="250"/>
        </w:trPr>
        <w:tc>
          <w:tcPr>
            <w:tcW w:w="884" w:type="dxa"/>
            <w:shd w:val="clear" w:color="000000" w:fill="F2F2F2"/>
            <w:noWrap/>
            <w:vAlign w:val="center"/>
            <w:hideMark/>
          </w:tcPr>
          <w:p w14:paraId="52BDAFC1" w14:textId="77777777" w:rsidR="00574835" w:rsidRPr="00CB3C42" w:rsidRDefault="00574835" w:rsidP="00574835">
            <w:pPr>
              <w:spacing w:after="0" w:line="240" w:lineRule="auto"/>
              <w:rPr>
                <w:rFonts w:eastAsia="Times New Roman"/>
                <w:szCs w:val="24"/>
                <w:lang w:eastAsia="en-GB"/>
              </w:rPr>
            </w:pPr>
            <w:r w:rsidRPr="00CB3C42">
              <w:rPr>
                <w:rFonts w:eastAsia="Times New Roman"/>
                <w:szCs w:val="24"/>
                <w:lang w:eastAsia="en-GB"/>
              </w:rPr>
              <w:t>2020</w:t>
            </w:r>
          </w:p>
        </w:tc>
        <w:tc>
          <w:tcPr>
            <w:tcW w:w="1737" w:type="dxa"/>
            <w:shd w:val="clear" w:color="000000" w:fill="F2F2F2"/>
            <w:noWrap/>
            <w:vAlign w:val="center"/>
            <w:hideMark/>
          </w:tcPr>
          <w:p w14:paraId="520C6F81"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1</w:t>
            </w:r>
            <w:r>
              <w:rPr>
                <w:rFonts w:eastAsia="Times New Roman"/>
                <w:szCs w:val="24"/>
                <w:lang w:eastAsia="en-GB"/>
              </w:rPr>
              <w:t>,</w:t>
            </w:r>
            <w:r w:rsidRPr="00CB3C42">
              <w:rPr>
                <w:rFonts w:eastAsia="Times New Roman"/>
                <w:szCs w:val="24"/>
                <w:lang w:eastAsia="en-GB"/>
              </w:rPr>
              <w:t>896</w:t>
            </w:r>
          </w:p>
        </w:tc>
        <w:tc>
          <w:tcPr>
            <w:tcW w:w="1604" w:type="dxa"/>
            <w:shd w:val="clear" w:color="000000" w:fill="F2F2F2"/>
            <w:vAlign w:val="center"/>
          </w:tcPr>
          <w:p w14:paraId="7B6267BE" w14:textId="7A6CEB62" w:rsidR="00574835" w:rsidRPr="00CB3C42" w:rsidRDefault="00574835" w:rsidP="00574835">
            <w:pPr>
              <w:spacing w:after="0" w:line="240" w:lineRule="auto"/>
              <w:jc w:val="center"/>
              <w:rPr>
                <w:rFonts w:eastAsia="Times New Roman"/>
                <w:szCs w:val="24"/>
                <w:lang w:eastAsia="en-GB"/>
              </w:rPr>
            </w:pPr>
            <w:r w:rsidRPr="00BC079E">
              <w:rPr>
                <w:rFonts w:eastAsia="Times New Roman"/>
                <w:color w:val="000000"/>
                <w:szCs w:val="24"/>
                <w:lang w:eastAsia="en-GB"/>
              </w:rPr>
              <w:t>5.4%</w:t>
            </w:r>
          </w:p>
        </w:tc>
        <w:tc>
          <w:tcPr>
            <w:tcW w:w="1164" w:type="dxa"/>
            <w:shd w:val="clear" w:color="000000" w:fill="F2F2F2"/>
            <w:noWrap/>
            <w:vAlign w:val="center"/>
            <w:hideMark/>
          </w:tcPr>
          <w:p w14:paraId="421E9363" w14:textId="1D059CF0"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77</w:t>
            </w:r>
          </w:p>
        </w:tc>
        <w:tc>
          <w:tcPr>
            <w:tcW w:w="1150" w:type="dxa"/>
            <w:shd w:val="clear" w:color="000000" w:fill="F2F2F2"/>
            <w:noWrap/>
            <w:vAlign w:val="center"/>
            <w:hideMark/>
          </w:tcPr>
          <w:p w14:paraId="2A09098B"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720</w:t>
            </w:r>
          </w:p>
        </w:tc>
        <w:tc>
          <w:tcPr>
            <w:tcW w:w="1284" w:type="dxa"/>
            <w:shd w:val="clear" w:color="000000" w:fill="F2F2F2"/>
            <w:noWrap/>
            <w:vAlign w:val="center"/>
            <w:hideMark/>
          </w:tcPr>
          <w:p w14:paraId="37BFE566"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596</w:t>
            </w:r>
          </w:p>
        </w:tc>
        <w:tc>
          <w:tcPr>
            <w:tcW w:w="1284" w:type="dxa"/>
            <w:shd w:val="clear" w:color="000000" w:fill="F2F2F2"/>
            <w:noWrap/>
            <w:vAlign w:val="center"/>
            <w:hideMark/>
          </w:tcPr>
          <w:p w14:paraId="57D053F8"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377</w:t>
            </w:r>
          </w:p>
        </w:tc>
        <w:tc>
          <w:tcPr>
            <w:tcW w:w="968" w:type="dxa"/>
            <w:shd w:val="clear" w:color="000000" w:fill="F2F2F2"/>
            <w:noWrap/>
            <w:vAlign w:val="center"/>
            <w:hideMark/>
          </w:tcPr>
          <w:p w14:paraId="6E3229BB"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126</w:t>
            </w:r>
          </w:p>
        </w:tc>
      </w:tr>
      <w:tr w:rsidR="00574835" w:rsidRPr="003B7E75" w14:paraId="6102C5B0" w14:textId="77777777" w:rsidTr="004F04E7">
        <w:trPr>
          <w:trHeight w:val="250"/>
        </w:trPr>
        <w:tc>
          <w:tcPr>
            <w:tcW w:w="884" w:type="dxa"/>
            <w:shd w:val="clear" w:color="000000" w:fill="F2F2F2"/>
            <w:noWrap/>
            <w:vAlign w:val="center"/>
            <w:hideMark/>
          </w:tcPr>
          <w:p w14:paraId="33D5176D" w14:textId="77777777" w:rsidR="00574835" w:rsidRPr="00CB3C42" w:rsidRDefault="00574835" w:rsidP="00574835">
            <w:pPr>
              <w:spacing w:after="0" w:line="240" w:lineRule="auto"/>
              <w:rPr>
                <w:rFonts w:eastAsia="Times New Roman"/>
                <w:szCs w:val="24"/>
                <w:lang w:eastAsia="en-GB"/>
              </w:rPr>
            </w:pPr>
            <w:r w:rsidRPr="00CB3C42">
              <w:rPr>
                <w:rFonts w:eastAsia="Times New Roman"/>
                <w:szCs w:val="24"/>
                <w:lang w:eastAsia="en-GB"/>
              </w:rPr>
              <w:t>2021</w:t>
            </w:r>
          </w:p>
        </w:tc>
        <w:tc>
          <w:tcPr>
            <w:tcW w:w="1737" w:type="dxa"/>
            <w:shd w:val="clear" w:color="000000" w:fill="F2F2F2"/>
            <w:noWrap/>
            <w:vAlign w:val="center"/>
            <w:hideMark/>
          </w:tcPr>
          <w:p w14:paraId="10F086C5"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1</w:t>
            </w:r>
            <w:r>
              <w:rPr>
                <w:rFonts w:eastAsia="Times New Roman"/>
                <w:szCs w:val="24"/>
                <w:lang w:eastAsia="en-GB"/>
              </w:rPr>
              <w:t>,</w:t>
            </w:r>
            <w:r w:rsidRPr="00CB3C42">
              <w:rPr>
                <w:rFonts w:eastAsia="Times New Roman"/>
                <w:szCs w:val="24"/>
                <w:lang w:eastAsia="en-GB"/>
              </w:rPr>
              <w:t>974</w:t>
            </w:r>
          </w:p>
        </w:tc>
        <w:tc>
          <w:tcPr>
            <w:tcW w:w="1604" w:type="dxa"/>
            <w:shd w:val="clear" w:color="000000" w:fill="F2F2F2"/>
            <w:vAlign w:val="center"/>
          </w:tcPr>
          <w:p w14:paraId="4A881966" w14:textId="3F8F134D" w:rsidR="00574835" w:rsidRPr="00CB3C42" w:rsidRDefault="00574835" w:rsidP="00574835">
            <w:pPr>
              <w:spacing w:after="0" w:line="240" w:lineRule="auto"/>
              <w:jc w:val="center"/>
              <w:rPr>
                <w:rFonts w:eastAsia="Times New Roman"/>
                <w:szCs w:val="24"/>
                <w:lang w:eastAsia="en-GB"/>
              </w:rPr>
            </w:pPr>
            <w:r w:rsidRPr="00BC079E">
              <w:rPr>
                <w:rFonts w:eastAsia="Times New Roman"/>
                <w:color w:val="000000"/>
                <w:szCs w:val="24"/>
                <w:lang w:eastAsia="en-GB"/>
              </w:rPr>
              <w:t>4.1%</w:t>
            </w:r>
          </w:p>
        </w:tc>
        <w:tc>
          <w:tcPr>
            <w:tcW w:w="1164" w:type="dxa"/>
            <w:shd w:val="clear" w:color="000000" w:fill="F2F2F2"/>
            <w:noWrap/>
            <w:vAlign w:val="center"/>
            <w:hideMark/>
          </w:tcPr>
          <w:p w14:paraId="766EE2B1" w14:textId="68E8EAE4"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76</w:t>
            </w:r>
          </w:p>
        </w:tc>
        <w:tc>
          <w:tcPr>
            <w:tcW w:w="1150" w:type="dxa"/>
            <w:shd w:val="clear" w:color="000000" w:fill="F2F2F2"/>
            <w:noWrap/>
            <w:vAlign w:val="center"/>
            <w:hideMark/>
          </w:tcPr>
          <w:p w14:paraId="16FBAA2C"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760</w:t>
            </w:r>
          </w:p>
        </w:tc>
        <w:tc>
          <w:tcPr>
            <w:tcW w:w="1284" w:type="dxa"/>
            <w:shd w:val="clear" w:color="000000" w:fill="F2F2F2"/>
            <w:noWrap/>
            <w:vAlign w:val="center"/>
            <w:hideMark/>
          </w:tcPr>
          <w:p w14:paraId="4FBC15DA"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631</w:t>
            </w:r>
          </w:p>
        </w:tc>
        <w:tc>
          <w:tcPr>
            <w:tcW w:w="1284" w:type="dxa"/>
            <w:shd w:val="clear" w:color="000000" w:fill="F2F2F2"/>
            <w:noWrap/>
            <w:vAlign w:val="center"/>
            <w:hideMark/>
          </w:tcPr>
          <w:p w14:paraId="7D9F2B0D"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391</w:t>
            </w:r>
          </w:p>
        </w:tc>
        <w:tc>
          <w:tcPr>
            <w:tcW w:w="968" w:type="dxa"/>
            <w:shd w:val="clear" w:color="000000" w:fill="F2F2F2"/>
            <w:noWrap/>
            <w:vAlign w:val="center"/>
            <w:hideMark/>
          </w:tcPr>
          <w:p w14:paraId="5E439046"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116</w:t>
            </w:r>
          </w:p>
        </w:tc>
      </w:tr>
      <w:tr w:rsidR="00574835" w:rsidRPr="003B7E75" w14:paraId="3CF82342" w14:textId="77777777" w:rsidTr="004F04E7">
        <w:trPr>
          <w:trHeight w:val="260"/>
        </w:trPr>
        <w:tc>
          <w:tcPr>
            <w:tcW w:w="884" w:type="dxa"/>
            <w:shd w:val="clear" w:color="000000" w:fill="F2F2F2"/>
            <w:noWrap/>
            <w:vAlign w:val="center"/>
            <w:hideMark/>
          </w:tcPr>
          <w:p w14:paraId="4266DF3B" w14:textId="77777777" w:rsidR="00574835" w:rsidRPr="00CB3C42" w:rsidRDefault="00574835" w:rsidP="00574835">
            <w:pPr>
              <w:spacing w:after="0" w:line="240" w:lineRule="auto"/>
              <w:rPr>
                <w:rFonts w:eastAsia="Times New Roman"/>
                <w:szCs w:val="24"/>
                <w:lang w:eastAsia="en-GB"/>
              </w:rPr>
            </w:pPr>
            <w:r w:rsidRPr="00CB3C42">
              <w:rPr>
                <w:rFonts w:eastAsia="Times New Roman"/>
                <w:szCs w:val="24"/>
                <w:lang w:eastAsia="en-GB"/>
              </w:rPr>
              <w:t>2022</w:t>
            </w:r>
          </w:p>
        </w:tc>
        <w:tc>
          <w:tcPr>
            <w:tcW w:w="1737" w:type="dxa"/>
            <w:shd w:val="clear" w:color="000000" w:fill="F2F2F2"/>
            <w:noWrap/>
            <w:vAlign w:val="center"/>
            <w:hideMark/>
          </w:tcPr>
          <w:p w14:paraId="7F8EC2A8"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2</w:t>
            </w:r>
            <w:r>
              <w:rPr>
                <w:rFonts w:eastAsia="Times New Roman"/>
                <w:szCs w:val="24"/>
                <w:lang w:eastAsia="en-GB"/>
              </w:rPr>
              <w:t>,</w:t>
            </w:r>
            <w:r w:rsidRPr="00CB3C42">
              <w:rPr>
                <w:rFonts w:eastAsia="Times New Roman"/>
                <w:szCs w:val="24"/>
                <w:lang w:eastAsia="en-GB"/>
              </w:rPr>
              <w:t>094</w:t>
            </w:r>
          </w:p>
        </w:tc>
        <w:tc>
          <w:tcPr>
            <w:tcW w:w="1604" w:type="dxa"/>
            <w:shd w:val="clear" w:color="000000" w:fill="F2F2F2"/>
            <w:vAlign w:val="center"/>
          </w:tcPr>
          <w:p w14:paraId="589ECE93" w14:textId="6EE43ED2" w:rsidR="00574835" w:rsidRPr="00CB3C42" w:rsidRDefault="00574835" w:rsidP="00574835">
            <w:pPr>
              <w:spacing w:after="0" w:line="240" w:lineRule="auto"/>
              <w:jc w:val="center"/>
              <w:rPr>
                <w:rFonts w:eastAsia="Times New Roman"/>
                <w:szCs w:val="24"/>
                <w:lang w:eastAsia="en-GB"/>
              </w:rPr>
            </w:pPr>
            <w:r w:rsidRPr="00BC079E">
              <w:rPr>
                <w:rFonts w:eastAsia="Times New Roman"/>
                <w:color w:val="000000"/>
                <w:szCs w:val="24"/>
                <w:lang w:eastAsia="en-GB"/>
              </w:rPr>
              <w:t>6.0%</w:t>
            </w:r>
          </w:p>
        </w:tc>
        <w:tc>
          <w:tcPr>
            <w:tcW w:w="1164" w:type="dxa"/>
            <w:shd w:val="clear" w:color="000000" w:fill="F2F2F2"/>
            <w:noWrap/>
            <w:vAlign w:val="center"/>
            <w:hideMark/>
          </w:tcPr>
          <w:p w14:paraId="22CE9A46" w14:textId="339790E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93</w:t>
            </w:r>
          </w:p>
        </w:tc>
        <w:tc>
          <w:tcPr>
            <w:tcW w:w="1150" w:type="dxa"/>
            <w:shd w:val="clear" w:color="000000" w:fill="F2F2F2"/>
            <w:noWrap/>
            <w:vAlign w:val="center"/>
            <w:hideMark/>
          </w:tcPr>
          <w:p w14:paraId="6B0130FD"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799</w:t>
            </w:r>
          </w:p>
        </w:tc>
        <w:tc>
          <w:tcPr>
            <w:tcW w:w="1284" w:type="dxa"/>
            <w:shd w:val="clear" w:color="000000" w:fill="F2F2F2"/>
            <w:noWrap/>
            <w:vAlign w:val="center"/>
            <w:hideMark/>
          </w:tcPr>
          <w:p w14:paraId="27C157A4"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688</w:t>
            </w:r>
          </w:p>
        </w:tc>
        <w:tc>
          <w:tcPr>
            <w:tcW w:w="1284" w:type="dxa"/>
            <w:shd w:val="clear" w:color="000000" w:fill="F2F2F2"/>
            <w:noWrap/>
            <w:vAlign w:val="center"/>
            <w:hideMark/>
          </w:tcPr>
          <w:p w14:paraId="3F4C00A0"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396</w:t>
            </w:r>
          </w:p>
        </w:tc>
        <w:tc>
          <w:tcPr>
            <w:tcW w:w="968" w:type="dxa"/>
            <w:shd w:val="clear" w:color="000000" w:fill="F2F2F2"/>
            <w:noWrap/>
            <w:vAlign w:val="center"/>
            <w:hideMark/>
          </w:tcPr>
          <w:p w14:paraId="61C0CFFE" w14:textId="77777777" w:rsidR="00574835" w:rsidRPr="00CB3C42" w:rsidRDefault="00574835" w:rsidP="00574835">
            <w:pPr>
              <w:spacing w:after="0" w:line="240" w:lineRule="auto"/>
              <w:jc w:val="center"/>
              <w:rPr>
                <w:rFonts w:eastAsia="Times New Roman"/>
                <w:szCs w:val="24"/>
                <w:lang w:eastAsia="en-GB"/>
              </w:rPr>
            </w:pPr>
            <w:r w:rsidRPr="00CB3C42">
              <w:rPr>
                <w:rFonts w:eastAsia="Times New Roman"/>
                <w:szCs w:val="24"/>
                <w:lang w:eastAsia="en-GB"/>
              </w:rPr>
              <w:t>118</w:t>
            </w:r>
          </w:p>
        </w:tc>
      </w:tr>
    </w:tbl>
    <w:p w14:paraId="0CEFC058" w14:textId="25262389" w:rsidR="0071500B" w:rsidRPr="00B5305F" w:rsidRDefault="00D45ED7" w:rsidP="0071500B">
      <w:pPr>
        <w:rPr>
          <w:rFonts w:eastAsia="Arial"/>
        </w:rPr>
      </w:pPr>
      <w:r>
        <w:rPr>
          <w:rFonts w:eastAsia="Arial"/>
        </w:rPr>
        <w:t xml:space="preserve">Source: DfE SEN2 return </w:t>
      </w:r>
      <w:r w:rsidR="0071500B" w:rsidRPr="7E05A3DC">
        <w:rPr>
          <w:rFonts w:eastAsia="Arial"/>
        </w:rPr>
        <w:t xml:space="preserve"> </w:t>
      </w:r>
    </w:p>
    <w:p w14:paraId="35A7ED67" w14:textId="3F5795C6" w:rsidR="0071500B" w:rsidRDefault="0071500B" w:rsidP="0071500B">
      <w:pPr>
        <w:rPr>
          <w:rFonts w:eastAsia="Arial"/>
        </w:rPr>
      </w:pPr>
      <w:r w:rsidRPr="7E05A3DC">
        <w:rPr>
          <w:rFonts w:eastAsia="Arial"/>
        </w:rPr>
        <w:t xml:space="preserve">An increasing number of children have been placed in independent special schools (with a consequential impact on the high needs block </w:t>
      </w:r>
      <w:r w:rsidR="00886FA2">
        <w:rPr>
          <w:rFonts w:eastAsia="Arial"/>
        </w:rPr>
        <w:t>Shortfall</w:t>
      </w:r>
      <w:r w:rsidRPr="7E05A3DC">
        <w:rPr>
          <w:rFonts w:eastAsia="Arial"/>
        </w:rPr>
        <w:t xml:space="preserve">) in an attempt to meet the demand, but most schools are now at capacity. The LA is developing mainstream </w:t>
      </w:r>
      <w:r w:rsidR="001E2D20">
        <w:rPr>
          <w:rFonts w:eastAsia="Arial"/>
        </w:rPr>
        <w:t xml:space="preserve">specialist </w:t>
      </w:r>
      <w:r w:rsidRPr="7E05A3DC">
        <w:rPr>
          <w:rFonts w:eastAsia="Arial"/>
        </w:rPr>
        <w:t xml:space="preserve">provision, but this will not resolve the issue. </w:t>
      </w:r>
    </w:p>
    <w:p w14:paraId="15C5E6FD" w14:textId="0AEC58E9" w:rsidR="0071500B" w:rsidRPr="00BC079E" w:rsidRDefault="0071500B" w:rsidP="0071500B">
      <w:pPr>
        <w:rPr>
          <w:bCs/>
        </w:rPr>
      </w:pPr>
      <w:r w:rsidRPr="00BC079E">
        <w:rPr>
          <w:bCs/>
        </w:rPr>
        <w:t>The numbers of requests for EHC needs assessment have risen and continue to do so. The rate of increase of requests received has fluctuated, but the rise this year (35% increase) is the highest ever. The reasons for this are unclear, however, the majority of children for who an EHCP assessment is being carried out are in early years and key stage 1.  It is possible that the impact of the COVID pandemic and missed early years education is a reason for this. However, even taking this into account, the numbers of young children with complex needs is unlikely to be completely as a result of this.</w:t>
      </w:r>
    </w:p>
    <w:p w14:paraId="0820C841" w14:textId="2B7099C6" w:rsidR="0071500B" w:rsidRPr="0099384B" w:rsidRDefault="005E7CAF" w:rsidP="0071500B">
      <w:pPr>
        <w:rPr>
          <w:b/>
        </w:rPr>
      </w:pPr>
      <w:r>
        <w:rPr>
          <w:b/>
        </w:rPr>
        <w:t xml:space="preserve">4.2 </w:t>
      </w:r>
      <w:r w:rsidR="0071500B" w:rsidRPr="0099384B">
        <w:rPr>
          <w:b/>
        </w:rPr>
        <w:t>SEND Projections and modelling SEND places within Harrow Council</w:t>
      </w:r>
    </w:p>
    <w:p w14:paraId="7877AF7D" w14:textId="41DB822B" w:rsidR="00F93CCE" w:rsidRDefault="0071500B" w:rsidP="00D5632B">
      <w:r w:rsidRPr="00BC079E">
        <w:t>Prior to 2020, the continued growth in demand for primary SLD special school places has been largely accommodated through two expansions at a primary SLD special school (Woodlands School) and the development of a primary SLD resourced provision in a mainstream school (Belmont School).</w:t>
      </w:r>
      <w:r w:rsidR="00D5632B">
        <w:t xml:space="preserve">  </w:t>
      </w:r>
      <w:r w:rsidRPr="00BC079E">
        <w:t>Harrow Council also expanded Kingsley High Special School, which is a school for CYP with SLD, to its full capacity, from 96 to 102 places from September 2021 and then commissioned a temporary increase to 126 places from September 2022 at a satellite provision at Weald Rise Primary School.</w:t>
      </w:r>
    </w:p>
    <w:p w14:paraId="56417DC4" w14:textId="20D07726" w:rsidR="0071500B" w:rsidRPr="00BC079E" w:rsidRDefault="0071500B" w:rsidP="00F93CCE">
      <w:pPr>
        <w:spacing w:after="0"/>
      </w:pPr>
      <w:r w:rsidRPr="0099384B">
        <w:t xml:space="preserve">These developments have managed the current demand.  </w:t>
      </w:r>
      <w:r w:rsidRPr="0099384B">
        <w:rPr>
          <w:lang w:eastAsia="en-GB"/>
        </w:rPr>
        <w:t>Analysis of data on primary categories of need has identified that there is an increasing number of CYP with severe learning difficulties (SLD), often alongside a diagnosis of ASD. Actual pupil numbers of CYP who required SLD provision over the last 5 years has increased, and Harrow’s SEND projections indicate that an increased number of new children each year will require SLD special school provision</w:t>
      </w:r>
      <w:r w:rsidRPr="0099384B">
        <w:t xml:space="preserve"> across both primary and secondary phases.</w:t>
      </w:r>
    </w:p>
    <w:p w14:paraId="7EB5C576" w14:textId="77777777" w:rsidR="00005566" w:rsidRDefault="00005566" w:rsidP="0071500B">
      <w:pPr>
        <w:spacing w:after="0"/>
        <w:rPr>
          <w:lang w:eastAsia="en-GB"/>
        </w:rPr>
      </w:pPr>
    </w:p>
    <w:p w14:paraId="2982B6E0" w14:textId="42BCC705" w:rsidR="0071500B" w:rsidRPr="00BC079E" w:rsidRDefault="0071500B" w:rsidP="0071500B">
      <w:pPr>
        <w:spacing w:after="0"/>
        <w:rPr>
          <w:lang w:eastAsia="en-GB"/>
        </w:rPr>
      </w:pPr>
      <w:r w:rsidRPr="00BC079E">
        <w:rPr>
          <w:lang w:eastAsia="en-GB"/>
        </w:rPr>
        <w:lastRenderedPageBreak/>
        <w:t>Officers have carried out projection modelling for pupil planning purposes to identify requirements for SEND provision for the next five years</w:t>
      </w:r>
      <w:r w:rsidR="00CA4DC6">
        <w:rPr>
          <w:lang w:eastAsia="en-GB"/>
        </w:rPr>
        <w:t xml:space="preserve"> for children aged 0 to 25 and across all types of provision</w:t>
      </w:r>
      <w:r w:rsidRPr="00BC079E">
        <w:rPr>
          <w:lang w:eastAsia="en-GB"/>
        </w:rPr>
        <w:t xml:space="preserve">.  We have used this methodology to submit a statutory return </w:t>
      </w:r>
      <w:r w:rsidR="004133CA">
        <w:rPr>
          <w:lang w:eastAsia="en-GB"/>
        </w:rPr>
        <w:t xml:space="preserve">(SCAP) </w:t>
      </w:r>
      <w:r w:rsidRPr="00BC079E">
        <w:rPr>
          <w:lang w:eastAsia="en-GB"/>
        </w:rPr>
        <w:t>to the DfE in 2023 forecasting specialist places needed in Harrow.</w:t>
      </w:r>
      <w:r w:rsidR="00CA4DC6">
        <w:rPr>
          <w:lang w:eastAsia="en-GB"/>
        </w:rPr>
        <w:t xml:space="preserve">  </w:t>
      </w:r>
      <w:r w:rsidR="007A2721">
        <w:rPr>
          <w:lang w:eastAsia="en-GB"/>
        </w:rPr>
        <w:t>It should be noted that t</w:t>
      </w:r>
      <w:r w:rsidR="00CA4DC6">
        <w:rPr>
          <w:lang w:eastAsia="en-GB"/>
        </w:rPr>
        <w:t xml:space="preserve">he specialist places forecast in the SCAP return are only for the Reception to Year 11, and for certain types of provision (Resourced Provision, Special schools, </w:t>
      </w:r>
      <w:proofErr w:type="gramStart"/>
      <w:r w:rsidR="00CA4DC6">
        <w:rPr>
          <w:lang w:eastAsia="en-GB"/>
        </w:rPr>
        <w:t>Independent</w:t>
      </w:r>
      <w:proofErr w:type="gramEnd"/>
      <w:r w:rsidR="00CA4DC6">
        <w:rPr>
          <w:lang w:eastAsia="en-GB"/>
        </w:rPr>
        <w:t xml:space="preserve"> schools and Alternative Provision settings)</w:t>
      </w:r>
      <w:r w:rsidR="007A2721">
        <w:rPr>
          <w:lang w:eastAsia="en-GB"/>
        </w:rPr>
        <w:t>.</w:t>
      </w:r>
    </w:p>
    <w:p w14:paraId="16AE6DB8" w14:textId="77777777" w:rsidR="0071500B" w:rsidRPr="00BC079E" w:rsidRDefault="0071500B" w:rsidP="0071500B">
      <w:pPr>
        <w:spacing w:after="0"/>
        <w:rPr>
          <w:b/>
        </w:rPr>
      </w:pPr>
      <w:r w:rsidRPr="00BC079E">
        <w:rPr>
          <w:lang w:eastAsia="en-GB"/>
        </w:rPr>
        <w:t xml:space="preserve">  </w:t>
      </w:r>
    </w:p>
    <w:p w14:paraId="3CB3E41E" w14:textId="77777777" w:rsidR="0071500B" w:rsidRPr="00BC079E" w:rsidRDefault="0071500B" w:rsidP="0071500B">
      <w:pPr>
        <w:spacing w:after="0"/>
      </w:pPr>
      <w:r w:rsidRPr="00BC079E">
        <w:t xml:space="preserve">The latest SEND projections show that Harrow requires additional places:  </w:t>
      </w:r>
    </w:p>
    <w:p w14:paraId="5C43162F" w14:textId="77777777" w:rsidR="0071500B" w:rsidRPr="00BC079E" w:rsidRDefault="0071500B" w:rsidP="0071500B">
      <w:pPr>
        <w:pStyle w:val="ListParagraph"/>
        <w:ind w:left="360"/>
      </w:pPr>
    </w:p>
    <w:p w14:paraId="14B6E743" w14:textId="6DE28527" w:rsidR="0071500B" w:rsidRPr="00BC079E" w:rsidRDefault="0071500B" w:rsidP="0071500B">
      <w:pPr>
        <w:pStyle w:val="ListParagraph"/>
        <w:widowControl w:val="0"/>
        <w:numPr>
          <w:ilvl w:val="0"/>
          <w:numId w:val="18"/>
        </w:numPr>
        <w:overflowPunct w:val="0"/>
        <w:autoSpaceDE w:val="0"/>
        <w:autoSpaceDN w:val="0"/>
        <w:adjustRightInd w:val="0"/>
        <w:spacing w:after="0" w:line="240" w:lineRule="auto"/>
        <w:textAlignment w:val="baseline"/>
      </w:pPr>
      <w:r w:rsidRPr="00BC079E">
        <w:t>For pupils already in mainstream education who require a special school place</w:t>
      </w:r>
      <w:r w:rsidR="00005566">
        <w:t>.</w:t>
      </w:r>
    </w:p>
    <w:p w14:paraId="47D2B52E" w14:textId="77777777" w:rsidR="0071500B" w:rsidRPr="00BC079E" w:rsidRDefault="0071500B" w:rsidP="0071500B">
      <w:pPr>
        <w:pStyle w:val="ListParagraph"/>
        <w:ind w:left="360"/>
      </w:pPr>
    </w:p>
    <w:p w14:paraId="797D7641" w14:textId="261B1E48" w:rsidR="0071500B" w:rsidRPr="00BC079E" w:rsidRDefault="0071500B" w:rsidP="0071500B">
      <w:pPr>
        <w:pStyle w:val="ListParagraph"/>
        <w:widowControl w:val="0"/>
        <w:numPr>
          <w:ilvl w:val="0"/>
          <w:numId w:val="18"/>
        </w:numPr>
        <w:overflowPunct w:val="0"/>
        <w:autoSpaceDE w:val="0"/>
        <w:autoSpaceDN w:val="0"/>
        <w:adjustRightInd w:val="0"/>
        <w:spacing w:after="0" w:line="240" w:lineRule="auto"/>
        <w:textAlignment w:val="baseline"/>
      </w:pPr>
      <w:r w:rsidRPr="00BC079E">
        <w:t>For pupils currently attending the ARMS who will progress to secondary schools and need a special school place</w:t>
      </w:r>
      <w:r w:rsidR="00005566">
        <w:t>.</w:t>
      </w:r>
    </w:p>
    <w:p w14:paraId="5D2EA5EE" w14:textId="77777777" w:rsidR="0071500B" w:rsidRPr="00BC079E" w:rsidRDefault="0071500B" w:rsidP="0071500B">
      <w:pPr>
        <w:pStyle w:val="ListParagraph"/>
        <w:ind w:left="360"/>
      </w:pPr>
    </w:p>
    <w:p w14:paraId="61A08149" w14:textId="77777777" w:rsidR="0071500B" w:rsidRPr="00BC079E" w:rsidRDefault="0071500B" w:rsidP="0071500B">
      <w:pPr>
        <w:pStyle w:val="ListParagraph"/>
        <w:widowControl w:val="0"/>
        <w:numPr>
          <w:ilvl w:val="0"/>
          <w:numId w:val="18"/>
        </w:numPr>
        <w:overflowPunct w:val="0"/>
        <w:autoSpaceDE w:val="0"/>
        <w:autoSpaceDN w:val="0"/>
        <w:adjustRightInd w:val="0"/>
        <w:spacing w:after="0" w:line="240" w:lineRule="auto"/>
        <w:textAlignment w:val="baseline"/>
      </w:pPr>
      <w:r w:rsidRPr="00BC079E">
        <w:t xml:space="preserve">For pupils at Woodlands school, as not all can currently transfer to Kingsley school due to lack of capacity and so would need to transfer to out-borough / non-maintained / independent settings; and </w:t>
      </w:r>
    </w:p>
    <w:p w14:paraId="658CC7F3" w14:textId="77777777" w:rsidR="0071500B" w:rsidRPr="00BC079E" w:rsidRDefault="0071500B" w:rsidP="0071500B">
      <w:pPr>
        <w:pStyle w:val="ListParagraph"/>
        <w:ind w:left="360"/>
      </w:pPr>
    </w:p>
    <w:p w14:paraId="64DFADD6" w14:textId="77777777" w:rsidR="0071500B" w:rsidRPr="00BC079E" w:rsidRDefault="0071500B" w:rsidP="0071500B">
      <w:pPr>
        <w:pStyle w:val="ListParagraph"/>
        <w:widowControl w:val="0"/>
        <w:numPr>
          <w:ilvl w:val="0"/>
          <w:numId w:val="18"/>
        </w:numPr>
        <w:overflowPunct w:val="0"/>
        <w:autoSpaceDE w:val="0"/>
        <w:autoSpaceDN w:val="0"/>
        <w:adjustRightInd w:val="0"/>
        <w:spacing w:after="0" w:line="240" w:lineRule="auto"/>
        <w:textAlignment w:val="baseline"/>
      </w:pPr>
      <w:r w:rsidRPr="00BC079E">
        <w:t xml:space="preserve">To reduce the reliance on non-maintained / independent placements, to align Harrow with the national average.  </w:t>
      </w:r>
    </w:p>
    <w:p w14:paraId="400A50F8" w14:textId="6F5287D5" w:rsidR="00E80E9F" w:rsidRDefault="00E80E9F" w:rsidP="008637C7"/>
    <w:p w14:paraId="4C31F48F" w14:textId="180FCFA8" w:rsidR="007E2B72" w:rsidRDefault="007E2B72" w:rsidP="008637C7">
      <w:r>
        <w:t xml:space="preserve">The table below shows </w:t>
      </w:r>
      <w:r w:rsidR="00683C67">
        <w:t xml:space="preserve">Harrow’s projection of specialist places required by children with EHCPs </w:t>
      </w:r>
      <w:r>
        <w:t>by type of provision</w:t>
      </w:r>
      <w:r w:rsidR="006D71CA">
        <w:t xml:space="preserve"> from 2024 to 2030</w:t>
      </w:r>
      <w:r>
        <w:t>.</w:t>
      </w:r>
      <w:r w:rsidR="009964FA">
        <w:t xml:space="preserve">  The number of EHCPs required is projected to continue increasing from 2,260 in 2023/24 to 2,872 by 2029/30</w:t>
      </w:r>
      <w:r w:rsidR="00CA28A4">
        <w:t>, with a majority of demand required in the mainstream and special schools.</w:t>
      </w:r>
    </w:p>
    <w:p w14:paraId="2D7F214D" w14:textId="7A9C1352" w:rsidR="00683C67" w:rsidRDefault="00683C67" w:rsidP="00683C67">
      <w:pPr>
        <w:spacing w:after="0" w:line="240" w:lineRule="auto"/>
      </w:pPr>
      <w:r>
        <w:t>Table 1</w:t>
      </w:r>
      <w:r w:rsidR="00100783">
        <w:t>9</w:t>
      </w:r>
      <w:r>
        <w:t xml:space="preserve">: </w:t>
      </w:r>
      <w:r w:rsidR="006D71CA">
        <w:t>Projections of EHCPs by type of provision</w:t>
      </w:r>
    </w:p>
    <w:tbl>
      <w:tblPr>
        <w:tblW w:w="8470" w:type="dxa"/>
        <w:tblLook w:val="04A0" w:firstRow="1" w:lastRow="0" w:firstColumn="1" w:lastColumn="0" w:noHBand="0" w:noVBand="1"/>
      </w:tblPr>
      <w:tblGrid>
        <w:gridCol w:w="2751"/>
        <w:gridCol w:w="817"/>
        <w:gridCol w:w="817"/>
        <w:gridCol w:w="817"/>
        <w:gridCol w:w="817"/>
        <w:gridCol w:w="817"/>
        <w:gridCol w:w="817"/>
        <w:gridCol w:w="817"/>
      </w:tblGrid>
      <w:tr w:rsidR="00683C67" w:rsidRPr="00683C67" w14:paraId="60B85D8C" w14:textId="77777777" w:rsidTr="00683C67">
        <w:trPr>
          <w:trHeight w:val="290"/>
        </w:trPr>
        <w:tc>
          <w:tcPr>
            <w:tcW w:w="275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AB207BE" w14:textId="77777777" w:rsidR="00683C67" w:rsidRPr="00683C67" w:rsidRDefault="00683C67" w:rsidP="00683C67">
            <w:pPr>
              <w:spacing w:after="0" w:line="240" w:lineRule="auto"/>
              <w:rPr>
                <w:rFonts w:eastAsia="Times New Roman"/>
                <w:b/>
                <w:bCs/>
                <w:color w:val="000000"/>
                <w:szCs w:val="24"/>
                <w:lang w:eastAsia="en-GB"/>
              </w:rPr>
            </w:pPr>
            <w:r w:rsidRPr="00683C67">
              <w:rPr>
                <w:rFonts w:eastAsia="Times New Roman"/>
                <w:b/>
                <w:bCs/>
                <w:color w:val="000000"/>
                <w:szCs w:val="24"/>
                <w:lang w:eastAsia="en-GB"/>
              </w:rPr>
              <w:t>Ages 0 to 25</w:t>
            </w:r>
          </w:p>
        </w:tc>
        <w:tc>
          <w:tcPr>
            <w:tcW w:w="817" w:type="dxa"/>
            <w:tcBorders>
              <w:top w:val="single" w:sz="4" w:space="0" w:color="auto"/>
              <w:left w:val="nil"/>
              <w:bottom w:val="single" w:sz="4" w:space="0" w:color="auto"/>
              <w:right w:val="nil"/>
            </w:tcBorders>
            <w:shd w:val="clear" w:color="D9E1F2" w:fill="D9E1F2"/>
            <w:noWrap/>
            <w:vAlign w:val="center"/>
            <w:hideMark/>
          </w:tcPr>
          <w:p w14:paraId="1AE00308" w14:textId="77777777" w:rsidR="00683C67" w:rsidRPr="00683C67" w:rsidRDefault="00683C67" w:rsidP="00683C67">
            <w:pPr>
              <w:spacing w:after="0" w:line="240" w:lineRule="auto"/>
              <w:jc w:val="center"/>
              <w:rPr>
                <w:rFonts w:eastAsia="Times New Roman"/>
                <w:b/>
                <w:bCs/>
                <w:i/>
                <w:iCs/>
                <w:color w:val="000000"/>
                <w:szCs w:val="24"/>
                <w:lang w:eastAsia="en-GB"/>
              </w:rPr>
            </w:pPr>
            <w:r w:rsidRPr="00683C67">
              <w:rPr>
                <w:rFonts w:eastAsia="Times New Roman"/>
                <w:b/>
                <w:bCs/>
                <w:i/>
                <w:iCs/>
                <w:color w:val="000000"/>
                <w:szCs w:val="24"/>
                <w:lang w:eastAsia="en-GB"/>
              </w:rPr>
              <w:t>2024</w:t>
            </w:r>
          </w:p>
        </w:tc>
        <w:tc>
          <w:tcPr>
            <w:tcW w:w="817" w:type="dxa"/>
            <w:tcBorders>
              <w:top w:val="single" w:sz="4" w:space="0" w:color="auto"/>
              <w:left w:val="single" w:sz="4" w:space="0" w:color="auto"/>
              <w:bottom w:val="single" w:sz="4" w:space="0" w:color="auto"/>
              <w:right w:val="nil"/>
            </w:tcBorders>
            <w:shd w:val="clear" w:color="D9E1F2" w:fill="D9E1F2"/>
            <w:noWrap/>
            <w:vAlign w:val="center"/>
            <w:hideMark/>
          </w:tcPr>
          <w:p w14:paraId="1EE0F8E3" w14:textId="77777777" w:rsidR="00683C67" w:rsidRPr="00683C67" w:rsidRDefault="00683C67" w:rsidP="00683C67">
            <w:pPr>
              <w:spacing w:after="0" w:line="240" w:lineRule="auto"/>
              <w:jc w:val="center"/>
              <w:rPr>
                <w:rFonts w:eastAsia="Times New Roman"/>
                <w:b/>
                <w:bCs/>
                <w:i/>
                <w:iCs/>
                <w:color w:val="000000"/>
                <w:szCs w:val="24"/>
                <w:lang w:eastAsia="en-GB"/>
              </w:rPr>
            </w:pPr>
            <w:r w:rsidRPr="00683C67">
              <w:rPr>
                <w:rFonts w:eastAsia="Times New Roman"/>
                <w:b/>
                <w:bCs/>
                <w:i/>
                <w:iCs/>
                <w:color w:val="000000"/>
                <w:szCs w:val="24"/>
                <w:lang w:eastAsia="en-GB"/>
              </w:rPr>
              <w:t>2025</w:t>
            </w:r>
          </w:p>
        </w:tc>
        <w:tc>
          <w:tcPr>
            <w:tcW w:w="817" w:type="dxa"/>
            <w:tcBorders>
              <w:top w:val="single" w:sz="4" w:space="0" w:color="auto"/>
              <w:left w:val="single" w:sz="4" w:space="0" w:color="auto"/>
              <w:bottom w:val="single" w:sz="4" w:space="0" w:color="auto"/>
              <w:right w:val="nil"/>
            </w:tcBorders>
            <w:shd w:val="clear" w:color="D9E1F2" w:fill="D9E1F2"/>
            <w:noWrap/>
            <w:vAlign w:val="center"/>
            <w:hideMark/>
          </w:tcPr>
          <w:p w14:paraId="37B8F209" w14:textId="77777777" w:rsidR="00683C67" w:rsidRPr="00683C67" w:rsidRDefault="00683C67" w:rsidP="00683C67">
            <w:pPr>
              <w:spacing w:after="0" w:line="240" w:lineRule="auto"/>
              <w:jc w:val="center"/>
              <w:rPr>
                <w:rFonts w:eastAsia="Times New Roman"/>
                <w:b/>
                <w:bCs/>
                <w:i/>
                <w:iCs/>
                <w:color w:val="000000"/>
                <w:szCs w:val="24"/>
                <w:lang w:eastAsia="en-GB"/>
              </w:rPr>
            </w:pPr>
            <w:r w:rsidRPr="00683C67">
              <w:rPr>
                <w:rFonts w:eastAsia="Times New Roman"/>
                <w:b/>
                <w:bCs/>
                <w:i/>
                <w:iCs/>
                <w:color w:val="000000"/>
                <w:szCs w:val="24"/>
                <w:lang w:eastAsia="en-GB"/>
              </w:rPr>
              <w:t>2026</w:t>
            </w:r>
          </w:p>
        </w:tc>
        <w:tc>
          <w:tcPr>
            <w:tcW w:w="817" w:type="dxa"/>
            <w:tcBorders>
              <w:top w:val="single" w:sz="4" w:space="0" w:color="auto"/>
              <w:left w:val="single" w:sz="4" w:space="0" w:color="auto"/>
              <w:bottom w:val="single" w:sz="4" w:space="0" w:color="auto"/>
              <w:right w:val="nil"/>
            </w:tcBorders>
            <w:shd w:val="clear" w:color="D9E1F2" w:fill="D9E1F2"/>
            <w:noWrap/>
            <w:vAlign w:val="center"/>
            <w:hideMark/>
          </w:tcPr>
          <w:p w14:paraId="4D2A0761" w14:textId="77777777" w:rsidR="00683C67" w:rsidRPr="00683C67" w:rsidRDefault="00683C67" w:rsidP="00683C67">
            <w:pPr>
              <w:spacing w:after="0" w:line="240" w:lineRule="auto"/>
              <w:jc w:val="center"/>
              <w:rPr>
                <w:rFonts w:eastAsia="Times New Roman"/>
                <w:b/>
                <w:bCs/>
                <w:i/>
                <w:iCs/>
                <w:color w:val="000000"/>
                <w:szCs w:val="24"/>
                <w:lang w:eastAsia="en-GB"/>
              </w:rPr>
            </w:pPr>
            <w:r w:rsidRPr="00683C67">
              <w:rPr>
                <w:rFonts w:eastAsia="Times New Roman"/>
                <w:b/>
                <w:bCs/>
                <w:i/>
                <w:iCs/>
                <w:color w:val="000000"/>
                <w:szCs w:val="24"/>
                <w:lang w:eastAsia="en-GB"/>
              </w:rPr>
              <w:t>2027</w:t>
            </w:r>
          </w:p>
        </w:tc>
        <w:tc>
          <w:tcPr>
            <w:tcW w:w="817" w:type="dxa"/>
            <w:tcBorders>
              <w:top w:val="single" w:sz="4" w:space="0" w:color="auto"/>
              <w:left w:val="single" w:sz="4" w:space="0" w:color="auto"/>
              <w:bottom w:val="single" w:sz="4" w:space="0" w:color="auto"/>
              <w:right w:val="nil"/>
            </w:tcBorders>
            <w:shd w:val="clear" w:color="D9E1F2" w:fill="D9E1F2"/>
            <w:noWrap/>
            <w:vAlign w:val="center"/>
            <w:hideMark/>
          </w:tcPr>
          <w:p w14:paraId="6069F259" w14:textId="77777777" w:rsidR="00683C67" w:rsidRPr="00683C67" w:rsidRDefault="00683C67" w:rsidP="00683C67">
            <w:pPr>
              <w:spacing w:after="0" w:line="240" w:lineRule="auto"/>
              <w:jc w:val="center"/>
              <w:rPr>
                <w:rFonts w:eastAsia="Times New Roman"/>
                <w:b/>
                <w:bCs/>
                <w:i/>
                <w:iCs/>
                <w:color w:val="000000"/>
                <w:szCs w:val="24"/>
                <w:lang w:eastAsia="en-GB"/>
              </w:rPr>
            </w:pPr>
            <w:r w:rsidRPr="00683C67">
              <w:rPr>
                <w:rFonts w:eastAsia="Times New Roman"/>
                <w:b/>
                <w:bCs/>
                <w:i/>
                <w:iCs/>
                <w:color w:val="000000"/>
                <w:szCs w:val="24"/>
                <w:lang w:eastAsia="en-GB"/>
              </w:rPr>
              <w:t>2028</w:t>
            </w:r>
          </w:p>
        </w:tc>
        <w:tc>
          <w:tcPr>
            <w:tcW w:w="817" w:type="dxa"/>
            <w:tcBorders>
              <w:top w:val="single" w:sz="4" w:space="0" w:color="auto"/>
              <w:left w:val="single" w:sz="4" w:space="0" w:color="auto"/>
              <w:bottom w:val="single" w:sz="4" w:space="0" w:color="auto"/>
              <w:right w:val="nil"/>
            </w:tcBorders>
            <w:shd w:val="clear" w:color="D9E1F2" w:fill="D9E1F2"/>
            <w:noWrap/>
            <w:vAlign w:val="center"/>
            <w:hideMark/>
          </w:tcPr>
          <w:p w14:paraId="5B831F91" w14:textId="77777777" w:rsidR="00683C67" w:rsidRPr="00683C67" w:rsidRDefault="00683C67" w:rsidP="00683C67">
            <w:pPr>
              <w:spacing w:after="0" w:line="240" w:lineRule="auto"/>
              <w:jc w:val="center"/>
              <w:rPr>
                <w:rFonts w:eastAsia="Times New Roman"/>
                <w:b/>
                <w:bCs/>
                <w:i/>
                <w:iCs/>
                <w:color w:val="000000"/>
                <w:szCs w:val="24"/>
                <w:lang w:eastAsia="en-GB"/>
              </w:rPr>
            </w:pPr>
            <w:r w:rsidRPr="00683C67">
              <w:rPr>
                <w:rFonts w:eastAsia="Times New Roman"/>
                <w:b/>
                <w:bCs/>
                <w:i/>
                <w:iCs/>
                <w:color w:val="000000"/>
                <w:szCs w:val="24"/>
                <w:lang w:eastAsia="en-GB"/>
              </w:rPr>
              <w:t>2029</w:t>
            </w:r>
          </w:p>
        </w:tc>
        <w:tc>
          <w:tcPr>
            <w:tcW w:w="81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05ED258" w14:textId="77777777" w:rsidR="00683C67" w:rsidRPr="00683C67" w:rsidRDefault="00683C67" w:rsidP="00683C67">
            <w:pPr>
              <w:spacing w:after="0" w:line="240" w:lineRule="auto"/>
              <w:jc w:val="center"/>
              <w:rPr>
                <w:rFonts w:eastAsia="Times New Roman"/>
                <w:b/>
                <w:bCs/>
                <w:i/>
                <w:iCs/>
                <w:color w:val="000000"/>
                <w:szCs w:val="24"/>
                <w:lang w:eastAsia="en-GB"/>
              </w:rPr>
            </w:pPr>
            <w:r w:rsidRPr="00683C67">
              <w:rPr>
                <w:rFonts w:eastAsia="Times New Roman"/>
                <w:b/>
                <w:bCs/>
                <w:i/>
                <w:iCs/>
                <w:color w:val="000000"/>
                <w:szCs w:val="24"/>
                <w:lang w:eastAsia="en-GB"/>
              </w:rPr>
              <w:t>2030</w:t>
            </w:r>
          </w:p>
        </w:tc>
      </w:tr>
      <w:tr w:rsidR="000119D9" w:rsidRPr="00683C67" w14:paraId="3E5BA294" w14:textId="77777777" w:rsidTr="00683C67">
        <w:trPr>
          <w:trHeight w:val="290"/>
        </w:trPr>
        <w:tc>
          <w:tcPr>
            <w:tcW w:w="2751" w:type="dxa"/>
            <w:tcBorders>
              <w:top w:val="nil"/>
              <w:left w:val="single" w:sz="4" w:space="0" w:color="auto"/>
              <w:bottom w:val="single" w:sz="4" w:space="0" w:color="auto"/>
              <w:right w:val="single" w:sz="4" w:space="0" w:color="auto"/>
            </w:tcBorders>
            <w:shd w:val="clear" w:color="auto" w:fill="auto"/>
            <w:noWrap/>
            <w:vAlign w:val="bottom"/>
          </w:tcPr>
          <w:p w14:paraId="4528CE0B" w14:textId="3B5E5A04" w:rsidR="000119D9" w:rsidRPr="00683C67" w:rsidRDefault="000119D9" w:rsidP="00683C67">
            <w:pPr>
              <w:spacing w:after="0" w:line="240" w:lineRule="auto"/>
              <w:rPr>
                <w:rFonts w:eastAsia="Times New Roman"/>
                <w:b/>
                <w:bCs/>
                <w:color w:val="000000"/>
                <w:szCs w:val="24"/>
                <w:lang w:eastAsia="en-GB"/>
              </w:rPr>
            </w:pPr>
            <w:r>
              <w:rPr>
                <w:rFonts w:eastAsia="Times New Roman"/>
                <w:b/>
                <w:bCs/>
                <w:color w:val="000000"/>
                <w:szCs w:val="24"/>
                <w:lang w:eastAsia="en-GB"/>
              </w:rPr>
              <w:t>Early Years</w:t>
            </w:r>
          </w:p>
        </w:tc>
        <w:tc>
          <w:tcPr>
            <w:tcW w:w="817" w:type="dxa"/>
            <w:tcBorders>
              <w:top w:val="nil"/>
              <w:left w:val="nil"/>
              <w:bottom w:val="single" w:sz="4" w:space="0" w:color="auto"/>
              <w:right w:val="single" w:sz="4" w:space="0" w:color="auto"/>
            </w:tcBorders>
            <w:shd w:val="clear" w:color="auto" w:fill="auto"/>
            <w:noWrap/>
            <w:vAlign w:val="bottom"/>
          </w:tcPr>
          <w:p w14:paraId="49755636" w14:textId="5737DB13" w:rsidR="000119D9" w:rsidRPr="00683C67" w:rsidRDefault="000119D9" w:rsidP="00683C67">
            <w:pPr>
              <w:spacing w:after="0" w:line="240" w:lineRule="auto"/>
              <w:jc w:val="center"/>
              <w:rPr>
                <w:rFonts w:eastAsia="Times New Roman"/>
                <w:i/>
                <w:iCs/>
                <w:color w:val="000000"/>
                <w:szCs w:val="24"/>
                <w:lang w:eastAsia="en-GB"/>
              </w:rPr>
            </w:pPr>
            <w:r>
              <w:rPr>
                <w:rFonts w:eastAsia="Times New Roman"/>
                <w:i/>
                <w:iCs/>
                <w:color w:val="000000"/>
                <w:szCs w:val="24"/>
                <w:lang w:eastAsia="en-GB"/>
              </w:rPr>
              <w:t>35</w:t>
            </w:r>
          </w:p>
        </w:tc>
        <w:tc>
          <w:tcPr>
            <w:tcW w:w="817" w:type="dxa"/>
            <w:tcBorders>
              <w:top w:val="nil"/>
              <w:left w:val="nil"/>
              <w:bottom w:val="single" w:sz="4" w:space="0" w:color="auto"/>
              <w:right w:val="single" w:sz="4" w:space="0" w:color="auto"/>
            </w:tcBorders>
            <w:shd w:val="clear" w:color="auto" w:fill="auto"/>
            <w:noWrap/>
            <w:vAlign w:val="bottom"/>
          </w:tcPr>
          <w:p w14:paraId="357923C5" w14:textId="63F7C37B" w:rsidR="000119D9" w:rsidRPr="00683C67" w:rsidRDefault="000119D9" w:rsidP="00683C67">
            <w:pPr>
              <w:spacing w:after="0" w:line="240" w:lineRule="auto"/>
              <w:jc w:val="center"/>
              <w:rPr>
                <w:rFonts w:eastAsia="Times New Roman"/>
                <w:i/>
                <w:iCs/>
                <w:color w:val="000000"/>
                <w:szCs w:val="24"/>
                <w:lang w:eastAsia="en-GB"/>
              </w:rPr>
            </w:pPr>
            <w:r>
              <w:rPr>
                <w:rFonts w:eastAsia="Times New Roman"/>
                <w:i/>
                <w:iCs/>
                <w:color w:val="000000"/>
                <w:szCs w:val="24"/>
                <w:lang w:eastAsia="en-GB"/>
              </w:rPr>
              <w:t>36</w:t>
            </w:r>
          </w:p>
        </w:tc>
        <w:tc>
          <w:tcPr>
            <w:tcW w:w="817" w:type="dxa"/>
            <w:tcBorders>
              <w:top w:val="nil"/>
              <w:left w:val="nil"/>
              <w:bottom w:val="single" w:sz="4" w:space="0" w:color="auto"/>
              <w:right w:val="single" w:sz="4" w:space="0" w:color="auto"/>
            </w:tcBorders>
            <w:shd w:val="clear" w:color="auto" w:fill="auto"/>
            <w:noWrap/>
            <w:vAlign w:val="bottom"/>
          </w:tcPr>
          <w:p w14:paraId="035E015B" w14:textId="04E8AD17" w:rsidR="000119D9" w:rsidRPr="00683C67" w:rsidRDefault="000119D9" w:rsidP="00683C67">
            <w:pPr>
              <w:spacing w:after="0" w:line="240" w:lineRule="auto"/>
              <w:jc w:val="center"/>
              <w:rPr>
                <w:rFonts w:eastAsia="Times New Roman"/>
                <w:i/>
                <w:iCs/>
                <w:color w:val="000000"/>
                <w:szCs w:val="24"/>
                <w:lang w:eastAsia="en-GB"/>
              </w:rPr>
            </w:pPr>
            <w:r>
              <w:rPr>
                <w:rFonts w:eastAsia="Times New Roman"/>
                <w:i/>
                <w:iCs/>
                <w:color w:val="000000"/>
                <w:szCs w:val="24"/>
                <w:lang w:eastAsia="en-GB"/>
              </w:rPr>
              <w:t>38</w:t>
            </w:r>
          </w:p>
        </w:tc>
        <w:tc>
          <w:tcPr>
            <w:tcW w:w="817" w:type="dxa"/>
            <w:tcBorders>
              <w:top w:val="nil"/>
              <w:left w:val="nil"/>
              <w:bottom w:val="single" w:sz="4" w:space="0" w:color="auto"/>
              <w:right w:val="single" w:sz="4" w:space="0" w:color="auto"/>
            </w:tcBorders>
            <w:shd w:val="clear" w:color="auto" w:fill="auto"/>
            <w:noWrap/>
            <w:vAlign w:val="bottom"/>
          </w:tcPr>
          <w:p w14:paraId="4866A9CB" w14:textId="0A8987B6" w:rsidR="000119D9" w:rsidRPr="00683C67" w:rsidRDefault="000119D9" w:rsidP="00683C67">
            <w:pPr>
              <w:spacing w:after="0" w:line="240" w:lineRule="auto"/>
              <w:jc w:val="center"/>
              <w:rPr>
                <w:rFonts w:eastAsia="Times New Roman"/>
                <w:i/>
                <w:iCs/>
                <w:color w:val="000000"/>
                <w:szCs w:val="24"/>
                <w:lang w:eastAsia="en-GB"/>
              </w:rPr>
            </w:pPr>
            <w:r>
              <w:rPr>
                <w:rFonts w:eastAsia="Times New Roman"/>
                <w:i/>
                <w:iCs/>
                <w:color w:val="000000"/>
                <w:szCs w:val="24"/>
                <w:lang w:eastAsia="en-GB"/>
              </w:rPr>
              <w:t>39</w:t>
            </w:r>
          </w:p>
        </w:tc>
        <w:tc>
          <w:tcPr>
            <w:tcW w:w="817" w:type="dxa"/>
            <w:tcBorders>
              <w:top w:val="nil"/>
              <w:left w:val="nil"/>
              <w:bottom w:val="single" w:sz="4" w:space="0" w:color="auto"/>
              <w:right w:val="single" w:sz="4" w:space="0" w:color="auto"/>
            </w:tcBorders>
            <w:shd w:val="clear" w:color="auto" w:fill="auto"/>
            <w:noWrap/>
            <w:vAlign w:val="bottom"/>
          </w:tcPr>
          <w:p w14:paraId="258CB141" w14:textId="6E761633" w:rsidR="000119D9" w:rsidRPr="00683C67" w:rsidRDefault="000119D9" w:rsidP="00683C67">
            <w:pPr>
              <w:spacing w:after="0" w:line="240" w:lineRule="auto"/>
              <w:jc w:val="center"/>
              <w:rPr>
                <w:rFonts w:eastAsia="Times New Roman"/>
                <w:i/>
                <w:iCs/>
                <w:color w:val="000000"/>
                <w:szCs w:val="24"/>
                <w:lang w:eastAsia="en-GB"/>
              </w:rPr>
            </w:pPr>
            <w:r>
              <w:rPr>
                <w:rFonts w:eastAsia="Times New Roman"/>
                <w:i/>
                <w:iCs/>
                <w:color w:val="000000"/>
                <w:szCs w:val="24"/>
                <w:lang w:eastAsia="en-GB"/>
              </w:rPr>
              <w:t>41</w:t>
            </w:r>
          </w:p>
        </w:tc>
        <w:tc>
          <w:tcPr>
            <w:tcW w:w="817" w:type="dxa"/>
            <w:tcBorders>
              <w:top w:val="nil"/>
              <w:left w:val="nil"/>
              <w:bottom w:val="single" w:sz="4" w:space="0" w:color="auto"/>
              <w:right w:val="single" w:sz="4" w:space="0" w:color="auto"/>
            </w:tcBorders>
            <w:shd w:val="clear" w:color="auto" w:fill="auto"/>
            <w:noWrap/>
            <w:vAlign w:val="bottom"/>
          </w:tcPr>
          <w:p w14:paraId="2178E2A8" w14:textId="535D840B" w:rsidR="000119D9" w:rsidRPr="00683C67" w:rsidRDefault="000119D9" w:rsidP="00683C67">
            <w:pPr>
              <w:spacing w:after="0" w:line="240" w:lineRule="auto"/>
              <w:jc w:val="center"/>
              <w:rPr>
                <w:rFonts w:eastAsia="Times New Roman"/>
                <w:i/>
                <w:iCs/>
                <w:color w:val="000000"/>
                <w:szCs w:val="24"/>
                <w:lang w:eastAsia="en-GB"/>
              </w:rPr>
            </w:pPr>
            <w:r>
              <w:rPr>
                <w:rFonts w:eastAsia="Times New Roman"/>
                <w:i/>
                <w:iCs/>
                <w:color w:val="000000"/>
                <w:szCs w:val="24"/>
                <w:lang w:eastAsia="en-GB"/>
              </w:rPr>
              <w:t>43</w:t>
            </w:r>
          </w:p>
        </w:tc>
        <w:tc>
          <w:tcPr>
            <w:tcW w:w="817" w:type="dxa"/>
            <w:tcBorders>
              <w:top w:val="nil"/>
              <w:left w:val="nil"/>
              <w:bottom w:val="single" w:sz="4" w:space="0" w:color="auto"/>
              <w:right w:val="single" w:sz="4" w:space="0" w:color="auto"/>
            </w:tcBorders>
            <w:shd w:val="clear" w:color="auto" w:fill="auto"/>
            <w:noWrap/>
            <w:vAlign w:val="bottom"/>
          </w:tcPr>
          <w:p w14:paraId="359C0AEB" w14:textId="139B6E5A" w:rsidR="000119D9" w:rsidRPr="00683C67" w:rsidRDefault="000119D9" w:rsidP="00683C67">
            <w:pPr>
              <w:spacing w:after="0" w:line="240" w:lineRule="auto"/>
              <w:jc w:val="center"/>
              <w:rPr>
                <w:rFonts w:eastAsia="Times New Roman"/>
                <w:i/>
                <w:iCs/>
                <w:color w:val="000000"/>
                <w:szCs w:val="24"/>
                <w:lang w:eastAsia="en-GB"/>
              </w:rPr>
            </w:pPr>
            <w:r>
              <w:rPr>
                <w:rFonts w:eastAsia="Times New Roman"/>
                <w:i/>
                <w:iCs/>
                <w:color w:val="000000"/>
                <w:szCs w:val="24"/>
                <w:lang w:eastAsia="en-GB"/>
              </w:rPr>
              <w:t>52</w:t>
            </w:r>
          </w:p>
        </w:tc>
      </w:tr>
      <w:tr w:rsidR="00683C67" w:rsidRPr="00683C67" w14:paraId="2C71845E" w14:textId="77777777" w:rsidTr="00683C67">
        <w:trPr>
          <w:trHeight w:val="290"/>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14:paraId="1BE9AD10" w14:textId="77777777" w:rsidR="00683C67" w:rsidRPr="00683C67" w:rsidRDefault="00683C67" w:rsidP="00683C67">
            <w:pPr>
              <w:spacing w:after="0" w:line="240" w:lineRule="auto"/>
              <w:rPr>
                <w:rFonts w:eastAsia="Times New Roman"/>
                <w:b/>
                <w:bCs/>
                <w:color w:val="000000"/>
                <w:szCs w:val="24"/>
                <w:lang w:eastAsia="en-GB"/>
              </w:rPr>
            </w:pPr>
            <w:r w:rsidRPr="00683C67">
              <w:rPr>
                <w:rFonts w:eastAsia="Times New Roman"/>
                <w:b/>
                <w:bCs/>
                <w:color w:val="000000"/>
                <w:szCs w:val="24"/>
                <w:lang w:eastAsia="en-GB"/>
              </w:rPr>
              <w:t>Mainstream</w:t>
            </w:r>
          </w:p>
        </w:tc>
        <w:tc>
          <w:tcPr>
            <w:tcW w:w="817" w:type="dxa"/>
            <w:tcBorders>
              <w:top w:val="nil"/>
              <w:left w:val="nil"/>
              <w:bottom w:val="single" w:sz="4" w:space="0" w:color="auto"/>
              <w:right w:val="single" w:sz="4" w:space="0" w:color="auto"/>
            </w:tcBorders>
            <w:shd w:val="clear" w:color="auto" w:fill="auto"/>
            <w:noWrap/>
            <w:vAlign w:val="bottom"/>
            <w:hideMark/>
          </w:tcPr>
          <w:p w14:paraId="6EA0F32F"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842</w:t>
            </w:r>
          </w:p>
        </w:tc>
        <w:tc>
          <w:tcPr>
            <w:tcW w:w="817" w:type="dxa"/>
            <w:tcBorders>
              <w:top w:val="nil"/>
              <w:left w:val="nil"/>
              <w:bottom w:val="single" w:sz="4" w:space="0" w:color="auto"/>
              <w:right w:val="single" w:sz="4" w:space="0" w:color="auto"/>
            </w:tcBorders>
            <w:shd w:val="clear" w:color="auto" w:fill="auto"/>
            <w:noWrap/>
            <w:vAlign w:val="bottom"/>
            <w:hideMark/>
          </w:tcPr>
          <w:p w14:paraId="2F9E5101"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884</w:t>
            </w:r>
          </w:p>
        </w:tc>
        <w:tc>
          <w:tcPr>
            <w:tcW w:w="817" w:type="dxa"/>
            <w:tcBorders>
              <w:top w:val="nil"/>
              <w:left w:val="nil"/>
              <w:bottom w:val="single" w:sz="4" w:space="0" w:color="auto"/>
              <w:right w:val="single" w:sz="4" w:space="0" w:color="auto"/>
            </w:tcBorders>
            <w:shd w:val="clear" w:color="auto" w:fill="auto"/>
            <w:noWrap/>
            <w:vAlign w:val="bottom"/>
            <w:hideMark/>
          </w:tcPr>
          <w:p w14:paraId="679661D0"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921</w:t>
            </w:r>
          </w:p>
        </w:tc>
        <w:tc>
          <w:tcPr>
            <w:tcW w:w="817" w:type="dxa"/>
            <w:tcBorders>
              <w:top w:val="nil"/>
              <w:left w:val="nil"/>
              <w:bottom w:val="single" w:sz="4" w:space="0" w:color="auto"/>
              <w:right w:val="single" w:sz="4" w:space="0" w:color="auto"/>
            </w:tcBorders>
            <w:shd w:val="clear" w:color="auto" w:fill="auto"/>
            <w:noWrap/>
            <w:vAlign w:val="bottom"/>
            <w:hideMark/>
          </w:tcPr>
          <w:p w14:paraId="0F334939"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956</w:t>
            </w:r>
          </w:p>
        </w:tc>
        <w:tc>
          <w:tcPr>
            <w:tcW w:w="817" w:type="dxa"/>
            <w:tcBorders>
              <w:top w:val="nil"/>
              <w:left w:val="nil"/>
              <w:bottom w:val="single" w:sz="4" w:space="0" w:color="auto"/>
              <w:right w:val="single" w:sz="4" w:space="0" w:color="auto"/>
            </w:tcBorders>
            <w:shd w:val="clear" w:color="auto" w:fill="auto"/>
            <w:noWrap/>
            <w:vAlign w:val="bottom"/>
            <w:hideMark/>
          </w:tcPr>
          <w:p w14:paraId="3D8CCF52"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994</w:t>
            </w:r>
          </w:p>
        </w:tc>
        <w:tc>
          <w:tcPr>
            <w:tcW w:w="817" w:type="dxa"/>
            <w:tcBorders>
              <w:top w:val="nil"/>
              <w:left w:val="nil"/>
              <w:bottom w:val="single" w:sz="4" w:space="0" w:color="auto"/>
              <w:right w:val="single" w:sz="4" w:space="0" w:color="auto"/>
            </w:tcBorders>
            <w:shd w:val="clear" w:color="auto" w:fill="auto"/>
            <w:noWrap/>
            <w:vAlign w:val="bottom"/>
            <w:hideMark/>
          </w:tcPr>
          <w:p w14:paraId="5DFA5ECB"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1034</w:t>
            </w:r>
          </w:p>
        </w:tc>
        <w:tc>
          <w:tcPr>
            <w:tcW w:w="817" w:type="dxa"/>
            <w:tcBorders>
              <w:top w:val="nil"/>
              <w:left w:val="nil"/>
              <w:bottom w:val="single" w:sz="4" w:space="0" w:color="auto"/>
              <w:right w:val="single" w:sz="4" w:space="0" w:color="auto"/>
            </w:tcBorders>
            <w:shd w:val="clear" w:color="auto" w:fill="auto"/>
            <w:noWrap/>
            <w:vAlign w:val="bottom"/>
            <w:hideMark/>
          </w:tcPr>
          <w:p w14:paraId="69138210"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1123</w:t>
            </w:r>
          </w:p>
        </w:tc>
      </w:tr>
      <w:tr w:rsidR="00683C67" w:rsidRPr="00683C67" w14:paraId="73426B67" w14:textId="77777777" w:rsidTr="00683C67">
        <w:trPr>
          <w:trHeight w:val="290"/>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14:paraId="19EFDAD9" w14:textId="77777777" w:rsidR="00683C67" w:rsidRPr="00683C67" w:rsidRDefault="00683C67" w:rsidP="00683C67">
            <w:pPr>
              <w:spacing w:after="0" w:line="240" w:lineRule="auto"/>
              <w:rPr>
                <w:rFonts w:eastAsia="Times New Roman"/>
                <w:b/>
                <w:bCs/>
                <w:color w:val="000000"/>
                <w:szCs w:val="24"/>
                <w:lang w:eastAsia="en-GB"/>
              </w:rPr>
            </w:pPr>
            <w:r w:rsidRPr="00683C67">
              <w:rPr>
                <w:rFonts w:eastAsia="Times New Roman"/>
                <w:b/>
                <w:bCs/>
                <w:color w:val="000000"/>
                <w:szCs w:val="24"/>
                <w:lang w:eastAsia="en-GB"/>
              </w:rPr>
              <w:t>Resourced Provision</w:t>
            </w:r>
          </w:p>
        </w:tc>
        <w:tc>
          <w:tcPr>
            <w:tcW w:w="817" w:type="dxa"/>
            <w:tcBorders>
              <w:top w:val="nil"/>
              <w:left w:val="nil"/>
              <w:bottom w:val="single" w:sz="4" w:space="0" w:color="auto"/>
              <w:right w:val="single" w:sz="4" w:space="0" w:color="auto"/>
            </w:tcBorders>
            <w:shd w:val="clear" w:color="auto" w:fill="auto"/>
            <w:noWrap/>
            <w:vAlign w:val="bottom"/>
            <w:hideMark/>
          </w:tcPr>
          <w:p w14:paraId="21AB825D"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148</w:t>
            </w:r>
          </w:p>
        </w:tc>
        <w:tc>
          <w:tcPr>
            <w:tcW w:w="817" w:type="dxa"/>
            <w:tcBorders>
              <w:top w:val="nil"/>
              <w:left w:val="nil"/>
              <w:bottom w:val="single" w:sz="4" w:space="0" w:color="auto"/>
              <w:right w:val="single" w:sz="4" w:space="0" w:color="auto"/>
            </w:tcBorders>
            <w:shd w:val="clear" w:color="auto" w:fill="auto"/>
            <w:noWrap/>
            <w:vAlign w:val="bottom"/>
            <w:hideMark/>
          </w:tcPr>
          <w:p w14:paraId="4BB4E0DB"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156</w:t>
            </w:r>
          </w:p>
        </w:tc>
        <w:tc>
          <w:tcPr>
            <w:tcW w:w="817" w:type="dxa"/>
            <w:tcBorders>
              <w:top w:val="nil"/>
              <w:left w:val="nil"/>
              <w:bottom w:val="single" w:sz="4" w:space="0" w:color="auto"/>
              <w:right w:val="single" w:sz="4" w:space="0" w:color="auto"/>
            </w:tcBorders>
            <w:shd w:val="clear" w:color="auto" w:fill="auto"/>
            <w:noWrap/>
            <w:vAlign w:val="bottom"/>
            <w:hideMark/>
          </w:tcPr>
          <w:p w14:paraId="75231ECD"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162</w:t>
            </w:r>
          </w:p>
        </w:tc>
        <w:tc>
          <w:tcPr>
            <w:tcW w:w="817" w:type="dxa"/>
            <w:tcBorders>
              <w:top w:val="nil"/>
              <w:left w:val="nil"/>
              <w:bottom w:val="single" w:sz="4" w:space="0" w:color="auto"/>
              <w:right w:val="single" w:sz="4" w:space="0" w:color="auto"/>
            </w:tcBorders>
            <w:shd w:val="clear" w:color="auto" w:fill="auto"/>
            <w:noWrap/>
            <w:vAlign w:val="bottom"/>
            <w:hideMark/>
          </w:tcPr>
          <w:p w14:paraId="5F61983B"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168</w:t>
            </w:r>
          </w:p>
        </w:tc>
        <w:tc>
          <w:tcPr>
            <w:tcW w:w="817" w:type="dxa"/>
            <w:tcBorders>
              <w:top w:val="nil"/>
              <w:left w:val="nil"/>
              <w:bottom w:val="single" w:sz="4" w:space="0" w:color="auto"/>
              <w:right w:val="single" w:sz="4" w:space="0" w:color="auto"/>
            </w:tcBorders>
            <w:shd w:val="clear" w:color="auto" w:fill="auto"/>
            <w:noWrap/>
            <w:vAlign w:val="bottom"/>
            <w:hideMark/>
          </w:tcPr>
          <w:p w14:paraId="3E19EFB8"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175</w:t>
            </w:r>
          </w:p>
        </w:tc>
        <w:tc>
          <w:tcPr>
            <w:tcW w:w="817" w:type="dxa"/>
            <w:tcBorders>
              <w:top w:val="nil"/>
              <w:left w:val="nil"/>
              <w:bottom w:val="single" w:sz="4" w:space="0" w:color="auto"/>
              <w:right w:val="single" w:sz="4" w:space="0" w:color="auto"/>
            </w:tcBorders>
            <w:shd w:val="clear" w:color="auto" w:fill="auto"/>
            <w:noWrap/>
            <w:vAlign w:val="bottom"/>
            <w:hideMark/>
          </w:tcPr>
          <w:p w14:paraId="040E28FC"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182</w:t>
            </w:r>
          </w:p>
        </w:tc>
        <w:tc>
          <w:tcPr>
            <w:tcW w:w="817" w:type="dxa"/>
            <w:tcBorders>
              <w:top w:val="nil"/>
              <w:left w:val="nil"/>
              <w:bottom w:val="single" w:sz="4" w:space="0" w:color="auto"/>
              <w:right w:val="single" w:sz="4" w:space="0" w:color="auto"/>
            </w:tcBorders>
            <w:shd w:val="clear" w:color="auto" w:fill="auto"/>
            <w:noWrap/>
            <w:vAlign w:val="bottom"/>
            <w:hideMark/>
          </w:tcPr>
          <w:p w14:paraId="2E46F56F"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188</w:t>
            </w:r>
          </w:p>
        </w:tc>
      </w:tr>
      <w:tr w:rsidR="00683C67" w:rsidRPr="00683C67" w14:paraId="296062EB" w14:textId="77777777" w:rsidTr="00683C67">
        <w:trPr>
          <w:trHeight w:val="290"/>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14:paraId="561F4494" w14:textId="77777777" w:rsidR="00683C67" w:rsidRPr="00683C67" w:rsidRDefault="00683C67" w:rsidP="00683C67">
            <w:pPr>
              <w:spacing w:after="0" w:line="240" w:lineRule="auto"/>
              <w:rPr>
                <w:rFonts w:eastAsia="Times New Roman"/>
                <w:b/>
                <w:bCs/>
                <w:color w:val="000000"/>
                <w:szCs w:val="24"/>
                <w:lang w:eastAsia="en-GB"/>
              </w:rPr>
            </w:pPr>
            <w:r w:rsidRPr="00683C67">
              <w:rPr>
                <w:rFonts w:eastAsia="Times New Roman"/>
                <w:b/>
                <w:bCs/>
                <w:color w:val="000000"/>
                <w:szCs w:val="24"/>
                <w:lang w:eastAsia="en-GB"/>
              </w:rPr>
              <w:t>Special Schools</w:t>
            </w:r>
          </w:p>
        </w:tc>
        <w:tc>
          <w:tcPr>
            <w:tcW w:w="817" w:type="dxa"/>
            <w:tcBorders>
              <w:top w:val="nil"/>
              <w:left w:val="nil"/>
              <w:bottom w:val="single" w:sz="4" w:space="0" w:color="auto"/>
              <w:right w:val="single" w:sz="4" w:space="0" w:color="auto"/>
            </w:tcBorders>
            <w:shd w:val="clear" w:color="auto" w:fill="auto"/>
            <w:noWrap/>
            <w:vAlign w:val="bottom"/>
            <w:hideMark/>
          </w:tcPr>
          <w:p w14:paraId="0896CCD8"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671</w:t>
            </w:r>
          </w:p>
        </w:tc>
        <w:tc>
          <w:tcPr>
            <w:tcW w:w="817" w:type="dxa"/>
            <w:tcBorders>
              <w:top w:val="nil"/>
              <w:left w:val="nil"/>
              <w:bottom w:val="single" w:sz="4" w:space="0" w:color="auto"/>
              <w:right w:val="single" w:sz="4" w:space="0" w:color="auto"/>
            </w:tcBorders>
            <w:shd w:val="clear" w:color="auto" w:fill="auto"/>
            <w:noWrap/>
            <w:vAlign w:val="bottom"/>
            <w:hideMark/>
          </w:tcPr>
          <w:p w14:paraId="1C3D1D3D"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705</w:t>
            </w:r>
          </w:p>
        </w:tc>
        <w:tc>
          <w:tcPr>
            <w:tcW w:w="817" w:type="dxa"/>
            <w:tcBorders>
              <w:top w:val="nil"/>
              <w:left w:val="nil"/>
              <w:bottom w:val="single" w:sz="4" w:space="0" w:color="auto"/>
              <w:right w:val="single" w:sz="4" w:space="0" w:color="auto"/>
            </w:tcBorders>
            <w:shd w:val="clear" w:color="auto" w:fill="auto"/>
            <w:noWrap/>
            <w:vAlign w:val="bottom"/>
            <w:hideMark/>
          </w:tcPr>
          <w:p w14:paraId="6F976B6C"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734</w:t>
            </w:r>
          </w:p>
        </w:tc>
        <w:tc>
          <w:tcPr>
            <w:tcW w:w="817" w:type="dxa"/>
            <w:tcBorders>
              <w:top w:val="nil"/>
              <w:left w:val="nil"/>
              <w:bottom w:val="single" w:sz="4" w:space="0" w:color="auto"/>
              <w:right w:val="single" w:sz="4" w:space="0" w:color="auto"/>
            </w:tcBorders>
            <w:shd w:val="clear" w:color="auto" w:fill="auto"/>
            <w:noWrap/>
            <w:vAlign w:val="bottom"/>
            <w:hideMark/>
          </w:tcPr>
          <w:p w14:paraId="1F010C44"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762</w:t>
            </w:r>
          </w:p>
        </w:tc>
        <w:tc>
          <w:tcPr>
            <w:tcW w:w="817" w:type="dxa"/>
            <w:tcBorders>
              <w:top w:val="nil"/>
              <w:left w:val="nil"/>
              <w:bottom w:val="single" w:sz="4" w:space="0" w:color="auto"/>
              <w:right w:val="single" w:sz="4" w:space="0" w:color="auto"/>
            </w:tcBorders>
            <w:shd w:val="clear" w:color="auto" w:fill="auto"/>
            <w:noWrap/>
            <w:vAlign w:val="bottom"/>
            <w:hideMark/>
          </w:tcPr>
          <w:p w14:paraId="06405443"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792</w:t>
            </w:r>
          </w:p>
        </w:tc>
        <w:tc>
          <w:tcPr>
            <w:tcW w:w="817" w:type="dxa"/>
            <w:tcBorders>
              <w:top w:val="nil"/>
              <w:left w:val="nil"/>
              <w:bottom w:val="single" w:sz="4" w:space="0" w:color="auto"/>
              <w:right w:val="single" w:sz="4" w:space="0" w:color="auto"/>
            </w:tcBorders>
            <w:shd w:val="clear" w:color="auto" w:fill="auto"/>
            <w:noWrap/>
            <w:vAlign w:val="bottom"/>
            <w:hideMark/>
          </w:tcPr>
          <w:p w14:paraId="6CED53B9"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824</w:t>
            </w:r>
          </w:p>
        </w:tc>
        <w:tc>
          <w:tcPr>
            <w:tcW w:w="817" w:type="dxa"/>
            <w:tcBorders>
              <w:top w:val="nil"/>
              <w:left w:val="nil"/>
              <w:bottom w:val="single" w:sz="4" w:space="0" w:color="auto"/>
              <w:right w:val="single" w:sz="4" w:space="0" w:color="auto"/>
            </w:tcBorders>
            <w:shd w:val="clear" w:color="auto" w:fill="auto"/>
            <w:noWrap/>
            <w:vAlign w:val="bottom"/>
            <w:hideMark/>
          </w:tcPr>
          <w:p w14:paraId="67B1C1B0"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808</w:t>
            </w:r>
          </w:p>
        </w:tc>
      </w:tr>
      <w:tr w:rsidR="00683C67" w:rsidRPr="00683C67" w14:paraId="60A80103" w14:textId="77777777" w:rsidTr="00683C67">
        <w:trPr>
          <w:trHeight w:val="290"/>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14:paraId="71BF8D03" w14:textId="5A1C6FC5" w:rsidR="00683C67" w:rsidRPr="00683C67" w:rsidRDefault="00683C67" w:rsidP="00683C67">
            <w:pPr>
              <w:spacing w:after="0" w:line="240" w:lineRule="auto"/>
              <w:rPr>
                <w:rFonts w:eastAsia="Times New Roman"/>
                <w:b/>
                <w:bCs/>
                <w:color w:val="000000"/>
                <w:szCs w:val="24"/>
                <w:lang w:eastAsia="en-GB"/>
              </w:rPr>
            </w:pPr>
            <w:r w:rsidRPr="00683C67">
              <w:rPr>
                <w:rFonts w:eastAsia="Times New Roman"/>
                <w:b/>
                <w:bCs/>
                <w:color w:val="000000"/>
                <w:szCs w:val="24"/>
                <w:lang w:eastAsia="en-GB"/>
              </w:rPr>
              <w:t>Independent School</w:t>
            </w:r>
            <w:r>
              <w:rPr>
                <w:rFonts w:eastAsia="Times New Roman"/>
                <w:b/>
                <w:bCs/>
                <w:color w:val="000000"/>
                <w:szCs w:val="24"/>
                <w:lang w:eastAsia="en-GB"/>
              </w:rPr>
              <w:t>s</w:t>
            </w:r>
          </w:p>
        </w:tc>
        <w:tc>
          <w:tcPr>
            <w:tcW w:w="817" w:type="dxa"/>
            <w:tcBorders>
              <w:top w:val="nil"/>
              <w:left w:val="nil"/>
              <w:bottom w:val="single" w:sz="4" w:space="0" w:color="auto"/>
              <w:right w:val="single" w:sz="4" w:space="0" w:color="auto"/>
            </w:tcBorders>
            <w:shd w:val="clear" w:color="auto" w:fill="auto"/>
            <w:noWrap/>
            <w:vAlign w:val="bottom"/>
            <w:hideMark/>
          </w:tcPr>
          <w:p w14:paraId="5C919C68"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148</w:t>
            </w:r>
          </w:p>
        </w:tc>
        <w:tc>
          <w:tcPr>
            <w:tcW w:w="817" w:type="dxa"/>
            <w:tcBorders>
              <w:top w:val="nil"/>
              <w:left w:val="nil"/>
              <w:bottom w:val="single" w:sz="4" w:space="0" w:color="auto"/>
              <w:right w:val="single" w:sz="4" w:space="0" w:color="auto"/>
            </w:tcBorders>
            <w:shd w:val="clear" w:color="auto" w:fill="auto"/>
            <w:noWrap/>
            <w:vAlign w:val="bottom"/>
            <w:hideMark/>
          </w:tcPr>
          <w:p w14:paraId="592A2669"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155</w:t>
            </w:r>
          </w:p>
        </w:tc>
        <w:tc>
          <w:tcPr>
            <w:tcW w:w="817" w:type="dxa"/>
            <w:tcBorders>
              <w:top w:val="nil"/>
              <w:left w:val="nil"/>
              <w:bottom w:val="single" w:sz="4" w:space="0" w:color="auto"/>
              <w:right w:val="single" w:sz="4" w:space="0" w:color="auto"/>
            </w:tcBorders>
            <w:shd w:val="clear" w:color="auto" w:fill="auto"/>
            <w:noWrap/>
            <w:vAlign w:val="bottom"/>
            <w:hideMark/>
          </w:tcPr>
          <w:p w14:paraId="411061D0"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162</w:t>
            </w:r>
          </w:p>
        </w:tc>
        <w:tc>
          <w:tcPr>
            <w:tcW w:w="817" w:type="dxa"/>
            <w:tcBorders>
              <w:top w:val="nil"/>
              <w:left w:val="nil"/>
              <w:bottom w:val="single" w:sz="4" w:space="0" w:color="auto"/>
              <w:right w:val="single" w:sz="4" w:space="0" w:color="auto"/>
            </w:tcBorders>
            <w:shd w:val="clear" w:color="auto" w:fill="auto"/>
            <w:noWrap/>
            <w:vAlign w:val="bottom"/>
            <w:hideMark/>
          </w:tcPr>
          <w:p w14:paraId="2C852FF8"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168</w:t>
            </w:r>
          </w:p>
        </w:tc>
        <w:tc>
          <w:tcPr>
            <w:tcW w:w="817" w:type="dxa"/>
            <w:tcBorders>
              <w:top w:val="nil"/>
              <w:left w:val="nil"/>
              <w:bottom w:val="single" w:sz="4" w:space="0" w:color="auto"/>
              <w:right w:val="single" w:sz="4" w:space="0" w:color="auto"/>
            </w:tcBorders>
            <w:shd w:val="clear" w:color="auto" w:fill="auto"/>
            <w:noWrap/>
            <w:vAlign w:val="bottom"/>
            <w:hideMark/>
          </w:tcPr>
          <w:p w14:paraId="0C8E1AE8"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175</w:t>
            </w:r>
          </w:p>
        </w:tc>
        <w:tc>
          <w:tcPr>
            <w:tcW w:w="817" w:type="dxa"/>
            <w:tcBorders>
              <w:top w:val="nil"/>
              <w:left w:val="nil"/>
              <w:bottom w:val="single" w:sz="4" w:space="0" w:color="auto"/>
              <w:right w:val="single" w:sz="4" w:space="0" w:color="auto"/>
            </w:tcBorders>
            <w:shd w:val="clear" w:color="auto" w:fill="auto"/>
            <w:noWrap/>
            <w:vAlign w:val="bottom"/>
            <w:hideMark/>
          </w:tcPr>
          <w:p w14:paraId="42AAF9A4"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182</w:t>
            </w:r>
          </w:p>
        </w:tc>
        <w:tc>
          <w:tcPr>
            <w:tcW w:w="817" w:type="dxa"/>
            <w:tcBorders>
              <w:top w:val="nil"/>
              <w:left w:val="nil"/>
              <w:bottom w:val="single" w:sz="4" w:space="0" w:color="auto"/>
              <w:right w:val="single" w:sz="4" w:space="0" w:color="auto"/>
            </w:tcBorders>
            <w:shd w:val="clear" w:color="auto" w:fill="auto"/>
            <w:noWrap/>
            <w:vAlign w:val="bottom"/>
            <w:hideMark/>
          </w:tcPr>
          <w:p w14:paraId="3437EDBB"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201</w:t>
            </w:r>
          </w:p>
        </w:tc>
      </w:tr>
      <w:tr w:rsidR="00683C67" w:rsidRPr="00683C67" w14:paraId="5F4C481C" w14:textId="77777777" w:rsidTr="00683C67">
        <w:trPr>
          <w:trHeight w:val="290"/>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14:paraId="283BC761" w14:textId="58D40DA6" w:rsidR="00683C67" w:rsidRPr="00683C67" w:rsidRDefault="00683C67" w:rsidP="00683C67">
            <w:pPr>
              <w:spacing w:after="0" w:line="240" w:lineRule="auto"/>
              <w:rPr>
                <w:rFonts w:eastAsia="Times New Roman"/>
                <w:b/>
                <w:bCs/>
                <w:color w:val="000000"/>
                <w:szCs w:val="24"/>
                <w:lang w:eastAsia="en-GB"/>
              </w:rPr>
            </w:pPr>
            <w:r w:rsidRPr="00683C67">
              <w:rPr>
                <w:rFonts w:eastAsia="Times New Roman"/>
                <w:b/>
                <w:bCs/>
                <w:color w:val="000000"/>
                <w:szCs w:val="24"/>
                <w:lang w:eastAsia="en-GB"/>
              </w:rPr>
              <w:t>A</w:t>
            </w:r>
            <w:r>
              <w:rPr>
                <w:rFonts w:eastAsia="Times New Roman"/>
                <w:b/>
                <w:bCs/>
                <w:color w:val="000000"/>
                <w:szCs w:val="24"/>
                <w:lang w:eastAsia="en-GB"/>
              </w:rPr>
              <w:t xml:space="preserve">lternative </w:t>
            </w:r>
            <w:r w:rsidRPr="00683C67">
              <w:rPr>
                <w:rFonts w:eastAsia="Times New Roman"/>
                <w:b/>
                <w:bCs/>
                <w:color w:val="000000"/>
                <w:szCs w:val="24"/>
                <w:lang w:eastAsia="en-GB"/>
              </w:rPr>
              <w:t>P</w:t>
            </w:r>
            <w:r>
              <w:rPr>
                <w:rFonts w:eastAsia="Times New Roman"/>
                <w:b/>
                <w:bCs/>
                <w:color w:val="000000"/>
                <w:szCs w:val="24"/>
                <w:lang w:eastAsia="en-GB"/>
              </w:rPr>
              <w:t>rovision</w:t>
            </w:r>
          </w:p>
        </w:tc>
        <w:tc>
          <w:tcPr>
            <w:tcW w:w="817" w:type="dxa"/>
            <w:tcBorders>
              <w:top w:val="nil"/>
              <w:left w:val="nil"/>
              <w:bottom w:val="single" w:sz="4" w:space="0" w:color="auto"/>
              <w:right w:val="single" w:sz="4" w:space="0" w:color="auto"/>
            </w:tcBorders>
            <w:shd w:val="clear" w:color="auto" w:fill="auto"/>
            <w:noWrap/>
            <w:vAlign w:val="bottom"/>
            <w:hideMark/>
          </w:tcPr>
          <w:p w14:paraId="185C8E4F"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9</w:t>
            </w:r>
          </w:p>
        </w:tc>
        <w:tc>
          <w:tcPr>
            <w:tcW w:w="817" w:type="dxa"/>
            <w:tcBorders>
              <w:top w:val="nil"/>
              <w:left w:val="nil"/>
              <w:bottom w:val="single" w:sz="4" w:space="0" w:color="auto"/>
              <w:right w:val="single" w:sz="4" w:space="0" w:color="auto"/>
            </w:tcBorders>
            <w:shd w:val="clear" w:color="auto" w:fill="auto"/>
            <w:noWrap/>
            <w:vAlign w:val="bottom"/>
            <w:hideMark/>
          </w:tcPr>
          <w:p w14:paraId="31CC3DC6"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10</w:t>
            </w:r>
          </w:p>
        </w:tc>
        <w:tc>
          <w:tcPr>
            <w:tcW w:w="817" w:type="dxa"/>
            <w:tcBorders>
              <w:top w:val="nil"/>
              <w:left w:val="nil"/>
              <w:bottom w:val="single" w:sz="4" w:space="0" w:color="auto"/>
              <w:right w:val="single" w:sz="4" w:space="0" w:color="auto"/>
            </w:tcBorders>
            <w:shd w:val="clear" w:color="auto" w:fill="auto"/>
            <w:noWrap/>
            <w:vAlign w:val="bottom"/>
            <w:hideMark/>
          </w:tcPr>
          <w:p w14:paraId="036A9CF1"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10</w:t>
            </w:r>
          </w:p>
        </w:tc>
        <w:tc>
          <w:tcPr>
            <w:tcW w:w="817" w:type="dxa"/>
            <w:tcBorders>
              <w:top w:val="nil"/>
              <w:left w:val="nil"/>
              <w:bottom w:val="single" w:sz="4" w:space="0" w:color="auto"/>
              <w:right w:val="single" w:sz="4" w:space="0" w:color="auto"/>
            </w:tcBorders>
            <w:shd w:val="clear" w:color="auto" w:fill="auto"/>
            <w:noWrap/>
            <w:vAlign w:val="bottom"/>
            <w:hideMark/>
          </w:tcPr>
          <w:p w14:paraId="2C136C05"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11</w:t>
            </w:r>
          </w:p>
        </w:tc>
        <w:tc>
          <w:tcPr>
            <w:tcW w:w="817" w:type="dxa"/>
            <w:tcBorders>
              <w:top w:val="nil"/>
              <w:left w:val="nil"/>
              <w:bottom w:val="single" w:sz="4" w:space="0" w:color="auto"/>
              <w:right w:val="single" w:sz="4" w:space="0" w:color="auto"/>
            </w:tcBorders>
            <w:shd w:val="clear" w:color="auto" w:fill="auto"/>
            <w:noWrap/>
            <w:vAlign w:val="bottom"/>
            <w:hideMark/>
          </w:tcPr>
          <w:p w14:paraId="0023C493"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11</w:t>
            </w:r>
          </w:p>
        </w:tc>
        <w:tc>
          <w:tcPr>
            <w:tcW w:w="817" w:type="dxa"/>
            <w:tcBorders>
              <w:top w:val="nil"/>
              <w:left w:val="nil"/>
              <w:bottom w:val="single" w:sz="4" w:space="0" w:color="auto"/>
              <w:right w:val="single" w:sz="4" w:space="0" w:color="auto"/>
            </w:tcBorders>
            <w:shd w:val="clear" w:color="auto" w:fill="auto"/>
            <w:noWrap/>
            <w:vAlign w:val="bottom"/>
            <w:hideMark/>
          </w:tcPr>
          <w:p w14:paraId="7738FD30"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12</w:t>
            </w:r>
          </w:p>
        </w:tc>
        <w:tc>
          <w:tcPr>
            <w:tcW w:w="817" w:type="dxa"/>
            <w:tcBorders>
              <w:top w:val="nil"/>
              <w:left w:val="nil"/>
              <w:bottom w:val="single" w:sz="4" w:space="0" w:color="auto"/>
              <w:right w:val="single" w:sz="4" w:space="0" w:color="auto"/>
            </w:tcBorders>
            <w:shd w:val="clear" w:color="auto" w:fill="auto"/>
            <w:noWrap/>
            <w:vAlign w:val="bottom"/>
            <w:hideMark/>
          </w:tcPr>
          <w:p w14:paraId="605606B5"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11</w:t>
            </w:r>
          </w:p>
        </w:tc>
      </w:tr>
      <w:tr w:rsidR="00683C67" w:rsidRPr="00683C67" w14:paraId="75F89038" w14:textId="77777777" w:rsidTr="00683C67">
        <w:trPr>
          <w:trHeight w:val="290"/>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14:paraId="0C774BC4" w14:textId="77777777" w:rsidR="00683C67" w:rsidRPr="00683C67" w:rsidRDefault="00683C67" w:rsidP="00683C67">
            <w:pPr>
              <w:spacing w:after="0" w:line="240" w:lineRule="auto"/>
              <w:rPr>
                <w:rFonts w:eastAsia="Times New Roman"/>
                <w:b/>
                <w:bCs/>
                <w:color w:val="000000"/>
                <w:szCs w:val="24"/>
                <w:lang w:eastAsia="en-GB"/>
              </w:rPr>
            </w:pPr>
            <w:r w:rsidRPr="00683C67">
              <w:rPr>
                <w:rFonts w:eastAsia="Times New Roman"/>
                <w:b/>
                <w:bCs/>
                <w:color w:val="000000"/>
                <w:szCs w:val="24"/>
                <w:lang w:eastAsia="en-GB"/>
              </w:rPr>
              <w:t>Post 16</w:t>
            </w:r>
          </w:p>
        </w:tc>
        <w:tc>
          <w:tcPr>
            <w:tcW w:w="817" w:type="dxa"/>
            <w:tcBorders>
              <w:top w:val="nil"/>
              <w:left w:val="nil"/>
              <w:bottom w:val="single" w:sz="4" w:space="0" w:color="auto"/>
              <w:right w:val="single" w:sz="4" w:space="0" w:color="auto"/>
            </w:tcBorders>
            <w:shd w:val="clear" w:color="auto" w:fill="auto"/>
            <w:noWrap/>
            <w:vAlign w:val="bottom"/>
            <w:hideMark/>
          </w:tcPr>
          <w:p w14:paraId="57A25FC4"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356</w:t>
            </w:r>
          </w:p>
        </w:tc>
        <w:tc>
          <w:tcPr>
            <w:tcW w:w="817" w:type="dxa"/>
            <w:tcBorders>
              <w:top w:val="nil"/>
              <w:left w:val="nil"/>
              <w:bottom w:val="single" w:sz="4" w:space="0" w:color="auto"/>
              <w:right w:val="single" w:sz="4" w:space="0" w:color="auto"/>
            </w:tcBorders>
            <w:shd w:val="clear" w:color="auto" w:fill="auto"/>
            <w:noWrap/>
            <w:vAlign w:val="bottom"/>
            <w:hideMark/>
          </w:tcPr>
          <w:p w14:paraId="0B40B993"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374</w:t>
            </w:r>
          </w:p>
        </w:tc>
        <w:tc>
          <w:tcPr>
            <w:tcW w:w="817" w:type="dxa"/>
            <w:tcBorders>
              <w:top w:val="nil"/>
              <w:left w:val="nil"/>
              <w:bottom w:val="single" w:sz="4" w:space="0" w:color="auto"/>
              <w:right w:val="single" w:sz="4" w:space="0" w:color="auto"/>
            </w:tcBorders>
            <w:shd w:val="clear" w:color="auto" w:fill="auto"/>
            <w:noWrap/>
            <w:vAlign w:val="bottom"/>
            <w:hideMark/>
          </w:tcPr>
          <w:p w14:paraId="4D1BE7EF"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389</w:t>
            </w:r>
          </w:p>
        </w:tc>
        <w:tc>
          <w:tcPr>
            <w:tcW w:w="817" w:type="dxa"/>
            <w:tcBorders>
              <w:top w:val="nil"/>
              <w:left w:val="nil"/>
              <w:bottom w:val="single" w:sz="4" w:space="0" w:color="auto"/>
              <w:right w:val="single" w:sz="4" w:space="0" w:color="auto"/>
            </w:tcBorders>
            <w:shd w:val="clear" w:color="auto" w:fill="auto"/>
            <w:noWrap/>
            <w:vAlign w:val="bottom"/>
            <w:hideMark/>
          </w:tcPr>
          <w:p w14:paraId="429DAA1E"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404</w:t>
            </w:r>
          </w:p>
        </w:tc>
        <w:tc>
          <w:tcPr>
            <w:tcW w:w="817" w:type="dxa"/>
            <w:tcBorders>
              <w:top w:val="nil"/>
              <w:left w:val="nil"/>
              <w:bottom w:val="single" w:sz="4" w:space="0" w:color="auto"/>
              <w:right w:val="single" w:sz="4" w:space="0" w:color="auto"/>
            </w:tcBorders>
            <w:shd w:val="clear" w:color="auto" w:fill="auto"/>
            <w:noWrap/>
            <w:vAlign w:val="bottom"/>
            <w:hideMark/>
          </w:tcPr>
          <w:p w14:paraId="35942920"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420</w:t>
            </w:r>
          </w:p>
        </w:tc>
        <w:tc>
          <w:tcPr>
            <w:tcW w:w="817" w:type="dxa"/>
            <w:tcBorders>
              <w:top w:val="nil"/>
              <w:left w:val="nil"/>
              <w:bottom w:val="single" w:sz="4" w:space="0" w:color="auto"/>
              <w:right w:val="single" w:sz="4" w:space="0" w:color="auto"/>
            </w:tcBorders>
            <w:shd w:val="clear" w:color="auto" w:fill="auto"/>
            <w:noWrap/>
            <w:vAlign w:val="bottom"/>
            <w:hideMark/>
          </w:tcPr>
          <w:p w14:paraId="0FFA7D81"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437</w:t>
            </w:r>
          </w:p>
        </w:tc>
        <w:tc>
          <w:tcPr>
            <w:tcW w:w="817" w:type="dxa"/>
            <w:tcBorders>
              <w:top w:val="nil"/>
              <w:left w:val="nil"/>
              <w:bottom w:val="single" w:sz="4" w:space="0" w:color="auto"/>
              <w:right w:val="single" w:sz="4" w:space="0" w:color="auto"/>
            </w:tcBorders>
            <w:shd w:val="clear" w:color="auto" w:fill="auto"/>
            <w:noWrap/>
            <w:vAlign w:val="bottom"/>
            <w:hideMark/>
          </w:tcPr>
          <w:p w14:paraId="17AD7F47"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437</w:t>
            </w:r>
          </w:p>
        </w:tc>
      </w:tr>
      <w:tr w:rsidR="00683C67" w:rsidRPr="00683C67" w14:paraId="78687453" w14:textId="77777777" w:rsidTr="00683C67">
        <w:trPr>
          <w:trHeight w:val="290"/>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14:paraId="5BC1B4D8" w14:textId="77777777" w:rsidR="00683C67" w:rsidRPr="00683C67" w:rsidRDefault="00683C67" w:rsidP="00683C67">
            <w:pPr>
              <w:spacing w:after="0" w:line="240" w:lineRule="auto"/>
              <w:rPr>
                <w:rFonts w:eastAsia="Times New Roman"/>
                <w:b/>
                <w:bCs/>
                <w:color w:val="000000"/>
                <w:szCs w:val="24"/>
                <w:lang w:eastAsia="en-GB"/>
              </w:rPr>
            </w:pPr>
            <w:r w:rsidRPr="00683C67">
              <w:rPr>
                <w:rFonts w:eastAsia="Times New Roman"/>
                <w:b/>
                <w:bCs/>
                <w:color w:val="000000"/>
                <w:szCs w:val="24"/>
                <w:lang w:eastAsia="en-GB"/>
              </w:rPr>
              <w:t>Other</w:t>
            </w:r>
          </w:p>
        </w:tc>
        <w:tc>
          <w:tcPr>
            <w:tcW w:w="817" w:type="dxa"/>
            <w:tcBorders>
              <w:top w:val="nil"/>
              <w:left w:val="nil"/>
              <w:bottom w:val="single" w:sz="4" w:space="0" w:color="auto"/>
              <w:right w:val="single" w:sz="4" w:space="0" w:color="auto"/>
            </w:tcBorders>
            <w:shd w:val="clear" w:color="auto" w:fill="auto"/>
            <w:noWrap/>
            <w:vAlign w:val="bottom"/>
            <w:hideMark/>
          </w:tcPr>
          <w:p w14:paraId="3143B017"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50</w:t>
            </w:r>
          </w:p>
        </w:tc>
        <w:tc>
          <w:tcPr>
            <w:tcW w:w="817" w:type="dxa"/>
            <w:tcBorders>
              <w:top w:val="nil"/>
              <w:left w:val="nil"/>
              <w:bottom w:val="single" w:sz="4" w:space="0" w:color="auto"/>
              <w:right w:val="single" w:sz="4" w:space="0" w:color="auto"/>
            </w:tcBorders>
            <w:shd w:val="clear" w:color="auto" w:fill="auto"/>
            <w:noWrap/>
            <w:vAlign w:val="bottom"/>
            <w:hideMark/>
          </w:tcPr>
          <w:p w14:paraId="0CC7323C"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53</w:t>
            </w:r>
          </w:p>
        </w:tc>
        <w:tc>
          <w:tcPr>
            <w:tcW w:w="817" w:type="dxa"/>
            <w:tcBorders>
              <w:top w:val="nil"/>
              <w:left w:val="nil"/>
              <w:bottom w:val="single" w:sz="4" w:space="0" w:color="auto"/>
              <w:right w:val="single" w:sz="4" w:space="0" w:color="auto"/>
            </w:tcBorders>
            <w:shd w:val="clear" w:color="auto" w:fill="auto"/>
            <w:noWrap/>
            <w:vAlign w:val="bottom"/>
            <w:hideMark/>
          </w:tcPr>
          <w:p w14:paraId="50DECD09"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55</w:t>
            </w:r>
          </w:p>
        </w:tc>
        <w:tc>
          <w:tcPr>
            <w:tcW w:w="817" w:type="dxa"/>
            <w:tcBorders>
              <w:top w:val="nil"/>
              <w:left w:val="nil"/>
              <w:bottom w:val="single" w:sz="4" w:space="0" w:color="auto"/>
              <w:right w:val="single" w:sz="4" w:space="0" w:color="auto"/>
            </w:tcBorders>
            <w:shd w:val="clear" w:color="auto" w:fill="auto"/>
            <w:noWrap/>
            <w:vAlign w:val="bottom"/>
            <w:hideMark/>
          </w:tcPr>
          <w:p w14:paraId="0E6CB6AD"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57</w:t>
            </w:r>
          </w:p>
        </w:tc>
        <w:tc>
          <w:tcPr>
            <w:tcW w:w="817" w:type="dxa"/>
            <w:tcBorders>
              <w:top w:val="nil"/>
              <w:left w:val="nil"/>
              <w:bottom w:val="single" w:sz="4" w:space="0" w:color="auto"/>
              <w:right w:val="single" w:sz="4" w:space="0" w:color="auto"/>
            </w:tcBorders>
            <w:shd w:val="clear" w:color="auto" w:fill="auto"/>
            <w:noWrap/>
            <w:vAlign w:val="bottom"/>
            <w:hideMark/>
          </w:tcPr>
          <w:p w14:paraId="7BA8CD9B"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59</w:t>
            </w:r>
          </w:p>
        </w:tc>
        <w:tc>
          <w:tcPr>
            <w:tcW w:w="817" w:type="dxa"/>
            <w:tcBorders>
              <w:top w:val="nil"/>
              <w:left w:val="nil"/>
              <w:bottom w:val="single" w:sz="4" w:space="0" w:color="auto"/>
              <w:right w:val="single" w:sz="4" w:space="0" w:color="auto"/>
            </w:tcBorders>
            <w:shd w:val="clear" w:color="auto" w:fill="auto"/>
            <w:noWrap/>
            <w:vAlign w:val="bottom"/>
            <w:hideMark/>
          </w:tcPr>
          <w:p w14:paraId="15E4AD72"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62</w:t>
            </w:r>
          </w:p>
        </w:tc>
        <w:tc>
          <w:tcPr>
            <w:tcW w:w="817" w:type="dxa"/>
            <w:tcBorders>
              <w:top w:val="nil"/>
              <w:left w:val="nil"/>
              <w:bottom w:val="single" w:sz="4" w:space="0" w:color="auto"/>
              <w:right w:val="single" w:sz="4" w:space="0" w:color="auto"/>
            </w:tcBorders>
            <w:shd w:val="clear" w:color="auto" w:fill="auto"/>
            <w:noWrap/>
            <w:vAlign w:val="bottom"/>
            <w:hideMark/>
          </w:tcPr>
          <w:p w14:paraId="00DEA4E4"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51</w:t>
            </w:r>
          </w:p>
        </w:tc>
      </w:tr>
      <w:tr w:rsidR="00683C67" w:rsidRPr="00683C67" w14:paraId="3ED36CBE" w14:textId="77777777" w:rsidTr="00683C67">
        <w:trPr>
          <w:trHeight w:val="290"/>
        </w:trPr>
        <w:tc>
          <w:tcPr>
            <w:tcW w:w="2751" w:type="dxa"/>
            <w:tcBorders>
              <w:top w:val="nil"/>
              <w:left w:val="single" w:sz="4" w:space="0" w:color="auto"/>
              <w:bottom w:val="single" w:sz="4" w:space="0" w:color="auto"/>
              <w:right w:val="single" w:sz="4" w:space="0" w:color="auto"/>
            </w:tcBorders>
            <w:shd w:val="clear" w:color="000000" w:fill="D9E1F2"/>
            <w:noWrap/>
            <w:vAlign w:val="bottom"/>
            <w:hideMark/>
          </w:tcPr>
          <w:p w14:paraId="5A438884" w14:textId="77777777" w:rsidR="00683C67" w:rsidRPr="00683C67" w:rsidRDefault="00683C67" w:rsidP="00683C67">
            <w:pPr>
              <w:spacing w:after="0" w:line="240" w:lineRule="auto"/>
              <w:rPr>
                <w:rFonts w:eastAsia="Times New Roman"/>
                <w:b/>
                <w:bCs/>
                <w:color w:val="000000"/>
                <w:szCs w:val="24"/>
                <w:lang w:eastAsia="en-GB"/>
              </w:rPr>
            </w:pPr>
            <w:r w:rsidRPr="00683C67">
              <w:rPr>
                <w:rFonts w:eastAsia="Times New Roman"/>
                <w:b/>
                <w:bCs/>
                <w:color w:val="000000"/>
                <w:szCs w:val="24"/>
                <w:lang w:eastAsia="en-GB"/>
              </w:rPr>
              <w:t>Total</w:t>
            </w:r>
          </w:p>
        </w:tc>
        <w:tc>
          <w:tcPr>
            <w:tcW w:w="817" w:type="dxa"/>
            <w:tcBorders>
              <w:top w:val="nil"/>
              <w:left w:val="nil"/>
              <w:bottom w:val="single" w:sz="4" w:space="0" w:color="auto"/>
              <w:right w:val="single" w:sz="4" w:space="0" w:color="auto"/>
            </w:tcBorders>
            <w:shd w:val="clear" w:color="000000" w:fill="D9E1F2"/>
            <w:noWrap/>
            <w:vAlign w:val="bottom"/>
            <w:hideMark/>
          </w:tcPr>
          <w:p w14:paraId="6BD918C7"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2,260</w:t>
            </w:r>
          </w:p>
        </w:tc>
        <w:tc>
          <w:tcPr>
            <w:tcW w:w="817" w:type="dxa"/>
            <w:tcBorders>
              <w:top w:val="nil"/>
              <w:left w:val="nil"/>
              <w:bottom w:val="single" w:sz="4" w:space="0" w:color="auto"/>
              <w:right w:val="single" w:sz="4" w:space="0" w:color="auto"/>
            </w:tcBorders>
            <w:shd w:val="clear" w:color="000000" w:fill="D9E1F2"/>
            <w:noWrap/>
            <w:vAlign w:val="bottom"/>
            <w:hideMark/>
          </w:tcPr>
          <w:p w14:paraId="0298688F"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2,372</w:t>
            </w:r>
          </w:p>
        </w:tc>
        <w:tc>
          <w:tcPr>
            <w:tcW w:w="817" w:type="dxa"/>
            <w:tcBorders>
              <w:top w:val="nil"/>
              <w:left w:val="nil"/>
              <w:bottom w:val="single" w:sz="4" w:space="0" w:color="auto"/>
              <w:right w:val="single" w:sz="4" w:space="0" w:color="auto"/>
            </w:tcBorders>
            <w:shd w:val="clear" w:color="000000" w:fill="D9E1F2"/>
            <w:noWrap/>
            <w:vAlign w:val="bottom"/>
            <w:hideMark/>
          </w:tcPr>
          <w:p w14:paraId="2BEFD68B"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2,470</w:t>
            </w:r>
          </w:p>
        </w:tc>
        <w:tc>
          <w:tcPr>
            <w:tcW w:w="817" w:type="dxa"/>
            <w:tcBorders>
              <w:top w:val="nil"/>
              <w:left w:val="nil"/>
              <w:bottom w:val="single" w:sz="4" w:space="0" w:color="auto"/>
              <w:right w:val="single" w:sz="4" w:space="0" w:color="auto"/>
            </w:tcBorders>
            <w:shd w:val="clear" w:color="000000" w:fill="D9E1F2"/>
            <w:noWrap/>
            <w:vAlign w:val="bottom"/>
            <w:hideMark/>
          </w:tcPr>
          <w:p w14:paraId="2B066CDD"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2,566</w:t>
            </w:r>
          </w:p>
        </w:tc>
        <w:tc>
          <w:tcPr>
            <w:tcW w:w="817" w:type="dxa"/>
            <w:tcBorders>
              <w:top w:val="nil"/>
              <w:left w:val="nil"/>
              <w:bottom w:val="single" w:sz="4" w:space="0" w:color="auto"/>
              <w:right w:val="single" w:sz="4" w:space="0" w:color="auto"/>
            </w:tcBorders>
            <w:shd w:val="clear" w:color="000000" w:fill="D9E1F2"/>
            <w:noWrap/>
            <w:vAlign w:val="bottom"/>
            <w:hideMark/>
          </w:tcPr>
          <w:p w14:paraId="308B2703"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2,668</w:t>
            </w:r>
          </w:p>
        </w:tc>
        <w:tc>
          <w:tcPr>
            <w:tcW w:w="817" w:type="dxa"/>
            <w:tcBorders>
              <w:top w:val="nil"/>
              <w:left w:val="nil"/>
              <w:bottom w:val="single" w:sz="4" w:space="0" w:color="auto"/>
              <w:right w:val="single" w:sz="4" w:space="0" w:color="auto"/>
            </w:tcBorders>
            <w:shd w:val="clear" w:color="000000" w:fill="D9E1F2"/>
            <w:noWrap/>
            <w:vAlign w:val="bottom"/>
            <w:hideMark/>
          </w:tcPr>
          <w:p w14:paraId="656477ED"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2,774</w:t>
            </w:r>
          </w:p>
        </w:tc>
        <w:tc>
          <w:tcPr>
            <w:tcW w:w="817" w:type="dxa"/>
            <w:tcBorders>
              <w:top w:val="nil"/>
              <w:left w:val="nil"/>
              <w:bottom w:val="single" w:sz="4" w:space="0" w:color="auto"/>
              <w:right w:val="single" w:sz="4" w:space="0" w:color="auto"/>
            </w:tcBorders>
            <w:shd w:val="clear" w:color="000000" w:fill="D9E1F2"/>
            <w:noWrap/>
            <w:vAlign w:val="bottom"/>
            <w:hideMark/>
          </w:tcPr>
          <w:p w14:paraId="5A59B722" w14:textId="77777777" w:rsidR="00683C67" w:rsidRPr="00683C67" w:rsidRDefault="00683C67" w:rsidP="00683C67">
            <w:pPr>
              <w:spacing w:after="0" w:line="240" w:lineRule="auto"/>
              <w:jc w:val="center"/>
              <w:rPr>
                <w:rFonts w:eastAsia="Times New Roman"/>
                <w:i/>
                <w:iCs/>
                <w:color w:val="000000"/>
                <w:szCs w:val="24"/>
                <w:lang w:eastAsia="en-GB"/>
              </w:rPr>
            </w:pPr>
            <w:r w:rsidRPr="00683C67">
              <w:rPr>
                <w:rFonts w:eastAsia="Times New Roman"/>
                <w:i/>
                <w:iCs/>
                <w:color w:val="000000"/>
                <w:szCs w:val="24"/>
                <w:lang w:eastAsia="en-GB"/>
              </w:rPr>
              <w:t>2,872</w:t>
            </w:r>
          </w:p>
        </w:tc>
      </w:tr>
    </w:tbl>
    <w:p w14:paraId="5EC3399B" w14:textId="3E2403F0" w:rsidR="007E2B72" w:rsidRPr="00E44FBE" w:rsidRDefault="0083032A" w:rsidP="008637C7">
      <w:r>
        <w:t>Source: Harrow’s School Officer Organisation Group (SOOG)</w:t>
      </w:r>
    </w:p>
    <w:sectPr w:rsidR="007E2B72" w:rsidRPr="00E44FBE" w:rsidSect="00AA2304">
      <w:headerReference w:type="default" r:id="rId20"/>
      <w:footerReference w:type="default" r:id="rId21"/>
      <w:pgSz w:w="16838" w:h="11906" w:orient="landscape" w:code="9"/>
      <w:pgMar w:top="851" w:right="851" w:bottom="851" w:left="851"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B3B48" w14:textId="77777777" w:rsidR="00EE7341" w:rsidRDefault="00EE7341" w:rsidP="005D241F">
      <w:pPr>
        <w:spacing w:after="0" w:line="240" w:lineRule="auto"/>
      </w:pPr>
      <w:r>
        <w:separator/>
      </w:r>
    </w:p>
  </w:endnote>
  <w:endnote w:type="continuationSeparator" w:id="0">
    <w:p w14:paraId="15C747B5" w14:textId="77777777" w:rsidR="00EE7341" w:rsidRDefault="00EE7341" w:rsidP="005D241F">
      <w:pPr>
        <w:spacing w:after="0" w:line="240" w:lineRule="auto"/>
      </w:pPr>
      <w:r>
        <w:continuationSeparator/>
      </w:r>
    </w:p>
  </w:endnote>
  <w:endnote w:type="continuationNotice" w:id="1">
    <w:p w14:paraId="14C98336" w14:textId="77777777" w:rsidR="00EE7341" w:rsidRDefault="00EE73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undry Form Sans">
    <w:altName w:val="Bell MT"/>
    <w:charset w:val="00"/>
    <w:family w:val="auto"/>
    <w:pitch w:val="variable"/>
    <w:sig w:usb0="00000003" w:usb1="0000004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3155688"/>
      <w:docPartObj>
        <w:docPartGallery w:val="Page Numbers (Bottom of Page)"/>
        <w:docPartUnique/>
      </w:docPartObj>
    </w:sdtPr>
    <w:sdtEndPr/>
    <w:sdtContent>
      <w:p w14:paraId="75596551" w14:textId="310A3C39" w:rsidR="005D241F" w:rsidRDefault="005D241F">
        <w:pPr>
          <w:pStyle w:val="Footer"/>
          <w:jc w:val="center"/>
        </w:pPr>
        <w:r>
          <w:fldChar w:fldCharType="begin"/>
        </w:r>
        <w:r>
          <w:instrText>PAGE   \* MERGEFORMAT</w:instrText>
        </w:r>
        <w:r>
          <w:fldChar w:fldCharType="separate"/>
        </w:r>
        <w:r>
          <w:t>2</w:t>
        </w:r>
        <w:r>
          <w:fldChar w:fldCharType="end"/>
        </w:r>
      </w:p>
    </w:sdtContent>
  </w:sdt>
  <w:p w14:paraId="71708785" w14:textId="77777777" w:rsidR="005D241F" w:rsidRDefault="005D24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EA453" w14:textId="77777777" w:rsidR="00EE7341" w:rsidRDefault="00EE7341" w:rsidP="005D241F">
      <w:pPr>
        <w:spacing w:after="0" w:line="240" w:lineRule="auto"/>
      </w:pPr>
      <w:r>
        <w:separator/>
      </w:r>
    </w:p>
  </w:footnote>
  <w:footnote w:type="continuationSeparator" w:id="0">
    <w:p w14:paraId="2B24A85C" w14:textId="77777777" w:rsidR="00EE7341" w:rsidRDefault="00EE7341" w:rsidP="005D241F">
      <w:pPr>
        <w:spacing w:after="0" w:line="240" w:lineRule="auto"/>
      </w:pPr>
      <w:r>
        <w:continuationSeparator/>
      </w:r>
    </w:p>
  </w:footnote>
  <w:footnote w:type="continuationNotice" w:id="1">
    <w:p w14:paraId="2EDA459E" w14:textId="77777777" w:rsidR="00EE7341" w:rsidRDefault="00EE73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3F0F" w14:textId="289E80EB" w:rsidR="00FC328D" w:rsidRDefault="00FC328D" w:rsidP="00FC328D">
    <w:pPr>
      <w:pStyle w:val="Header"/>
      <w:tabs>
        <w:tab w:val="clear" w:pos="4320"/>
        <w:tab w:val="clear" w:pos="8640"/>
        <w:tab w:val="left" w:pos="14430"/>
      </w:tabs>
      <w:jc w:val="right"/>
    </w:pPr>
    <w: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4338D"/>
    <w:multiLevelType w:val="hybridMultilevel"/>
    <w:tmpl w:val="E9A85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C6F1D"/>
    <w:multiLevelType w:val="hybridMultilevel"/>
    <w:tmpl w:val="FC5861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4328B3"/>
    <w:multiLevelType w:val="hybridMultilevel"/>
    <w:tmpl w:val="B8BC83A2"/>
    <w:lvl w:ilvl="0" w:tplc="C9A44378">
      <w:start w:val="1"/>
      <w:numFmt w:val="bullet"/>
      <w:lvlText w:val=""/>
      <w:lvlJc w:val="left"/>
      <w:pPr>
        <w:tabs>
          <w:tab w:val="num" w:pos="-789"/>
        </w:tabs>
        <w:ind w:left="-789" w:hanging="567"/>
      </w:pPr>
      <w:rPr>
        <w:rFonts w:ascii="Symbol" w:hAnsi="Symbol" w:hint="default"/>
      </w:rPr>
    </w:lvl>
    <w:lvl w:ilvl="1" w:tplc="04090019" w:tentative="1">
      <w:start w:val="1"/>
      <w:numFmt w:val="lowerLetter"/>
      <w:lvlText w:val="%2."/>
      <w:lvlJc w:val="left"/>
      <w:pPr>
        <w:tabs>
          <w:tab w:val="num" w:pos="84"/>
        </w:tabs>
        <w:ind w:left="84" w:hanging="360"/>
      </w:pPr>
    </w:lvl>
    <w:lvl w:ilvl="2" w:tplc="0409001B" w:tentative="1">
      <w:start w:val="1"/>
      <w:numFmt w:val="lowerRoman"/>
      <w:lvlText w:val="%3."/>
      <w:lvlJc w:val="right"/>
      <w:pPr>
        <w:tabs>
          <w:tab w:val="num" w:pos="804"/>
        </w:tabs>
        <w:ind w:left="804" w:hanging="180"/>
      </w:pPr>
    </w:lvl>
    <w:lvl w:ilvl="3" w:tplc="0409000F" w:tentative="1">
      <w:start w:val="1"/>
      <w:numFmt w:val="decimal"/>
      <w:lvlText w:val="%4."/>
      <w:lvlJc w:val="left"/>
      <w:pPr>
        <w:tabs>
          <w:tab w:val="num" w:pos="1524"/>
        </w:tabs>
        <w:ind w:left="1524" w:hanging="360"/>
      </w:pPr>
    </w:lvl>
    <w:lvl w:ilvl="4" w:tplc="04090019" w:tentative="1">
      <w:start w:val="1"/>
      <w:numFmt w:val="lowerLetter"/>
      <w:lvlText w:val="%5."/>
      <w:lvlJc w:val="left"/>
      <w:pPr>
        <w:tabs>
          <w:tab w:val="num" w:pos="2244"/>
        </w:tabs>
        <w:ind w:left="2244" w:hanging="360"/>
      </w:pPr>
    </w:lvl>
    <w:lvl w:ilvl="5" w:tplc="0409001B" w:tentative="1">
      <w:start w:val="1"/>
      <w:numFmt w:val="lowerRoman"/>
      <w:lvlText w:val="%6."/>
      <w:lvlJc w:val="right"/>
      <w:pPr>
        <w:tabs>
          <w:tab w:val="num" w:pos="2964"/>
        </w:tabs>
        <w:ind w:left="2964" w:hanging="180"/>
      </w:pPr>
    </w:lvl>
    <w:lvl w:ilvl="6" w:tplc="0409000F" w:tentative="1">
      <w:start w:val="1"/>
      <w:numFmt w:val="decimal"/>
      <w:lvlText w:val="%7."/>
      <w:lvlJc w:val="left"/>
      <w:pPr>
        <w:tabs>
          <w:tab w:val="num" w:pos="3684"/>
        </w:tabs>
        <w:ind w:left="3684" w:hanging="360"/>
      </w:pPr>
    </w:lvl>
    <w:lvl w:ilvl="7" w:tplc="04090019" w:tentative="1">
      <w:start w:val="1"/>
      <w:numFmt w:val="lowerLetter"/>
      <w:lvlText w:val="%8."/>
      <w:lvlJc w:val="left"/>
      <w:pPr>
        <w:tabs>
          <w:tab w:val="num" w:pos="4404"/>
        </w:tabs>
        <w:ind w:left="4404" w:hanging="360"/>
      </w:pPr>
    </w:lvl>
    <w:lvl w:ilvl="8" w:tplc="0409001B" w:tentative="1">
      <w:start w:val="1"/>
      <w:numFmt w:val="lowerRoman"/>
      <w:lvlText w:val="%9."/>
      <w:lvlJc w:val="right"/>
      <w:pPr>
        <w:tabs>
          <w:tab w:val="num" w:pos="5124"/>
        </w:tabs>
        <w:ind w:left="5124" w:hanging="180"/>
      </w:pPr>
    </w:lvl>
  </w:abstractNum>
  <w:abstractNum w:abstractNumId="3" w15:restartNumberingAfterBreak="0">
    <w:nsid w:val="117279A3"/>
    <w:multiLevelType w:val="hybridMultilevel"/>
    <w:tmpl w:val="9AAAF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AC37DD"/>
    <w:multiLevelType w:val="multilevel"/>
    <w:tmpl w:val="1ABCFF08"/>
    <w:lvl w:ilvl="0">
      <w:start w:val="1"/>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9E77087"/>
    <w:multiLevelType w:val="hybridMultilevel"/>
    <w:tmpl w:val="C85E4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A7F2B"/>
    <w:multiLevelType w:val="multilevel"/>
    <w:tmpl w:val="F064AA94"/>
    <w:lvl w:ilvl="0">
      <w:start w:val="2"/>
      <w:numFmt w:val="decimal"/>
      <w:lvlText w:val="%1."/>
      <w:lvlJc w:val="left"/>
      <w:pPr>
        <w:ind w:left="360" w:hanging="360"/>
      </w:pPr>
      <w:rPr>
        <w:rFonts w:hint="default"/>
      </w:rPr>
    </w:lvl>
    <w:lvl w:ilvl="1">
      <w:start w:val="1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47711D1"/>
    <w:multiLevelType w:val="hybridMultilevel"/>
    <w:tmpl w:val="282C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002E54"/>
    <w:multiLevelType w:val="hybridMultilevel"/>
    <w:tmpl w:val="F3E89BCC"/>
    <w:lvl w:ilvl="0" w:tplc="203CDE2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411376"/>
    <w:multiLevelType w:val="multilevel"/>
    <w:tmpl w:val="B48CFC9E"/>
    <w:lvl w:ilvl="0">
      <w:start w:val="2"/>
      <w:numFmt w:val="decimal"/>
      <w:lvlText w:val="%1."/>
      <w:lvlJc w:val="left"/>
      <w:pPr>
        <w:ind w:left="360" w:hanging="360"/>
      </w:pPr>
      <w:rPr>
        <w:rFonts w:hint="default"/>
      </w:rPr>
    </w:lvl>
    <w:lvl w:ilvl="1">
      <w:start w:val="3"/>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14D1EDF"/>
    <w:multiLevelType w:val="hybridMultilevel"/>
    <w:tmpl w:val="F7446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D60EC4"/>
    <w:multiLevelType w:val="hybridMultilevel"/>
    <w:tmpl w:val="E6D65C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AB72CC"/>
    <w:multiLevelType w:val="hybridMultilevel"/>
    <w:tmpl w:val="D820F6EE"/>
    <w:lvl w:ilvl="0" w:tplc="08090001">
      <w:start w:val="1"/>
      <w:numFmt w:val="bullet"/>
      <w:lvlText w:val=""/>
      <w:lvlJc w:val="left"/>
      <w:pPr>
        <w:tabs>
          <w:tab w:val="num" w:pos="851"/>
        </w:tabs>
        <w:ind w:left="851" w:hanging="851"/>
      </w:pPr>
      <w:rPr>
        <w:rFonts w:ascii="Symbol" w:hAnsi="Symbol" w:hint="default"/>
      </w:rPr>
    </w:lvl>
    <w:lvl w:ilvl="1" w:tplc="C9A44378">
      <w:start w:val="1"/>
      <w:numFmt w:val="bullet"/>
      <w:lvlText w:val=""/>
      <w:lvlJc w:val="left"/>
      <w:pPr>
        <w:tabs>
          <w:tab w:val="num" w:pos="1647"/>
        </w:tabs>
        <w:ind w:left="1647"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E6A6C25"/>
    <w:multiLevelType w:val="multilevel"/>
    <w:tmpl w:val="7868C6D4"/>
    <w:lvl w:ilvl="0">
      <w:start w:val="1"/>
      <w:numFmt w:val="decimal"/>
      <w:lvlText w:val="A.%1"/>
      <w:lvlJc w:val="left"/>
      <w:pPr>
        <w:tabs>
          <w:tab w:val="num" w:pos="851"/>
        </w:tabs>
        <w:ind w:left="851" w:hanging="851"/>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FE12E5B"/>
    <w:multiLevelType w:val="multilevel"/>
    <w:tmpl w:val="E104085C"/>
    <w:lvl w:ilvl="0">
      <w:start w:val="1"/>
      <w:numFmt w:val="decimal"/>
      <w:lvlText w:val="%1."/>
      <w:lvlJc w:val="left"/>
      <w:pPr>
        <w:ind w:left="360" w:hanging="360"/>
      </w:pPr>
      <w:rPr>
        <w:rFonts w:hint="default"/>
      </w:rPr>
    </w:lvl>
    <w:lvl w:ilv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507E4177"/>
    <w:multiLevelType w:val="hybridMultilevel"/>
    <w:tmpl w:val="8C88CC94"/>
    <w:lvl w:ilvl="0" w:tplc="F5F67506">
      <w:start w:val="1"/>
      <w:numFmt w:val="decimal"/>
      <w:lvlText w:val="2.%1"/>
      <w:lvlJc w:val="left"/>
      <w:pPr>
        <w:tabs>
          <w:tab w:val="num" w:pos="851"/>
        </w:tabs>
        <w:ind w:left="851" w:hanging="851"/>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0B43FA6"/>
    <w:multiLevelType w:val="multilevel"/>
    <w:tmpl w:val="07F21746"/>
    <w:styleLink w:val="LFO31"/>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7" w15:restartNumberingAfterBreak="0">
    <w:nsid w:val="55D75C4C"/>
    <w:multiLevelType w:val="hybridMultilevel"/>
    <w:tmpl w:val="8932D478"/>
    <w:lvl w:ilvl="0" w:tplc="96B8BC8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B760B20"/>
    <w:multiLevelType w:val="hybridMultilevel"/>
    <w:tmpl w:val="DEE44D86"/>
    <w:lvl w:ilvl="0" w:tplc="849005AC">
      <w:start w:val="1"/>
      <w:numFmt w:val="decimal"/>
      <w:lvlText w:val="%1."/>
      <w:lvlJc w:val="left"/>
      <w:pPr>
        <w:ind w:left="786" w:hanging="360"/>
      </w:pPr>
      <w:rPr>
        <w:rFonts w:hint="default"/>
        <w:b/>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15:restartNumberingAfterBreak="0">
    <w:nsid w:val="5B9E0484"/>
    <w:multiLevelType w:val="multilevel"/>
    <w:tmpl w:val="C108D2DE"/>
    <w:lvl w:ilvl="0">
      <w:start w:val="1"/>
      <w:numFmt w:val="decimal"/>
      <w:lvlText w:val="%1"/>
      <w:lvlJc w:val="left"/>
      <w:pPr>
        <w:ind w:left="360" w:hanging="360"/>
      </w:pPr>
      <w:rPr>
        <w:rFonts w:hint="default"/>
        <w:b/>
      </w:rPr>
    </w:lvl>
    <w:lvl w:ilvl="1">
      <w:start w:val="1"/>
      <w:numFmt w:val="decimal"/>
      <w:lvlText w:val="%1.%2"/>
      <w:lvlJc w:val="left"/>
      <w:pPr>
        <w:ind w:left="1146" w:hanging="360"/>
      </w:pPr>
      <w:rPr>
        <w:rFonts w:hint="default"/>
        <w:b/>
      </w:rPr>
    </w:lvl>
    <w:lvl w:ilvl="2">
      <w:start w:val="1"/>
      <w:numFmt w:val="decimal"/>
      <w:lvlText w:val="%1.%2.%3"/>
      <w:lvlJc w:val="left"/>
      <w:pPr>
        <w:ind w:left="2292" w:hanging="720"/>
      </w:pPr>
      <w:rPr>
        <w:rFonts w:hint="default"/>
        <w:b/>
      </w:rPr>
    </w:lvl>
    <w:lvl w:ilvl="3">
      <w:start w:val="1"/>
      <w:numFmt w:val="decimal"/>
      <w:lvlText w:val="%1.%2.%3.%4"/>
      <w:lvlJc w:val="left"/>
      <w:pPr>
        <w:ind w:left="3438" w:hanging="1080"/>
      </w:pPr>
      <w:rPr>
        <w:rFonts w:hint="default"/>
        <w:b/>
      </w:rPr>
    </w:lvl>
    <w:lvl w:ilvl="4">
      <w:start w:val="1"/>
      <w:numFmt w:val="decimal"/>
      <w:lvlText w:val="%1.%2.%3.%4.%5"/>
      <w:lvlJc w:val="left"/>
      <w:pPr>
        <w:ind w:left="4224" w:hanging="1080"/>
      </w:pPr>
      <w:rPr>
        <w:rFonts w:hint="default"/>
        <w:b/>
      </w:rPr>
    </w:lvl>
    <w:lvl w:ilvl="5">
      <w:start w:val="1"/>
      <w:numFmt w:val="decimal"/>
      <w:lvlText w:val="%1.%2.%3.%4.%5.%6"/>
      <w:lvlJc w:val="left"/>
      <w:pPr>
        <w:ind w:left="5370" w:hanging="1440"/>
      </w:pPr>
      <w:rPr>
        <w:rFonts w:hint="default"/>
        <w:b/>
      </w:rPr>
    </w:lvl>
    <w:lvl w:ilvl="6">
      <w:start w:val="1"/>
      <w:numFmt w:val="decimal"/>
      <w:lvlText w:val="%1.%2.%3.%4.%5.%6.%7"/>
      <w:lvlJc w:val="left"/>
      <w:pPr>
        <w:ind w:left="6156" w:hanging="1440"/>
      </w:pPr>
      <w:rPr>
        <w:rFonts w:hint="default"/>
        <w:b/>
      </w:rPr>
    </w:lvl>
    <w:lvl w:ilvl="7">
      <w:start w:val="1"/>
      <w:numFmt w:val="decimal"/>
      <w:lvlText w:val="%1.%2.%3.%4.%5.%6.%7.%8"/>
      <w:lvlJc w:val="left"/>
      <w:pPr>
        <w:ind w:left="7302" w:hanging="1800"/>
      </w:pPr>
      <w:rPr>
        <w:rFonts w:hint="default"/>
        <w:b/>
      </w:rPr>
    </w:lvl>
    <w:lvl w:ilvl="8">
      <w:start w:val="1"/>
      <w:numFmt w:val="decimal"/>
      <w:lvlText w:val="%1.%2.%3.%4.%5.%6.%7.%8.%9"/>
      <w:lvlJc w:val="left"/>
      <w:pPr>
        <w:ind w:left="8088" w:hanging="1800"/>
      </w:pPr>
      <w:rPr>
        <w:rFonts w:hint="default"/>
        <w:b/>
      </w:rPr>
    </w:lvl>
  </w:abstractNum>
  <w:abstractNum w:abstractNumId="20" w15:restartNumberingAfterBreak="0">
    <w:nsid w:val="5F1043BA"/>
    <w:multiLevelType w:val="hybridMultilevel"/>
    <w:tmpl w:val="E9783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8F1430"/>
    <w:multiLevelType w:val="hybridMultilevel"/>
    <w:tmpl w:val="8D686E58"/>
    <w:lvl w:ilvl="0" w:tplc="FFFFFFFF">
      <w:start w:val="1"/>
      <w:numFmt w:val="decimal"/>
      <w:lvlText w:val="%1."/>
      <w:lvlJc w:val="left"/>
      <w:pPr>
        <w:tabs>
          <w:tab w:val="num" w:pos="720"/>
        </w:tabs>
        <w:ind w:left="720" w:hanging="720"/>
      </w:pPr>
      <w:rPr>
        <w:strike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D2750DC"/>
    <w:multiLevelType w:val="hybridMultilevel"/>
    <w:tmpl w:val="816A2C26"/>
    <w:lvl w:ilvl="0" w:tplc="C9A44378">
      <w:start w:val="1"/>
      <w:numFmt w:val="bullet"/>
      <w:lvlText w:val=""/>
      <w:lvlJc w:val="left"/>
      <w:pPr>
        <w:tabs>
          <w:tab w:val="num" w:pos="1985"/>
        </w:tabs>
        <w:ind w:left="1985"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390612"/>
    <w:multiLevelType w:val="hybridMultilevel"/>
    <w:tmpl w:val="234A5B22"/>
    <w:lvl w:ilvl="0" w:tplc="C9A4437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22"/>
        </w:tabs>
        <w:ind w:left="22" w:hanging="360"/>
      </w:pPr>
      <w:rPr>
        <w:rFonts w:ascii="Courier New" w:hAnsi="Courier New" w:hint="default"/>
      </w:rPr>
    </w:lvl>
    <w:lvl w:ilvl="2" w:tplc="04090005" w:tentative="1">
      <w:start w:val="1"/>
      <w:numFmt w:val="bullet"/>
      <w:lvlText w:val=""/>
      <w:lvlJc w:val="left"/>
      <w:pPr>
        <w:tabs>
          <w:tab w:val="num" w:pos="742"/>
        </w:tabs>
        <w:ind w:left="742" w:hanging="360"/>
      </w:pPr>
      <w:rPr>
        <w:rFonts w:ascii="Wingdings" w:hAnsi="Wingdings" w:hint="default"/>
      </w:rPr>
    </w:lvl>
    <w:lvl w:ilvl="3" w:tplc="04090001" w:tentative="1">
      <w:start w:val="1"/>
      <w:numFmt w:val="bullet"/>
      <w:lvlText w:val=""/>
      <w:lvlJc w:val="left"/>
      <w:pPr>
        <w:tabs>
          <w:tab w:val="num" w:pos="1462"/>
        </w:tabs>
        <w:ind w:left="1462" w:hanging="360"/>
      </w:pPr>
      <w:rPr>
        <w:rFonts w:ascii="Symbol" w:hAnsi="Symbol" w:hint="default"/>
      </w:rPr>
    </w:lvl>
    <w:lvl w:ilvl="4" w:tplc="04090003" w:tentative="1">
      <w:start w:val="1"/>
      <w:numFmt w:val="bullet"/>
      <w:lvlText w:val="o"/>
      <w:lvlJc w:val="left"/>
      <w:pPr>
        <w:tabs>
          <w:tab w:val="num" w:pos="2182"/>
        </w:tabs>
        <w:ind w:left="2182" w:hanging="360"/>
      </w:pPr>
      <w:rPr>
        <w:rFonts w:ascii="Courier New" w:hAnsi="Courier New" w:hint="default"/>
      </w:rPr>
    </w:lvl>
    <w:lvl w:ilvl="5" w:tplc="04090005" w:tentative="1">
      <w:start w:val="1"/>
      <w:numFmt w:val="bullet"/>
      <w:lvlText w:val=""/>
      <w:lvlJc w:val="left"/>
      <w:pPr>
        <w:tabs>
          <w:tab w:val="num" w:pos="2902"/>
        </w:tabs>
        <w:ind w:left="2902" w:hanging="360"/>
      </w:pPr>
      <w:rPr>
        <w:rFonts w:ascii="Wingdings" w:hAnsi="Wingdings" w:hint="default"/>
      </w:rPr>
    </w:lvl>
    <w:lvl w:ilvl="6" w:tplc="04090001" w:tentative="1">
      <w:start w:val="1"/>
      <w:numFmt w:val="bullet"/>
      <w:lvlText w:val=""/>
      <w:lvlJc w:val="left"/>
      <w:pPr>
        <w:tabs>
          <w:tab w:val="num" w:pos="3622"/>
        </w:tabs>
        <w:ind w:left="3622" w:hanging="360"/>
      </w:pPr>
      <w:rPr>
        <w:rFonts w:ascii="Symbol" w:hAnsi="Symbol" w:hint="default"/>
      </w:rPr>
    </w:lvl>
    <w:lvl w:ilvl="7" w:tplc="04090003" w:tentative="1">
      <w:start w:val="1"/>
      <w:numFmt w:val="bullet"/>
      <w:lvlText w:val="o"/>
      <w:lvlJc w:val="left"/>
      <w:pPr>
        <w:tabs>
          <w:tab w:val="num" w:pos="4342"/>
        </w:tabs>
        <w:ind w:left="4342" w:hanging="360"/>
      </w:pPr>
      <w:rPr>
        <w:rFonts w:ascii="Courier New" w:hAnsi="Courier New" w:hint="default"/>
      </w:rPr>
    </w:lvl>
    <w:lvl w:ilvl="8" w:tplc="04090005" w:tentative="1">
      <w:start w:val="1"/>
      <w:numFmt w:val="bullet"/>
      <w:lvlText w:val=""/>
      <w:lvlJc w:val="left"/>
      <w:pPr>
        <w:tabs>
          <w:tab w:val="num" w:pos="5062"/>
        </w:tabs>
        <w:ind w:left="5062" w:hanging="360"/>
      </w:pPr>
      <w:rPr>
        <w:rFonts w:ascii="Wingdings" w:hAnsi="Wingdings" w:hint="default"/>
      </w:rPr>
    </w:lvl>
  </w:abstractNum>
  <w:abstractNum w:abstractNumId="24" w15:restartNumberingAfterBreak="0">
    <w:nsid w:val="7CDF49FD"/>
    <w:multiLevelType w:val="multilevel"/>
    <w:tmpl w:val="64C087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20329055">
    <w:abstractNumId w:val="4"/>
  </w:num>
  <w:num w:numId="2" w16cid:durableId="433987564">
    <w:abstractNumId w:val="24"/>
  </w:num>
  <w:num w:numId="3" w16cid:durableId="1139615070">
    <w:abstractNumId w:val="13"/>
  </w:num>
  <w:num w:numId="4" w16cid:durableId="823787955">
    <w:abstractNumId w:val="12"/>
  </w:num>
  <w:num w:numId="5" w16cid:durableId="1560096396">
    <w:abstractNumId w:val="2"/>
  </w:num>
  <w:num w:numId="6" w16cid:durableId="1552038188">
    <w:abstractNumId w:val="15"/>
  </w:num>
  <w:num w:numId="7" w16cid:durableId="35129044">
    <w:abstractNumId w:val="22"/>
  </w:num>
  <w:num w:numId="8" w16cid:durableId="313681317">
    <w:abstractNumId w:val="23"/>
  </w:num>
  <w:num w:numId="9" w16cid:durableId="1455632580">
    <w:abstractNumId w:val="6"/>
  </w:num>
  <w:num w:numId="10" w16cid:durableId="818501251">
    <w:abstractNumId w:val="16"/>
  </w:num>
  <w:num w:numId="11" w16cid:durableId="128213442">
    <w:abstractNumId w:val="20"/>
  </w:num>
  <w:num w:numId="12" w16cid:durableId="231090683">
    <w:abstractNumId w:val="14"/>
  </w:num>
  <w:num w:numId="13" w16cid:durableId="956760075">
    <w:abstractNumId w:val="3"/>
  </w:num>
  <w:num w:numId="14" w16cid:durableId="1712802740">
    <w:abstractNumId w:val="1"/>
  </w:num>
  <w:num w:numId="15" w16cid:durableId="1029138139">
    <w:abstractNumId w:val="17"/>
  </w:num>
  <w:num w:numId="16" w16cid:durableId="909116763">
    <w:abstractNumId w:val="7"/>
  </w:num>
  <w:num w:numId="17" w16cid:durableId="753667257">
    <w:abstractNumId w:val="5"/>
  </w:num>
  <w:num w:numId="18" w16cid:durableId="1435860503">
    <w:abstractNumId w:val="11"/>
  </w:num>
  <w:num w:numId="19" w16cid:durableId="2092189434">
    <w:abstractNumId w:val="9"/>
  </w:num>
  <w:num w:numId="20" w16cid:durableId="1827817763">
    <w:abstractNumId w:val="0"/>
  </w:num>
  <w:num w:numId="21" w16cid:durableId="1397438360">
    <w:abstractNumId w:val="21"/>
  </w:num>
  <w:num w:numId="22" w16cid:durableId="1547907490">
    <w:abstractNumId w:val="10"/>
  </w:num>
  <w:num w:numId="23" w16cid:durableId="1093624271">
    <w:abstractNumId w:val="8"/>
  </w:num>
  <w:num w:numId="24" w16cid:durableId="1891961043">
    <w:abstractNumId w:val="18"/>
  </w:num>
  <w:num w:numId="25" w16cid:durableId="4051747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6C7"/>
    <w:rsid w:val="00000B8D"/>
    <w:rsid w:val="0000183D"/>
    <w:rsid w:val="000036A0"/>
    <w:rsid w:val="00003C4F"/>
    <w:rsid w:val="00005566"/>
    <w:rsid w:val="000119D9"/>
    <w:rsid w:val="00015798"/>
    <w:rsid w:val="00021449"/>
    <w:rsid w:val="00021C3B"/>
    <w:rsid w:val="0002520D"/>
    <w:rsid w:val="00027B4A"/>
    <w:rsid w:val="00032D9B"/>
    <w:rsid w:val="00033110"/>
    <w:rsid w:val="00034DB9"/>
    <w:rsid w:val="00035BA4"/>
    <w:rsid w:val="00040D2C"/>
    <w:rsid w:val="000413EE"/>
    <w:rsid w:val="000443AB"/>
    <w:rsid w:val="000444D9"/>
    <w:rsid w:val="00045C9C"/>
    <w:rsid w:val="00046BD9"/>
    <w:rsid w:val="0005014E"/>
    <w:rsid w:val="0005046B"/>
    <w:rsid w:val="000526A3"/>
    <w:rsid w:val="000544AB"/>
    <w:rsid w:val="00055349"/>
    <w:rsid w:val="00056C44"/>
    <w:rsid w:val="00060075"/>
    <w:rsid w:val="000611F5"/>
    <w:rsid w:val="00064D2D"/>
    <w:rsid w:val="0006793E"/>
    <w:rsid w:val="000706F8"/>
    <w:rsid w:val="0007203D"/>
    <w:rsid w:val="00074628"/>
    <w:rsid w:val="00077B83"/>
    <w:rsid w:val="00082AB5"/>
    <w:rsid w:val="00083060"/>
    <w:rsid w:val="000837F1"/>
    <w:rsid w:val="00084399"/>
    <w:rsid w:val="00086DE9"/>
    <w:rsid w:val="00087FA9"/>
    <w:rsid w:val="00092392"/>
    <w:rsid w:val="0009484C"/>
    <w:rsid w:val="000949C4"/>
    <w:rsid w:val="0009557E"/>
    <w:rsid w:val="00096674"/>
    <w:rsid w:val="00097590"/>
    <w:rsid w:val="000A03D5"/>
    <w:rsid w:val="000A4319"/>
    <w:rsid w:val="000A482E"/>
    <w:rsid w:val="000A6B81"/>
    <w:rsid w:val="000B45D0"/>
    <w:rsid w:val="000B5CD6"/>
    <w:rsid w:val="000C11F1"/>
    <w:rsid w:val="000C3AEE"/>
    <w:rsid w:val="000E05D1"/>
    <w:rsid w:val="000E0DF0"/>
    <w:rsid w:val="000E3138"/>
    <w:rsid w:val="000F2534"/>
    <w:rsid w:val="000F3117"/>
    <w:rsid w:val="000F46CA"/>
    <w:rsid w:val="000F67CB"/>
    <w:rsid w:val="00100783"/>
    <w:rsid w:val="00105E45"/>
    <w:rsid w:val="00107544"/>
    <w:rsid w:val="00110C0B"/>
    <w:rsid w:val="00112FDC"/>
    <w:rsid w:val="00113601"/>
    <w:rsid w:val="0011398E"/>
    <w:rsid w:val="00117F16"/>
    <w:rsid w:val="00120B9E"/>
    <w:rsid w:val="00120F04"/>
    <w:rsid w:val="00122FE2"/>
    <w:rsid w:val="00126784"/>
    <w:rsid w:val="00126F08"/>
    <w:rsid w:val="00131A05"/>
    <w:rsid w:val="00132EC2"/>
    <w:rsid w:val="0013441D"/>
    <w:rsid w:val="00135B55"/>
    <w:rsid w:val="00136412"/>
    <w:rsid w:val="0013656A"/>
    <w:rsid w:val="00140D9E"/>
    <w:rsid w:val="00142516"/>
    <w:rsid w:val="00142DF3"/>
    <w:rsid w:val="00142E5D"/>
    <w:rsid w:val="001434CE"/>
    <w:rsid w:val="001474F0"/>
    <w:rsid w:val="0015146F"/>
    <w:rsid w:val="00151928"/>
    <w:rsid w:val="00153375"/>
    <w:rsid w:val="00153912"/>
    <w:rsid w:val="0015554F"/>
    <w:rsid w:val="00155910"/>
    <w:rsid w:val="001564EB"/>
    <w:rsid w:val="00161DD5"/>
    <w:rsid w:val="00164990"/>
    <w:rsid w:val="00170412"/>
    <w:rsid w:val="00173C20"/>
    <w:rsid w:val="001756F8"/>
    <w:rsid w:val="0017607B"/>
    <w:rsid w:val="001760D9"/>
    <w:rsid w:val="001857A3"/>
    <w:rsid w:val="00191588"/>
    <w:rsid w:val="00193010"/>
    <w:rsid w:val="00193528"/>
    <w:rsid w:val="001944FA"/>
    <w:rsid w:val="001952DC"/>
    <w:rsid w:val="00196215"/>
    <w:rsid w:val="00196F6D"/>
    <w:rsid w:val="001A0771"/>
    <w:rsid w:val="001A1B1B"/>
    <w:rsid w:val="001A6206"/>
    <w:rsid w:val="001A6EDD"/>
    <w:rsid w:val="001B01FF"/>
    <w:rsid w:val="001B0A2B"/>
    <w:rsid w:val="001B2DF7"/>
    <w:rsid w:val="001B3FB2"/>
    <w:rsid w:val="001B4E98"/>
    <w:rsid w:val="001B6FDB"/>
    <w:rsid w:val="001B7DE5"/>
    <w:rsid w:val="001C0503"/>
    <w:rsid w:val="001C17C1"/>
    <w:rsid w:val="001C30AF"/>
    <w:rsid w:val="001C36CC"/>
    <w:rsid w:val="001C74E9"/>
    <w:rsid w:val="001D2DA8"/>
    <w:rsid w:val="001D4836"/>
    <w:rsid w:val="001E0EA4"/>
    <w:rsid w:val="001E2D20"/>
    <w:rsid w:val="001E3C10"/>
    <w:rsid w:val="001E3FE5"/>
    <w:rsid w:val="001E404E"/>
    <w:rsid w:val="001F0803"/>
    <w:rsid w:val="001F085D"/>
    <w:rsid w:val="001F17D1"/>
    <w:rsid w:val="001F29FE"/>
    <w:rsid w:val="001F3221"/>
    <w:rsid w:val="001F3960"/>
    <w:rsid w:val="001F72BB"/>
    <w:rsid w:val="001F758B"/>
    <w:rsid w:val="002000CB"/>
    <w:rsid w:val="00200623"/>
    <w:rsid w:val="00200AE8"/>
    <w:rsid w:val="002017B7"/>
    <w:rsid w:val="002032FE"/>
    <w:rsid w:val="00206DBF"/>
    <w:rsid w:val="00211DBC"/>
    <w:rsid w:val="00211E1D"/>
    <w:rsid w:val="00212C89"/>
    <w:rsid w:val="0021665C"/>
    <w:rsid w:val="0022380A"/>
    <w:rsid w:val="002251F3"/>
    <w:rsid w:val="0022567F"/>
    <w:rsid w:val="00226D70"/>
    <w:rsid w:val="00230D34"/>
    <w:rsid w:val="00230E50"/>
    <w:rsid w:val="00231B40"/>
    <w:rsid w:val="00233694"/>
    <w:rsid w:val="00233B33"/>
    <w:rsid w:val="00240AC7"/>
    <w:rsid w:val="00240EDE"/>
    <w:rsid w:val="002439D4"/>
    <w:rsid w:val="00243F8A"/>
    <w:rsid w:val="002450D7"/>
    <w:rsid w:val="00250167"/>
    <w:rsid w:val="00250317"/>
    <w:rsid w:val="002512B2"/>
    <w:rsid w:val="0025296B"/>
    <w:rsid w:val="00254F13"/>
    <w:rsid w:val="0025601D"/>
    <w:rsid w:val="00256B8F"/>
    <w:rsid w:val="0026119D"/>
    <w:rsid w:val="00262184"/>
    <w:rsid w:val="002626C3"/>
    <w:rsid w:val="0026290F"/>
    <w:rsid w:val="002639DE"/>
    <w:rsid w:val="00267A36"/>
    <w:rsid w:val="00272EB0"/>
    <w:rsid w:val="00273A5D"/>
    <w:rsid w:val="00274107"/>
    <w:rsid w:val="00277629"/>
    <w:rsid w:val="002803B0"/>
    <w:rsid w:val="00286FC2"/>
    <w:rsid w:val="002912FB"/>
    <w:rsid w:val="00292D0E"/>
    <w:rsid w:val="002930DE"/>
    <w:rsid w:val="00293A19"/>
    <w:rsid w:val="00295108"/>
    <w:rsid w:val="002956FC"/>
    <w:rsid w:val="002A3627"/>
    <w:rsid w:val="002A6971"/>
    <w:rsid w:val="002A6E3D"/>
    <w:rsid w:val="002A7AF2"/>
    <w:rsid w:val="002B0F2A"/>
    <w:rsid w:val="002B181B"/>
    <w:rsid w:val="002B26CA"/>
    <w:rsid w:val="002B5AC7"/>
    <w:rsid w:val="002C0B5C"/>
    <w:rsid w:val="002C54FC"/>
    <w:rsid w:val="002D1F33"/>
    <w:rsid w:val="002D35D8"/>
    <w:rsid w:val="002D7936"/>
    <w:rsid w:val="002D793F"/>
    <w:rsid w:val="002D7BB9"/>
    <w:rsid w:val="002D7CFC"/>
    <w:rsid w:val="002E22B3"/>
    <w:rsid w:val="002E4839"/>
    <w:rsid w:val="002E7A6A"/>
    <w:rsid w:val="002F1A86"/>
    <w:rsid w:val="002F1FFC"/>
    <w:rsid w:val="002F3692"/>
    <w:rsid w:val="002F3AEC"/>
    <w:rsid w:val="002F6661"/>
    <w:rsid w:val="002F6980"/>
    <w:rsid w:val="00302582"/>
    <w:rsid w:val="00310ACF"/>
    <w:rsid w:val="003169ED"/>
    <w:rsid w:val="00321614"/>
    <w:rsid w:val="00326CC7"/>
    <w:rsid w:val="00332348"/>
    <w:rsid w:val="00333544"/>
    <w:rsid w:val="00333CE4"/>
    <w:rsid w:val="003346C4"/>
    <w:rsid w:val="00336F2B"/>
    <w:rsid w:val="00340593"/>
    <w:rsid w:val="003553CC"/>
    <w:rsid w:val="0035600E"/>
    <w:rsid w:val="00356222"/>
    <w:rsid w:val="00356EA6"/>
    <w:rsid w:val="0036787A"/>
    <w:rsid w:val="00372C04"/>
    <w:rsid w:val="0037356C"/>
    <w:rsid w:val="003759E8"/>
    <w:rsid w:val="003762DC"/>
    <w:rsid w:val="00380260"/>
    <w:rsid w:val="003851BD"/>
    <w:rsid w:val="0038545D"/>
    <w:rsid w:val="0038727E"/>
    <w:rsid w:val="003905FE"/>
    <w:rsid w:val="0039679B"/>
    <w:rsid w:val="00397795"/>
    <w:rsid w:val="003A0A6D"/>
    <w:rsid w:val="003A5847"/>
    <w:rsid w:val="003A65A4"/>
    <w:rsid w:val="003A7151"/>
    <w:rsid w:val="003A7B12"/>
    <w:rsid w:val="003B0A46"/>
    <w:rsid w:val="003B1803"/>
    <w:rsid w:val="003B7401"/>
    <w:rsid w:val="003C0579"/>
    <w:rsid w:val="003C6782"/>
    <w:rsid w:val="003C69AD"/>
    <w:rsid w:val="003D14EE"/>
    <w:rsid w:val="003D42AE"/>
    <w:rsid w:val="003D498C"/>
    <w:rsid w:val="003E2713"/>
    <w:rsid w:val="003E4C99"/>
    <w:rsid w:val="003E4CDB"/>
    <w:rsid w:val="003E5601"/>
    <w:rsid w:val="003E5B2E"/>
    <w:rsid w:val="003E5F34"/>
    <w:rsid w:val="003E7D73"/>
    <w:rsid w:val="003E7F87"/>
    <w:rsid w:val="003F2468"/>
    <w:rsid w:val="003F26E8"/>
    <w:rsid w:val="003F5AA0"/>
    <w:rsid w:val="003F70BD"/>
    <w:rsid w:val="00400084"/>
    <w:rsid w:val="0040075E"/>
    <w:rsid w:val="004026EB"/>
    <w:rsid w:val="00404C86"/>
    <w:rsid w:val="004133CA"/>
    <w:rsid w:val="0041364B"/>
    <w:rsid w:val="00420DE2"/>
    <w:rsid w:val="00423933"/>
    <w:rsid w:val="004274CF"/>
    <w:rsid w:val="00430A34"/>
    <w:rsid w:val="00435E5B"/>
    <w:rsid w:val="0043781F"/>
    <w:rsid w:val="004379AA"/>
    <w:rsid w:val="00441A30"/>
    <w:rsid w:val="004427EF"/>
    <w:rsid w:val="00445692"/>
    <w:rsid w:val="00445723"/>
    <w:rsid w:val="00450CCD"/>
    <w:rsid w:val="0045188E"/>
    <w:rsid w:val="004522A6"/>
    <w:rsid w:val="00452F80"/>
    <w:rsid w:val="00455BC6"/>
    <w:rsid w:val="004564D6"/>
    <w:rsid w:val="00456ED7"/>
    <w:rsid w:val="00457CF6"/>
    <w:rsid w:val="00461391"/>
    <w:rsid w:val="00462FBA"/>
    <w:rsid w:val="00463F76"/>
    <w:rsid w:val="00464EC5"/>
    <w:rsid w:val="00466883"/>
    <w:rsid w:val="0046764A"/>
    <w:rsid w:val="004722C6"/>
    <w:rsid w:val="004727C4"/>
    <w:rsid w:val="00472BBF"/>
    <w:rsid w:val="00474A85"/>
    <w:rsid w:val="00476C58"/>
    <w:rsid w:val="004773B4"/>
    <w:rsid w:val="00480CE0"/>
    <w:rsid w:val="004858B5"/>
    <w:rsid w:val="00485E0C"/>
    <w:rsid w:val="00487C89"/>
    <w:rsid w:val="00491374"/>
    <w:rsid w:val="00492A4B"/>
    <w:rsid w:val="00494AA8"/>
    <w:rsid w:val="004A3457"/>
    <w:rsid w:val="004A571B"/>
    <w:rsid w:val="004A66FB"/>
    <w:rsid w:val="004B0D73"/>
    <w:rsid w:val="004B3201"/>
    <w:rsid w:val="004B6F23"/>
    <w:rsid w:val="004C231E"/>
    <w:rsid w:val="004C6D17"/>
    <w:rsid w:val="004D0BF8"/>
    <w:rsid w:val="004D277B"/>
    <w:rsid w:val="004D294B"/>
    <w:rsid w:val="004E1CB8"/>
    <w:rsid w:val="004E2562"/>
    <w:rsid w:val="004E2631"/>
    <w:rsid w:val="004E2A7E"/>
    <w:rsid w:val="004E31A8"/>
    <w:rsid w:val="004E7902"/>
    <w:rsid w:val="004E7CBA"/>
    <w:rsid w:val="004E7E88"/>
    <w:rsid w:val="004F04E7"/>
    <w:rsid w:val="00504649"/>
    <w:rsid w:val="005061CF"/>
    <w:rsid w:val="00506C89"/>
    <w:rsid w:val="005077AF"/>
    <w:rsid w:val="00513CE7"/>
    <w:rsid w:val="005146B4"/>
    <w:rsid w:val="00514F13"/>
    <w:rsid w:val="005166E2"/>
    <w:rsid w:val="005203E7"/>
    <w:rsid w:val="005231D4"/>
    <w:rsid w:val="005237D6"/>
    <w:rsid w:val="00525A97"/>
    <w:rsid w:val="00527FAF"/>
    <w:rsid w:val="00531ADB"/>
    <w:rsid w:val="0053264E"/>
    <w:rsid w:val="005344D6"/>
    <w:rsid w:val="00534C2D"/>
    <w:rsid w:val="00544ABC"/>
    <w:rsid w:val="00544BE4"/>
    <w:rsid w:val="005469BD"/>
    <w:rsid w:val="00547E04"/>
    <w:rsid w:val="00550107"/>
    <w:rsid w:val="0055404F"/>
    <w:rsid w:val="0055587F"/>
    <w:rsid w:val="00560535"/>
    <w:rsid w:val="00560E23"/>
    <w:rsid w:val="005628D6"/>
    <w:rsid w:val="00567C1E"/>
    <w:rsid w:val="00573AD3"/>
    <w:rsid w:val="00574835"/>
    <w:rsid w:val="00575E29"/>
    <w:rsid w:val="00576F52"/>
    <w:rsid w:val="0058251C"/>
    <w:rsid w:val="005835B2"/>
    <w:rsid w:val="00583ABE"/>
    <w:rsid w:val="00587D98"/>
    <w:rsid w:val="005902CC"/>
    <w:rsid w:val="005910C8"/>
    <w:rsid w:val="00591B7C"/>
    <w:rsid w:val="00592902"/>
    <w:rsid w:val="005B0C9C"/>
    <w:rsid w:val="005B2769"/>
    <w:rsid w:val="005B2A7C"/>
    <w:rsid w:val="005B56A8"/>
    <w:rsid w:val="005C0C4B"/>
    <w:rsid w:val="005C0E2B"/>
    <w:rsid w:val="005C1B89"/>
    <w:rsid w:val="005D241F"/>
    <w:rsid w:val="005D41F6"/>
    <w:rsid w:val="005D4F30"/>
    <w:rsid w:val="005E15B8"/>
    <w:rsid w:val="005E2DC7"/>
    <w:rsid w:val="005E2FB8"/>
    <w:rsid w:val="005E5B77"/>
    <w:rsid w:val="005E66DD"/>
    <w:rsid w:val="005E7CAF"/>
    <w:rsid w:val="005F0627"/>
    <w:rsid w:val="005F122A"/>
    <w:rsid w:val="005F4488"/>
    <w:rsid w:val="00600251"/>
    <w:rsid w:val="0060520D"/>
    <w:rsid w:val="00606F3C"/>
    <w:rsid w:val="006104D0"/>
    <w:rsid w:val="00610DC3"/>
    <w:rsid w:val="00615BF0"/>
    <w:rsid w:val="0061612C"/>
    <w:rsid w:val="00617A85"/>
    <w:rsid w:val="006227C9"/>
    <w:rsid w:val="00622DA1"/>
    <w:rsid w:val="0063732D"/>
    <w:rsid w:val="00637918"/>
    <w:rsid w:val="00637FC4"/>
    <w:rsid w:val="00640423"/>
    <w:rsid w:val="00647AAB"/>
    <w:rsid w:val="00650BC4"/>
    <w:rsid w:val="0065148D"/>
    <w:rsid w:val="006522AA"/>
    <w:rsid w:val="00654A61"/>
    <w:rsid w:val="00654AC9"/>
    <w:rsid w:val="00655B47"/>
    <w:rsid w:val="0065639A"/>
    <w:rsid w:val="006612DB"/>
    <w:rsid w:val="00663A76"/>
    <w:rsid w:val="00666550"/>
    <w:rsid w:val="0067039E"/>
    <w:rsid w:val="006730A0"/>
    <w:rsid w:val="00673504"/>
    <w:rsid w:val="00673F51"/>
    <w:rsid w:val="006769A3"/>
    <w:rsid w:val="006824D6"/>
    <w:rsid w:val="006827C2"/>
    <w:rsid w:val="00683C67"/>
    <w:rsid w:val="00690113"/>
    <w:rsid w:val="00692240"/>
    <w:rsid w:val="00693116"/>
    <w:rsid w:val="00694573"/>
    <w:rsid w:val="00694958"/>
    <w:rsid w:val="00694D4C"/>
    <w:rsid w:val="006A0AC2"/>
    <w:rsid w:val="006A0F8F"/>
    <w:rsid w:val="006A2702"/>
    <w:rsid w:val="006A30E8"/>
    <w:rsid w:val="006B3AA7"/>
    <w:rsid w:val="006B6206"/>
    <w:rsid w:val="006C0258"/>
    <w:rsid w:val="006C22C1"/>
    <w:rsid w:val="006C4087"/>
    <w:rsid w:val="006C4C15"/>
    <w:rsid w:val="006D22A0"/>
    <w:rsid w:val="006D5468"/>
    <w:rsid w:val="006D613B"/>
    <w:rsid w:val="006D71CA"/>
    <w:rsid w:val="006D7B4E"/>
    <w:rsid w:val="006E25A5"/>
    <w:rsid w:val="006E2EAD"/>
    <w:rsid w:val="006E573E"/>
    <w:rsid w:val="006E689B"/>
    <w:rsid w:val="006F0D51"/>
    <w:rsid w:val="006F12CE"/>
    <w:rsid w:val="006F1EA6"/>
    <w:rsid w:val="006F333D"/>
    <w:rsid w:val="006F4C63"/>
    <w:rsid w:val="006F7D01"/>
    <w:rsid w:val="0070052B"/>
    <w:rsid w:val="00702643"/>
    <w:rsid w:val="007029EE"/>
    <w:rsid w:val="00702C83"/>
    <w:rsid w:val="00703C0A"/>
    <w:rsid w:val="007043BC"/>
    <w:rsid w:val="0070514E"/>
    <w:rsid w:val="007064BC"/>
    <w:rsid w:val="00712396"/>
    <w:rsid w:val="0071500B"/>
    <w:rsid w:val="0072388D"/>
    <w:rsid w:val="00724022"/>
    <w:rsid w:val="007257E3"/>
    <w:rsid w:val="00726F2A"/>
    <w:rsid w:val="00733922"/>
    <w:rsid w:val="00733A0A"/>
    <w:rsid w:val="007340EA"/>
    <w:rsid w:val="007456D2"/>
    <w:rsid w:val="00751BD0"/>
    <w:rsid w:val="00751E22"/>
    <w:rsid w:val="0075755B"/>
    <w:rsid w:val="0076004C"/>
    <w:rsid w:val="007600BF"/>
    <w:rsid w:val="00760669"/>
    <w:rsid w:val="00762561"/>
    <w:rsid w:val="00762BFA"/>
    <w:rsid w:val="00763CEB"/>
    <w:rsid w:val="0076466C"/>
    <w:rsid w:val="00764EF7"/>
    <w:rsid w:val="00770E92"/>
    <w:rsid w:val="007747E6"/>
    <w:rsid w:val="00780831"/>
    <w:rsid w:val="007860E3"/>
    <w:rsid w:val="00786803"/>
    <w:rsid w:val="00787210"/>
    <w:rsid w:val="007901CB"/>
    <w:rsid w:val="007947A9"/>
    <w:rsid w:val="0079527D"/>
    <w:rsid w:val="007957CD"/>
    <w:rsid w:val="00797330"/>
    <w:rsid w:val="007A08C0"/>
    <w:rsid w:val="007A2721"/>
    <w:rsid w:val="007A4A75"/>
    <w:rsid w:val="007A53D4"/>
    <w:rsid w:val="007B0E5C"/>
    <w:rsid w:val="007B7EE2"/>
    <w:rsid w:val="007C048F"/>
    <w:rsid w:val="007C2E5D"/>
    <w:rsid w:val="007C3E95"/>
    <w:rsid w:val="007C4CF6"/>
    <w:rsid w:val="007C4E4A"/>
    <w:rsid w:val="007C6F71"/>
    <w:rsid w:val="007D1D72"/>
    <w:rsid w:val="007D2E11"/>
    <w:rsid w:val="007D3FA6"/>
    <w:rsid w:val="007E2044"/>
    <w:rsid w:val="007E215D"/>
    <w:rsid w:val="007E2B72"/>
    <w:rsid w:val="007E5261"/>
    <w:rsid w:val="007E6879"/>
    <w:rsid w:val="007F2092"/>
    <w:rsid w:val="007F2717"/>
    <w:rsid w:val="007F58A3"/>
    <w:rsid w:val="00800D1F"/>
    <w:rsid w:val="008069D1"/>
    <w:rsid w:val="00810E42"/>
    <w:rsid w:val="00812578"/>
    <w:rsid w:val="00812927"/>
    <w:rsid w:val="008131CC"/>
    <w:rsid w:val="008143FF"/>
    <w:rsid w:val="00814861"/>
    <w:rsid w:val="0081570B"/>
    <w:rsid w:val="00817C92"/>
    <w:rsid w:val="00817DDB"/>
    <w:rsid w:val="0082133A"/>
    <w:rsid w:val="00822005"/>
    <w:rsid w:val="0082375C"/>
    <w:rsid w:val="00826BE9"/>
    <w:rsid w:val="00826F15"/>
    <w:rsid w:val="00826F6A"/>
    <w:rsid w:val="0083032A"/>
    <w:rsid w:val="008306B6"/>
    <w:rsid w:val="00831693"/>
    <w:rsid w:val="00831AF2"/>
    <w:rsid w:val="00837FB2"/>
    <w:rsid w:val="0084769C"/>
    <w:rsid w:val="00847E72"/>
    <w:rsid w:val="00850E36"/>
    <w:rsid w:val="008533D6"/>
    <w:rsid w:val="008579EA"/>
    <w:rsid w:val="008637C7"/>
    <w:rsid w:val="00863E0D"/>
    <w:rsid w:val="00866367"/>
    <w:rsid w:val="00876236"/>
    <w:rsid w:val="00877092"/>
    <w:rsid w:val="008772B0"/>
    <w:rsid w:val="00877842"/>
    <w:rsid w:val="008839CE"/>
    <w:rsid w:val="00886F73"/>
    <w:rsid w:val="00886FA2"/>
    <w:rsid w:val="0089157C"/>
    <w:rsid w:val="008936A0"/>
    <w:rsid w:val="00896E6C"/>
    <w:rsid w:val="00897731"/>
    <w:rsid w:val="008A2900"/>
    <w:rsid w:val="008A3C95"/>
    <w:rsid w:val="008A55D1"/>
    <w:rsid w:val="008A5F93"/>
    <w:rsid w:val="008B05EB"/>
    <w:rsid w:val="008B5873"/>
    <w:rsid w:val="008B6E02"/>
    <w:rsid w:val="008C1FC3"/>
    <w:rsid w:val="008C2D13"/>
    <w:rsid w:val="008C5948"/>
    <w:rsid w:val="008C7615"/>
    <w:rsid w:val="008D0E21"/>
    <w:rsid w:val="008D1EEC"/>
    <w:rsid w:val="008D26B5"/>
    <w:rsid w:val="008D6D96"/>
    <w:rsid w:val="008E3AFC"/>
    <w:rsid w:val="008E3B82"/>
    <w:rsid w:val="008E4645"/>
    <w:rsid w:val="008E5003"/>
    <w:rsid w:val="008E55CD"/>
    <w:rsid w:val="008E6098"/>
    <w:rsid w:val="008E6591"/>
    <w:rsid w:val="008E6C84"/>
    <w:rsid w:val="008F5DCA"/>
    <w:rsid w:val="008F794F"/>
    <w:rsid w:val="008F7BCD"/>
    <w:rsid w:val="009017E9"/>
    <w:rsid w:val="00903A47"/>
    <w:rsid w:val="00904192"/>
    <w:rsid w:val="009044A0"/>
    <w:rsid w:val="00906274"/>
    <w:rsid w:val="009077DA"/>
    <w:rsid w:val="00910CE0"/>
    <w:rsid w:val="00913ED2"/>
    <w:rsid w:val="00920147"/>
    <w:rsid w:val="0092140C"/>
    <w:rsid w:val="00923E37"/>
    <w:rsid w:val="00935326"/>
    <w:rsid w:val="009367B2"/>
    <w:rsid w:val="00937A96"/>
    <w:rsid w:val="009404A1"/>
    <w:rsid w:val="00942E54"/>
    <w:rsid w:val="009468F9"/>
    <w:rsid w:val="00952257"/>
    <w:rsid w:val="00956CA9"/>
    <w:rsid w:val="00957887"/>
    <w:rsid w:val="009579ED"/>
    <w:rsid w:val="0096420C"/>
    <w:rsid w:val="009726E3"/>
    <w:rsid w:val="0097333D"/>
    <w:rsid w:val="00973DBA"/>
    <w:rsid w:val="0097775B"/>
    <w:rsid w:val="009804D0"/>
    <w:rsid w:val="00986E56"/>
    <w:rsid w:val="00991C82"/>
    <w:rsid w:val="00992EC4"/>
    <w:rsid w:val="0099384B"/>
    <w:rsid w:val="00994108"/>
    <w:rsid w:val="00994F5C"/>
    <w:rsid w:val="009964FA"/>
    <w:rsid w:val="00997981"/>
    <w:rsid w:val="009A303E"/>
    <w:rsid w:val="009A4392"/>
    <w:rsid w:val="009A47C8"/>
    <w:rsid w:val="009A7D7D"/>
    <w:rsid w:val="009B0FE1"/>
    <w:rsid w:val="009B2520"/>
    <w:rsid w:val="009B60E1"/>
    <w:rsid w:val="009B615A"/>
    <w:rsid w:val="009B641E"/>
    <w:rsid w:val="009C0CE7"/>
    <w:rsid w:val="009C1648"/>
    <w:rsid w:val="009C2172"/>
    <w:rsid w:val="009C5417"/>
    <w:rsid w:val="009C689F"/>
    <w:rsid w:val="009C73C0"/>
    <w:rsid w:val="009D07CF"/>
    <w:rsid w:val="009D11A1"/>
    <w:rsid w:val="009D3C54"/>
    <w:rsid w:val="009D428E"/>
    <w:rsid w:val="009D431A"/>
    <w:rsid w:val="009D50F9"/>
    <w:rsid w:val="009E2D85"/>
    <w:rsid w:val="009E454A"/>
    <w:rsid w:val="009F19E7"/>
    <w:rsid w:val="009F33CC"/>
    <w:rsid w:val="009F75E6"/>
    <w:rsid w:val="00A01866"/>
    <w:rsid w:val="00A028D0"/>
    <w:rsid w:val="00A0318B"/>
    <w:rsid w:val="00A03207"/>
    <w:rsid w:val="00A03FF6"/>
    <w:rsid w:val="00A0778C"/>
    <w:rsid w:val="00A2055A"/>
    <w:rsid w:val="00A222C3"/>
    <w:rsid w:val="00A25501"/>
    <w:rsid w:val="00A316E2"/>
    <w:rsid w:val="00A32713"/>
    <w:rsid w:val="00A33D68"/>
    <w:rsid w:val="00A3486C"/>
    <w:rsid w:val="00A35618"/>
    <w:rsid w:val="00A356F8"/>
    <w:rsid w:val="00A35852"/>
    <w:rsid w:val="00A35B76"/>
    <w:rsid w:val="00A35E16"/>
    <w:rsid w:val="00A36A72"/>
    <w:rsid w:val="00A36E61"/>
    <w:rsid w:val="00A37054"/>
    <w:rsid w:val="00A37B0A"/>
    <w:rsid w:val="00A447AB"/>
    <w:rsid w:val="00A44952"/>
    <w:rsid w:val="00A514DC"/>
    <w:rsid w:val="00A56C09"/>
    <w:rsid w:val="00A62F10"/>
    <w:rsid w:val="00A637D3"/>
    <w:rsid w:val="00A721C2"/>
    <w:rsid w:val="00A73E19"/>
    <w:rsid w:val="00A766AD"/>
    <w:rsid w:val="00A7719F"/>
    <w:rsid w:val="00A815AB"/>
    <w:rsid w:val="00A825D6"/>
    <w:rsid w:val="00A85ACD"/>
    <w:rsid w:val="00A92323"/>
    <w:rsid w:val="00A94B27"/>
    <w:rsid w:val="00A957D1"/>
    <w:rsid w:val="00AA0285"/>
    <w:rsid w:val="00AA136C"/>
    <w:rsid w:val="00AA2304"/>
    <w:rsid w:val="00AB0CB1"/>
    <w:rsid w:val="00AB2791"/>
    <w:rsid w:val="00AB503E"/>
    <w:rsid w:val="00AC2208"/>
    <w:rsid w:val="00AC3ADB"/>
    <w:rsid w:val="00AC55E8"/>
    <w:rsid w:val="00AC729E"/>
    <w:rsid w:val="00AD2DCE"/>
    <w:rsid w:val="00AD552C"/>
    <w:rsid w:val="00AD5D1A"/>
    <w:rsid w:val="00AD66C6"/>
    <w:rsid w:val="00AE1EEE"/>
    <w:rsid w:val="00AE49B0"/>
    <w:rsid w:val="00AE6CEB"/>
    <w:rsid w:val="00AF42B7"/>
    <w:rsid w:val="00AF42D1"/>
    <w:rsid w:val="00AF4A55"/>
    <w:rsid w:val="00AF5069"/>
    <w:rsid w:val="00B00496"/>
    <w:rsid w:val="00B00E56"/>
    <w:rsid w:val="00B02082"/>
    <w:rsid w:val="00B04EE7"/>
    <w:rsid w:val="00B05BC1"/>
    <w:rsid w:val="00B106C5"/>
    <w:rsid w:val="00B10B06"/>
    <w:rsid w:val="00B156A9"/>
    <w:rsid w:val="00B15BA6"/>
    <w:rsid w:val="00B22327"/>
    <w:rsid w:val="00B23BBA"/>
    <w:rsid w:val="00B248CA"/>
    <w:rsid w:val="00B267D9"/>
    <w:rsid w:val="00B319D7"/>
    <w:rsid w:val="00B31CEE"/>
    <w:rsid w:val="00B32A3F"/>
    <w:rsid w:val="00B32E65"/>
    <w:rsid w:val="00B35007"/>
    <w:rsid w:val="00B35627"/>
    <w:rsid w:val="00B36F69"/>
    <w:rsid w:val="00B402C5"/>
    <w:rsid w:val="00B51362"/>
    <w:rsid w:val="00B51C18"/>
    <w:rsid w:val="00B62640"/>
    <w:rsid w:val="00B635E3"/>
    <w:rsid w:val="00B641FB"/>
    <w:rsid w:val="00B646B3"/>
    <w:rsid w:val="00B64EDF"/>
    <w:rsid w:val="00B65FC4"/>
    <w:rsid w:val="00B71394"/>
    <w:rsid w:val="00B72778"/>
    <w:rsid w:val="00B72A1E"/>
    <w:rsid w:val="00B82C48"/>
    <w:rsid w:val="00B90489"/>
    <w:rsid w:val="00B90D4C"/>
    <w:rsid w:val="00B912B6"/>
    <w:rsid w:val="00B91B31"/>
    <w:rsid w:val="00BA6B4C"/>
    <w:rsid w:val="00BA7334"/>
    <w:rsid w:val="00BA7F88"/>
    <w:rsid w:val="00BC079E"/>
    <w:rsid w:val="00BC2AA6"/>
    <w:rsid w:val="00BC4255"/>
    <w:rsid w:val="00BC474F"/>
    <w:rsid w:val="00BC6678"/>
    <w:rsid w:val="00BC73E1"/>
    <w:rsid w:val="00BD0198"/>
    <w:rsid w:val="00BD3C2D"/>
    <w:rsid w:val="00BD5EFD"/>
    <w:rsid w:val="00BD6A10"/>
    <w:rsid w:val="00BE281A"/>
    <w:rsid w:val="00BE72CE"/>
    <w:rsid w:val="00BF1381"/>
    <w:rsid w:val="00BF67F6"/>
    <w:rsid w:val="00C00A1D"/>
    <w:rsid w:val="00C03590"/>
    <w:rsid w:val="00C072D7"/>
    <w:rsid w:val="00C11D7F"/>
    <w:rsid w:val="00C13373"/>
    <w:rsid w:val="00C152B4"/>
    <w:rsid w:val="00C2665A"/>
    <w:rsid w:val="00C33A79"/>
    <w:rsid w:val="00C379CE"/>
    <w:rsid w:val="00C430B1"/>
    <w:rsid w:val="00C44974"/>
    <w:rsid w:val="00C44E0E"/>
    <w:rsid w:val="00C44ED0"/>
    <w:rsid w:val="00C4577B"/>
    <w:rsid w:val="00C53F19"/>
    <w:rsid w:val="00C5433A"/>
    <w:rsid w:val="00C54EDC"/>
    <w:rsid w:val="00C556E7"/>
    <w:rsid w:val="00C55EC8"/>
    <w:rsid w:val="00C57C95"/>
    <w:rsid w:val="00C57DB7"/>
    <w:rsid w:val="00C65BD6"/>
    <w:rsid w:val="00C71EDF"/>
    <w:rsid w:val="00C777BF"/>
    <w:rsid w:val="00C77AE0"/>
    <w:rsid w:val="00C80121"/>
    <w:rsid w:val="00C80751"/>
    <w:rsid w:val="00C812E8"/>
    <w:rsid w:val="00C83884"/>
    <w:rsid w:val="00C8494E"/>
    <w:rsid w:val="00C86F98"/>
    <w:rsid w:val="00C87AE2"/>
    <w:rsid w:val="00C9168F"/>
    <w:rsid w:val="00CA0BE3"/>
    <w:rsid w:val="00CA28A4"/>
    <w:rsid w:val="00CA44D1"/>
    <w:rsid w:val="00CA4DC6"/>
    <w:rsid w:val="00CA5FD0"/>
    <w:rsid w:val="00CB082E"/>
    <w:rsid w:val="00CB27BD"/>
    <w:rsid w:val="00CB4DED"/>
    <w:rsid w:val="00CB5D90"/>
    <w:rsid w:val="00CB6D60"/>
    <w:rsid w:val="00CD09E4"/>
    <w:rsid w:val="00CD12CC"/>
    <w:rsid w:val="00CD1A68"/>
    <w:rsid w:val="00CD45BF"/>
    <w:rsid w:val="00CD6A54"/>
    <w:rsid w:val="00CD6AC0"/>
    <w:rsid w:val="00CD7552"/>
    <w:rsid w:val="00CE374A"/>
    <w:rsid w:val="00CE695F"/>
    <w:rsid w:val="00CF3607"/>
    <w:rsid w:val="00CF7ABC"/>
    <w:rsid w:val="00D0266B"/>
    <w:rsid w:val="00D03477"/>
    <w:rsid w:val="00D053BA"/>
    <w:rsid w:val="00D14532"/>
    <w:rsid w:val="00D1490D"/>
    <w:rsid w:val="00D14DEF"/>
    <w:rsid w:val="00D2007C"/>
    <w:rsid w:val="00D21361"/>
    <w:rsid w:val="00D221D2"/>
    <w:rsid w:val="00D25111"/>
    <w:rsid w:val="00D26DEC"/>
    <w:rsid w:val="00D349CB"/>
    <w:rsid w:val="00D35157"/>
    <w:rsid w:val="00D40979"/>
    <w:rsid w:val="00D42509"/>
    <w:rsid w:val="00D44D24"/>
    <w:rsid w:val="00D45ED7"/>
    <w:rsid w:val="00D552D0"/>
    <w:rsid w:val="00D557B4"/>
    <w:rsid w:val="00D5612E"/>
    <w:rsid w:val="00D5632B"/>
    <w:rsid w:val="00D57A73"/>
    <w:rsid w:val="00D611CA"/>
    <w:rsid w:val="00D62281"/>
    <w:rsid w:val="00D661C0"/>
    <w:rsid w:val="00D717F6"/>
    <w:rsid w:val="00D720FF"/>
    <w:rsid w:val="00D76AC7"/>
    <w:rsid w:val="00D8159F"/>
    <w:rsid w:val="00D8180B"/>
    <w:rsid w:val="00D830F4"/>
    <w:rsid w:val="00D83A3B"/>
    <w:rsid w:val="00D842A2"/>
    <w:rsid w:val="00D843EC"/>
    <w:rsid w:val="00D85140"/>
    <w:rsid w:val="00D905CB"/>
    <w:rsid w:val="00D92B0F"/>
    <w:rsid w:val="00D92C9E"/>
    <w:rsid w:val="00D94F80"/>
    <w:rsid w:val="00D97F7A"/>
    <w:rsid w:val="00DA2ED1"/>
    <w:rsid w:val="00DA3392"/>
    <w:rsid w:val="00DA3A01"/>
    <w:rsid w:val="00DA4430"/>
    <w:rsid w:val="00DA5D84"/>
    <w:rsid w:val="00DB4787"/>
    <w:rsid w:val="00DC20A9"/>
    <w:rsid w:val="00DC2DAA"/>
    <w:rsid w:val="00DC35C7"/>
    <w:rsid w:val="00DC4D2E"/>
    <w:rsid w:val="00DC52E4"/>
    <w:rsid w:val="00DC5628"/>
    <w:rsid w:val="00DC5EEC"/>
    <w:rsid w:val="00DC69D1"/>
    <w:rsid w:val="00DC739B"/>
    <w:rsid w:val="00DD249D"/>
    <w:rsid w:val="00DD422B"/>
    <w:rsid w:val="00DD6B83"/>
    <w:rsid w:val="00DE0B08"/>
    <w:rsid w:val="00DE3DA9"/>
    <w:rsid w:val="00DE7D6A"/>
    <w:rsid w:val="00DE7E15"/>
    <w:rsid w:val="00DF0C2D"/>
    <w:rsid w:val="00DF18A7"/>
    <w:rsid w:val="00DF312E"/>
    <w:rsid w:val="00DF4C91"/>
    <w:rsid w:val="00DF591C"/>
    <w:rsid w:val="00DF6A7A"/>
    <w:rsid w:val="00E00CD1"/>
    <w:rsid w:val="00E03095"/>
    <w:rsid w:val="00E065DB"/>
    <w:rsid w:val="00E10293"/>
    <w:rsid w:val="00E22358"/>
    <w:rsid w:val="00E22B7D"/>
    <w:rsid w:val="00E25E95"/>
    <w:rsid w:val="00E26DB0"/>
    <w:rsid w:val="00E31C05"/>
    <w:rsid w:val="00E33FBC"/>
    <w:rsid w:val="00E34628"/>
    <w:rsid w:val="00E35094"/>
    <w:rsid w:val="00E35467"/>
    <w:rsid w:val="00E373A5"/>
    <w:rsid w:val="00E37D76"/>
    <w:rsid w:val="00E4377A"/>
    <w:rsid w:val="00E443D7"/>
    <w:rsid w:val="00E44FBE"/>
    <w:rsid w:val="00E47DB7"/>
    <w:rsid w:val="00E523F5"/>
    <w:rsid w:val="00E60D4E"/>
    <w:rsid w:val="00E61BAF"/>
    <w:rsid w:val="00E64A25"/>
    <w:rsid w:val="00E66672"/>
    <w:rsid w:val="00E72623"/>
    <w:rsid w:val="00E73E08"/>
    <w:rsid w:val="00E74AC2"/>
    <w:rsid w:val="00E76A78"/>
    <w:rsid w:val="00E80E9F"/>
    <w:rsid w:val="00E80F06"/>
    <w:rsid w:val="00E8143A"/>
    <w:rsid w:val="00E8192B"/>
    <w:rsid w:val="00E81B49"/>
    <w:rsid w:val="00E860AD"/>
    <w:rsid w:val="00E875A8"/>
    <w:rsid w:val="00E93102"/>
    <w:rsid w:val="00E94844"/>
    <w:rsid w:val="00E94A21"/>
    <w:rsid w:val="00E95E9E"/>
    <w:rsid w:val="00EA0087"/>
    <w:rsid w:val="00EA1F96"/>
    <w:rsid w:val="00EA3098"/>
    <w:rsid w:val="00EA62A0"/>
    <w:rsid w:val="00EA77F7"/>
    <w:rsid w:val="00EB11C6"/>
    <w:rsid w:val="00EB1EDD"/>
    <w:rsid w:val="00EB3928"/>
    <w:rsid w:val="00EB4B40"/>
    <w:rsid w:val="00EB678F"/>
    <w:rsid w:val="00EC4656"/>
    <w:rsid w:val="00EC47CA"/>
    <w:rsid w:val="00EC4DAE"/>
    <w:rsid w:val="00ED22A8"/>
    <w:rsid w:val="00ED25F1"/>
    <w:rsid w:val="00ED2E95"/>
    <w:rsid w:val="00ED4FB0"/>
    <w:rsid w:val="00ED6667"/>
    <w:rsid w:val="00ED6800"/>
    <w:rsid w:val="00EE6FA4"/>
    <w:rsid w:val="00EE7341"/>
    <w:rsid w:val="00EF1A63"/>
    <w:rsid w:val="00EF5B14"/>
    <w:rsid w:val="00EF61F5"/>
    <w:rsid w:val="00EF63E2"/>
    <w:rsid w:val="00EF6FFD"/>
    <w:rsid w:val="00EF7BE9"/>
    <w:rsid w:val="00F018DE"/>
    <w:rsid w:val="00F03698"/>
    <w:rsid w:val="00F0634F"/>
    <w:rsid w:val="00F11E01"/>
    <w:rsid w:val="00F144B1"/>
    <w:rsid w:val="00F1476D"/>
    <w:rsid w:val="00F170CF"/>
    <w:rsid w:val="00F17CF4"/>
    <w:rsid w:val="00F2039F"/>
    <w:rsid w:val="00F22645"/>
    <w:rsid w:val="00F25604"/>
    <w:rsid w:val="00F30016"/>
    <w:rsid w:val="00F3025E"/>
    <w:rsid w:val="00F3659C"/>
    <w:rsid w:val="00F43974"/>
    <w:rsid w:val="00F518F7"/>
    <w:rsid w:val="00F51FB6"/>
    <w:rsid w:val="00F5225A"/>
    <w:rsid w:val="00F52B53"/>
    <w:rsid w:val="00F535A6"/>
    <w:rsid w:val="00F56B74"/>
    <w:rsid w:val="00F56CF1"/>
    <w:rsid w:val="00F57174"/>
    <w:rsid w:val="00F60E2C"/>
    <w:rsid w:val="00F61EAD"/>
    <w:rsid w:val="00F624B4"/>
    <w:rsid w:val="00F629D5"/>
    <w:rsid w:val="00F6361D"/>
    <w:rsid w:val="00F63839"/>
    <w:rsid w:val="00F63B4E"/>
    <w:rsid w:val="00F64102"/>
    <w:rsid w:val="00F7015C"/>
    <w:rsid w:val="00F74909"/>
    <w:rsid w:val="00F74D0B"/>
    <w:rsid w:val="00F86C07"/>
    <w:rsid w:val="00F91496"/>
    <w:rsid w:val="00F93CCE"/>
    <w:rsid w:val="00F943CD"/>
    <w:rsid w:val="00F9550C"/>
    <w:rsid w:val="00F956C7"/>
    <w:rsid w:val="00FA74CA"/>
    <w:rsid w:val="00FB298F"/>
    <w:rsid w:val="00FB6E89"/>
    <w:rsid w:val="00FC13B3"/>
    <w:rsid w:val="00FC328D"/>
    <w:rsid w:val="00FC5C0B"/>
    <w:rsid w:val="00FD2E9D"/>
    <w:rsid w:val="00FD3699"/>
    <w:rsid w:val="00FD413D"/>
    <w:rsid w:val="00FD5C75"/>
    <w:rsid w:val="00FD64C1"/>
    <w:rsid w:val="00FE06A8"/>
    <w:rsid w:val="00FE1567"/>
    <w:rsid w:val="00FE43B8"/>
    <w:rsid w:val="00FE503D"/>
    <w:rsid w:val="00FE50C2"/>
    <w:rsid w:val="00FF1C6C"/>
    <w:rsid w:val="00FF35FA"/>
    <w:rsid w:val="00FF4C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7F2A7"/>
  <w15:chartTrackingRefBased/>
  <w15:docId w15:val="{552F456B-8359-4DCC-B90A-3AC58E68B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77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430A34"/>
    <w:pPr>
      <w:keepNext/>
      <w:autoSpaceDE w:val="0"/>
      <w:autoSpaceDN w:val="0"/>
      <w:adjustRightInd w:val="0"/>
      <w:spacing w:after="0" w:line="240" w:lineRule="auto"/>
      <w:outlineLvl w:val="2"/>
    </w:pPr>
    <w:rPr>
      <w:rFonts w:eastAsia="Times New Roman"/>
      <w:b/>
      <w:bCs/>
      <w:color w:val="000000"/>
      <w:szCs w:val="24"/>
      <w:lang w:val="en-US"/>
    </w:rPr>
  </w:style>
  <w:style w:type="paragraph" w:styleId="Heading6">
    <w:name w:val="heading 6"/>
    <w:basedOn w:val="Normal"/>
    <w:next w:val="Normal"/>
    <w:link w:val="Heading6Char"/>
    <w:uiPriority w:val="9"/>
    <w:unhideWhenUsed/>
    <w:qFormat/>
    <w:rsid w:val="00CD6A54"/>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34C2D"/>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6D2"/>
    <w:pPr>
      <w:ind w:left="720"/>
      <w:contextualSpacing/>
    </w:pPr>
  </w:style>
  <w:style w:type="paragraph" w:styleId="NormalWeb">
    <w:name w:val="Normal (Web)"/>
    <w:basedOn w:val="Normal"/>
    <w:uiPriority w:val="99"/>
    <w:semiHidden/>
    <w:unhideWhenUsed/>
    <w:rsid w:val="009468F9"/>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9468F9"/>
    <w:rPr>
      <w:b/>
      <w:bCs/>
    </w:rPr>
  </w:style>
  <w:style w:type="paragraph" w:styleId="Header">
    <w:name w:val="header"/>
    <w:basedOn w:val="Normal"/>
    <w:link w:val="HeaderChar"/>
    <w:uiPriority w:val="99"/>
    <w:rsid w:val="00A316E2"/>
    <w:pPr>
      <w:tabs>
        <w:tab w:val="center" w:pos="4320"/>
        <w:tab w:val="right" w:pos="8640"/>
      </w:tabs>
      <w:spacing w:after="0" w:line="240" w:lineRule="auto"/>
    </w:pPr>
    <w:rPr>
      <w:rFonts w:eastAsia="Times New Roman"/>
      <w:szCs w:val="24"/>
    </w:rPr>
  </w:style>
  <w:style w:type="character" w:customStyle="1" w:styleId="HeaderChar">
    <w:name w:val="Header Char"/>
    <w:basedOn w:val="DefaultParagraphFont"/>
    <w:link w:val="Header"/>
    <w:uiPriority w:val="99"/>
    <w:rsid w:val="00A316E2"/>
    <w:rPr>
      <w:rFonts w:eastAsia="Times New Roman"/>
      <w:szCs w:val="24"/>
    </w:rPr>
  </w:style>
  <w:style w:type="character" w:customStyle="1" w:styleId="Heading3Char">
    <w:name w:val="Heading 3 Char"/>
    <w:basedOn w:val="DefaultParagraphFont"/>
    <w:link w:val="Heading3"/>
    <w:rsid w:val="00430A34"/>
    <w:rPr>
      <w:rFonts w:eastAsia="Times New Roman"/>
      <w:b/>
      <w:bCs/>
      <w:color w:val="000000"/>
      <w:szCs w:val="24"/>
      <w:lang w:val="en-US"/>
    </w:rPr>
  </w:style>
  <w:style w:type="paragraph" w:styleId="BodyText2">
    <w:name w:val="Body Text 2"/>
    <w:basedOn w:val="Normal"/>
    <w:link w:val="BodyText2Char"/>
    <w:rsid w:val="00430A34"/>
    <w:pPr>
      <w:autoSpaceDE w:val="0"/>
      <w:autoSpaceDN w:val="0"/>
      <w:adjustRightInd w:val="0"/>
      <w:spacing w:after="0" w:line="240" w:lineRule="auto"/>
    </w:pPr>
    <w:rPr>
      <w:rFonts w:eastAsia="Times New Roman"/>
      <w:color w:val="000000"/>
      <w:szCs w:val="24"/>
      <w:lang w:val="en-US"/>
    </w:rPr>
  </w:style>
  <w:style w:type="character" w:customStyle="1" w:styleId="BodyText2Char">
    <w:name w:val="Body Text 2 Char"/>
    <w:basedOn w:val="DefaultParagraphFont"/>
    <w:link w:val="BodyText2"/>
    <w:rsid w:val="00430A34"/>
    <w:rPr>
      <w:rFonts w:eastAsia="Times New Roman"/>
      <w:color w:val="000000"/>
      <w:szCs w:val="24"/>
      <w:lang w:val="en-US"/>
    </w:rPr>
  </w:style>
  <w:style w:type="paragraph" w:customStyle="1" w:styleId="DfESOutNumbered1">
    <w:name w:val="DfESOutNumbered1"/>
    <w:basedOn w:val="Normal"/>
    <w:rsid w:val="00D2007C"/>
    <w:pPr>
      <w:numPr>
        <w:numId w:val="10"/>
      </w:numPr>
      <w:suppressAutoHyphens/>
      <w:autoSpaceDN w:val="0"/>
      <w:spacing w:after="240" w:line="288" w:lineRule="auto"/>
      <w:textAlignment w:val="baseline"/>
    </w:pPr>
    <w:rPr>
      <w:rFonts w:eastAsia="Times New Roman" w:cs="Times New Roman"/>
      <w:color w:val="0D0D0D"/>
      <w:szCs w:val="24"/>
      <w:lang w:eastAsia="en-GB"/>
    </w:rPr>
  </w:style>
  <w:style w:type="numbering" w:customStyle="1" w:styleId="LFO31">
    <w:name w:val="LFO3_1"/>
    <w:basedOn w:val="NoList"/>
    <w:rsid w:val="00D2007C"/>
    <w:pPr>
      <w:numPr>
        <w:numId w:val="10"/>
      </w:numPr>
    </w:pPr>
  </w:style>
  <w:style w:type="character" w:styleId="Hyperlink">
    <w:name w:val="Hyperlink"/>
    <w:basedOn w:val="DefaultParagraphFont"/>
    <w:uiPriority w:val="99"/>
    <w:semiHidden/>
    <w:unhideWhenUsed/>
    <w:rsid w:val="00380260"/>
    <w:rPr>
      <w:color w:val="0000FF"/>
      <w:u w:val="single"/>
    </w:rPr>
  </w:style>
  <w:style w:type="character" w:styleId="FollowedHyperlink">
    <w:name w:val="FollowedHyperlink"/>
    <w:basedOn w:val="DefaultParagraphFont"/>
    <w:uiPriority w:val="99"/>
    <w:semiHidden/>
    <w:unhideWhenUsed/>
    <w:rsid w:val="00380260"/>
    <w:rPr>
      <w:color w:val="800080"/>
      <w:u w:val="single"/>
    </w:rPr>
  </w:style>
  <w:style w:type="paragraph" w:customStyle="1" w:styleId="msonormal0">
    <w:name w:val="msonormal"/>
    <w:basedOn w:val="Normal"/>
    <w:rsid w:val="00380260"/>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69">
    <w:name w:val="xl69"/>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szCs w:val="24"/>
      <w:lang w:eastAsia="en-GB"/>
    </w:rPr>
  </w:style>
  <w:style w:type="paragraph" w:customStyle="1" w:styleId="xl70">
    <w:name w:val="xl70"/>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eastAsia="Times New Roman"/>
      <w:b/>
      <w:bCs/>
      <w:szCs w:val="24"/>
      <w:lang w:eastAsia="en-GB"/>
    </w:rPr>
  </w:style>
  <w:style w:type="paragraph" w:customStyle="1" w:styleId="xl71">
    <w:name w:val="xl71"/>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szCs w:val="24"/>
      <w:lang w:eastAsia="en-GB"/>
    </w:rPr>
  </w:style>
  <w:style w:type="paragraph" w:customStyle="1" w:styleId="xl72">
    <w:name w:val="xl72"/>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szCs w:val="24"/>
      <w:lang w:eastAsia="en-GB"/>
    </w:rPr>
  </w:style>
  <w:style w:type="paragraph" w:customStyle="1" w:styleId="xl73">
    <w:name w:val="xl73"/>
    <w:basedOn w:val="Normal"/>
    <w:rsid w:val="00380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en-GB"/>
    </w:rPr>
  </w:style>
  <w:style w:type="paragraph" w:customStyle="1" w:styleId="xl74">
    <w:name w:val="xl74"/>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75">
    <w:name w:val="xl75"/>
    <w:basedOn w:val="Normal"/>
    <w:rsid w:val="00380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76">
    <w:name w:val="xl76"/>
    <w:basedOn w:val="Normal"/>
    <w:rsid w:val="00380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en-GB"/>
    </w:rPr>
  </w:style>
  <w:style w:type="paragraph" w:customStyle="1" w:styleId="xl77">
    <w:name w:val="xl77"/>
    <w:basedOn w:val="Normal"/>
    <w:rsid w:val="00380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en-GB"/>
    </w:rPr>
  </w:style>
  <w:style w:type="paragraph" w:customStyle="1" w:styleId="xl78">
    <w:name w:val="xl78"/>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szCs w:val="24"/>
      <w:lang w:eastAsia="en-GB"/>
    </w:rPr>
  </w:style>
  <w:style w:type="paragraph" w:customStyle="1" w:styleId="xl79">
    <w:name w:val="xl79"/>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szCs w:val="24"/>
      <w:lang w:eastAsia="en-GB"/>
    </w:rPr>
  </w:style>
  <w:style w:type="paragraph" w:customStyle="1" w:styleId="xl80">
    <w:name w:val="xl80"/>
    <w:basedOn w:val="Normal"/>
    <w:rsid w:val="00380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en-GB"/>
    </w:rPr>
  </w:style>
  <w:style w:type="paragraph" w:customStyle="1" w:styleId="xl81">
    <w:name w:val="xl81"/>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szCs w:val="24"/>
      <w:lang w:eastAsia="en-GB"/>
    </w:rPr>
  </w:style>
  <w:style w:type="paragraph" w:customStyle="1" w:styleId="xl82">
    <w:name w:val="xl82"/>
    <w:basedOn w:val="Normal"/>
    <w:rsid w:val="00380260"/>
    <w:pPr>
      <w:spacing w:before="100" w:beforeAutospacing="1" w:after="100" w:afterAutospacing="1" w:line="240" w:lineRule="auto"/>
    </w:pPr>
    <w:rPr>
      <w:rFonts w:eastAsia="Times New Roman"/>
      <w:color w:val="FF0000"/>
      <w:szCs w:val="24"/>
      <w:lang w:eastAsia="en-GB"/>
    </w:rPr>
  </w:style>
  <w:style w:type="paragraph" w:customStyle="1" w:styleId="xl83">
    <w:name w:val="xl83"/>
    <w:basedOn w:val="Normal"/>
    <w:rsid w:val="00380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C00000"/>
      <w:szCs w:val="24"/>
      <w:lang w:eastAsia="en-GB"/>
    </w:rPr>
  </w:style>
  <w:style w:type="paragraph" w:customStyle="1" w:styleId="xl84">
    <w:name w:val="xl84"/>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szCs w:val="24"/>
      <w:lang w:eastAsia="en-GB"/>
    </w:rPr>
  </w:style>
  <w:style w:type="paragraph" w:customStyle="1" w:styleId="xl85">
    <w:name w:val="xl85"/>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szCs w:val="24"/>
      <w:lang w:eastAsia="en-GB"/>
    </w:rPr>
  </w:style>
  <w:style w:type="paragraph" w:customStyle="1" w:styleId="xl86">
    <w:name w:val="xl86"/>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szCs w:val="24"/>
      <w:lang w:eastAsia="en-GB"/>
    </w:rPr>
  </w:style>
  <w:style w:type="paragraph" w:customStyle="1" w:styleId="xl87">
    <w:name w:val="xl87"/>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szCs w:val="24"/>
      <w:lang w:eastAsia="en-GB"/>
    </w:rPr>
  </w:style>
  <w:style w:type="paragraph" w:customStyle="1" w:styleId="xl88">
    <w:name w:val="xl88"/>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89">
    <w:name w:val="xl89"/>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i/>
      <w:iCs/>
      <w:szCs w:val="24"/>
      <w:lang w:eastAsia="en-GB"/>
    </w:rPr>
  </w:style>
  <w:style w:type="paragraph" w:customStyle="1" w:styleId="xl90">
    <w:name w:val="xl90"/>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i/>
      <w:iCs/>
      <w:szCs w:val="24"/>
      <w:lang w:eastAsia="en-GB"/>
    </w:rPr>
  </w:style>
  <w:style w:type="paragraph" w:customStyle="1" w:styleId="xl91">
    <w:name w:val="xl91"/>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eastAsia="Times New Roman"/>
      <w:b/>
      <w:bCs/>
      <w:i/>
      <w:iCs/>
      <w:szCs w:val="24"/>
      <w:lang w:eastAsia="en-GB"/>
    </w:rPr>
  </w:style>
  <w:style w:type="paragraph" w:customStyle="1" w:styleId="xl92">
    <w:name w:val="xl92"/>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i/>
      <w:iCs/>
      <w:szCs w:val="24"/>
      <w:lang w:eastAsia="en-GB"/>
    </w:rPr>
  </w:style>
  <w:style w:type="paragraph" w:customStyle="1" w:styleId="xl93">
    <w:name w:val="xl93"/>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eastAsia="Times New Roman"/>
      <w:b/>
      <w:bCs/>
      <w:szCs w:val="24"/>
      <w:lang w:eastAsia="en-GB"/>
    </w:rPr>
  </w:style>
  <w:style w:type="paragraph" w:customStyle="1" w:styleId="xl94">
    <w:name w:val="xl94"/>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eastAsia="Times New Roman"/>
      <w:szCs w:val="24"/>
      <w:lang w:eastAsia="en-GB"/>
    </w:rPr>
  </w:style>
  <w:style w:type="paragraph" w:customStyle="1" w:styleId="xl95">
    <w:name w:val="xl95"/>
    <w:basedOn w:val="Normal"/>
    <w:rsid w:val="00380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000000"/>
      <w:szCs w:val="24"/>
      <w:lang w:eastAsia="en-GB"/>
    </w:rPr>
  </w:style>
  <w:style w:type="paragraph" w:customStyle="1" w:styleId="xl96">
    <w:name w:val="xl96"/>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i/>
      <w:iCs/>
      <w:color w:val="000000"/>
      <w:szCs w:val="24"/>
      <w:lang w:eastAsia="en-GB"/>
    </w:rPr>
  </w:style>
  <w:style w:type="paragraph" w:customStyle="1" w:styleId="xl97">
    <w:name w:val="xl97"/>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i/>
      <w:iCs/>
      <w:color w:val="000000"/>
      <w:szCs w:val="24"/>
      <w:lang w:eastAsia="en-GB"/>
    </w:rPr>
  </w:style>
  <w:style w:type="paragraph" w:customStyle="1" w:styleId="xl98">
    <w:name w:val="xl98"/>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color w:val="000000"/>
      <w:szCs w:val="24"/>
      <w:lang w:eastAsia="en-GB"/>
    </w:rPr>
  </w:style>
  <w:style w:type="paragraph" w:customStyle="1" w:styleId="xl99">
    <w:name w:val="xl99"/>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color w:val="000000"/>
      <w:szCs w:val="24"/>
      <w:lang w:eastAsia="en-GB"/>
    </w:rPr>
  </w:style>
  <w:style w:type="paragraph" w:customStyle="1" w:styleId="xl100">
    <w:name w:val="xl100"/>
    <w:basedOn w:val="Normal"/>
    <w:rsid w:val="003802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b/>
      <w:bCs/>
      <w:szCs w:val="24"/>
      <w:lang w:eastAsia="en-GB"/>
    </w:rPr>
  </w:style>
  <w:style w:type="paragraph" w:customStyle="1" w:styleId="xl101">
    <w:name w:val="xl101"/>
    <w:basedOn w:val="Normal"/>
    <w:rsid w:val="003802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b/>
      <w:bCs/>
      <w:szCs w:val="24"/>
      <w:lang w:eastAsia="en-GB"/>
    </w:rPr>
  </w:style>
  <w:style w:type="paragraph" w:customStyle="1" w:styleId="xl102">
    <w:name w:val="xl102"/>
    <w:basedOn w:val="Normal"/>
    <w:rsid w:val="003802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b/>
      <w:bCs/>
      <w:color w:val="000000"/>
      <w:szCs w:val="24"/>
      <w:lang w:eastAsia="en-GB"/>
    </w:rPr>
  </w:style>
  <w:style w:type="paragraph" w:customStyle="1" w:styleId="xl103">
    <w:name w:val="xl103"/>
    <w:basedOn w:val="Normal"/>
    <w:rsid w:val="00380260"/>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Cs w:val="24"/>
      <w:lang w:eastAsia="en-GB"/>
    </w:rPr>
  </w:style>
  <w:style w:type="paragraph" w:customStyle="1" w:styleId="xl104">
    <w:name w:val="xl104"/>
    <w:basedOn w:val="Normal"/>
    <w:rsid w:val="00380260"/>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105">
    <w:name w:val="xl105"/>
    <w:basedOn w:val="Normal"/>
    <w:rsid w:val="0038026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106">
    <w:name w:val="xl106"/>
    <w:basedOn w:val="Normal"/>
    <w:rsid w:val="003802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top"/>
    </w:pPr>
    <w:rPr>
      <w:rFonts w:eastAsia="Times New Roman"/>
      <w:b/>
      <w:bCs/>
      <w:szCs w:val="24"/>
      <w:lang w:eastAsia="en-GB"/>
    </w:rPr>
  </w:style>
  <w:style w:type="paragraph" w:customStyle="1" w:styleId="xl107">
    <w:name w:val="xl107"/>
    <w:basedOn w:val="Normal"/>
    <w:rsid w:val="00380260"/>
    <w:pPr>
      <w:pBdr>
        <w:top w:val="single" w:sz="4" w:space="0" w:color="auto"/>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108">
    <w:name w:val="xl108"/>
    <w:basedOn w:val="Normal"/>
    <w:rsid w:val="003802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109">
    <w:name w:val="xl109"/>
    <w:basedOn w:val="Normal"/>
    <w:rsid w:val="00380260"/>
    <w:pPr>
      <w:pBdr>
        <w:top w:val="single" w:sz="4" w:space="0" w:color="auto"/>
        <w:bottom w:val="single" w:sz="4" w:space="0" w:color="auto"/>
      </w:pBdr>
      <w:shd w:val="clear" w:color="000000" w:fill="FFFF00"/>
      <w:spacing w:before="100" w:beforeAutospacing="1" w:after="100" w:afterAutospacing="1" w:line="240" w:lineRule="auto"/>
      <w:textAlignment w:val="top"/>
    </w:pPr>
    <w:rPr>
      <w:rFonts w:eastAsia="Times New Roman"/>
      <w:b/>
      <w:bCs/>
      <w:szCs w:val="24"/>
      <w:lang w:eastAsia="en-GB"/>
    </w:rPr>
  </w:style>
  <w:style w:type="paragraph" w:customStyle="1" w:styleId="xl110">
    <w:name w:val="xl110"/>
    <w:basedOn w:val="Normal"/>
    <w:rsid w:val="003802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b/>
      <w:bCs/>
      <w:szCs w:val="24"/>
      <w:lang w:eastAsia="en-GB"/>
    </w:rPr>
  </w:style>
  <w:style w:type="paragraph" w:customStyle="1" w:styleId="xl111">
    <w:name w:val="xl111"/>
    <w:basedOn w:val="Normal"/>
    <w:rsid w:val="00380260"/>
    <w:pPr>
      <w:pBdr>
        <w:top w:val="single" w:sz="4" w:space="0" w:color="auto"/>
        <w:left w:val="single" w:sz="4" w:space="0" w:color="auto"/>
        <w:bottom w:val="single" w:sz="4" w:space="0" w:color="auto"/>
      </w:pBdr>
      <w:shd w:val="clear" w:color="000000" w:fill="99CCFF"/>
      <w:spacing w:before="100" w:beforeAutospacing="1" w:after="100" w:afterAutospacing="1" w:line="240" w:lineRule="auto"/>
      <w:jc w:val="center"/>
      <w:textAlignment w:val="top"/>
    </w:pPr>
    <w:rPr>
      <w:rFonts w:eastAsia="Times New Roman"/>
      <w:b/>
      <w:bCs/>
      <w:szCs w:val="24"/>
      <w:lang w:eastAsia="en-GB"/>
    </w:rPr>
  </w:style>
  <w:style w:type="paragraph" w:customStyle="1" w:styleId="xl112">
    <w:name w:val="xl112"/>
    <w:basedOn w:val="Normal"/>
    <w:rsid w:val="00380260"/>
    <w:pPr>
      <w:pBdr>
        <w:top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eastAsia="Times New Roman"/>
      <w:b/>
      <w:bCs/>
      <w:szCs w:val="24"/>
      <w:lang w:eastAsia="en-GB"/>
    </w:rPr>
  </w:style>
  <w:style w:type="paragraph" w:customStyle="1" w:styleId="xl113">
    <w:name w:val="xl113"/>
    <w:basedOn w:val="Normal"/>
    <w:rsid w:val="003802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b/>
      <w:bCs/>
      <w:szCs w:val="24"/>
      <w:lang w:eastAsia="en-GB"/>
    </w:rPr>
  </w:style>
  <w:style w:type="paragraph" w:customStyle="1" w:styleId="xl114">
    <w:name w:val="xl114"/>
    <w:basedOn w:val="Normal"/>
    <w:rsid w:val="00380260"/>
    <w:pPr>
      <w:pBdr>
        <w:top w:val="single" w:sz="4" w:space="0" w:color="auto"/>
        <w:bottom w:val="single" w:sz="4" w:space="0" w:color="auto"/>
      </w:pBdr>
      <w:spacing w:before="100" w:beforeAutospacing="1" w:after="100" w:afterAutospacing="1" w:line="240" w:lineRule="auto"/>
      <w:textAlignment w:val="top"/>
    </w:pPr>
    <w:rPr>
      <w:rFonts w:eastAsia="Times New Roman"/>
      <w:b/>
      <w:bCs/>
      <w:szCs w:val="24"/>
      <w:lang w:eastAsia="en-GB"/>
    </w:rPr>
  </w:style>
  <w:style w:type="paragraph" w:customStyle="1" w:styleId="xl115">
    <w:name w:val="xl115"/>
    <w:basedOn w:val="Normal"/>
    <w:rsid w:val="00380260"/>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Cs w:val="24"/>
      <w:lang w:eastAsia="en-GB"/>
    </w:rPr>
  </w:style>
  <w:style w:type="paragraph" w:customStyle="1" w:styleId="xl116">
    <w:name w:val="xl116"/>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sz w:val="18"/>
      <w:szCs w:val="18"/>
      <w:lang w:eastAsia="en-GB"/>
    </w:rPr>
  </w:style>
  <w:style w:type="paragraph" w:customStyle="1" w:styleId="xl117">
    <w:name w:val="xl117"/>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sz w:val="18"/>
      <w:szCs w:val="18"/>
      <w:lang w:eastAsia="en-GB"/>
    </w:rPr>
  </w:style>
  <w:style w:type="paragraph" w:customStyle="1" w:styleId="xl118">
    <w:name w:val="xl118"/>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sz w:val="18"/>
      <w:szCs w:val="18"/>
      <w:lang w:eastAsia="en-GB"/>
    </w:rPr>
  </w:style>
  <w:style w:type="paragraph" w:customStyle="1" w:styleId="xl119">
    <w:name w:val="xl119"/>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sz w:val="18"/>
      <w:szCs w:val="18"/>
      <w:lang w:eastAsia="en-GB"/>
    </w:rPr>
  </w:style>
  <w:style w:type="paragraph" w:customStyle="1" w:styleId="xl120">
    <w:name w:val="xl120"/>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sz w:val="18"/>
      <w:szCs w:val="18"/>
      <w:lang w:eastAsia="en-GB"/>
    </w:rPr>
  </w:style>
  <w:style w:type="paragraph" w:customStyle="1" w:styleId="xl121">
    <w:name w:val="xl121"/>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color w:val="963634"/>
      <w:sz w:val="18"/>
      <w:szCs w:val="18"/>
      <w:lang w:eastAsia="en-GB"/>
    </w:rPr>
  </w:style>
  <w:style w:type="paragraph" w:customStyle="1" w:styleId="xl122">
    <w:name w:val="xl122"/>
    <w:basedOn w:val="Normal"/>
    <w:rsid w:val="00380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en-GB"/>
    </w:rPr>
  </w:style>
  <w:style w:type="paragraph" w:customStyle="1" w:styleId="xl123">
    <w:name w:val="xl123"/>
    <w:basedOn w:val="Normal"/>
    <w:rsid w:val="00380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en-GB"/>
    </w:rPr>
  </w:style>
  <w:style w:type="paragraph" w:customStyle="1" w:styleId="xl124">
    <w:name w:val="xl124"/>
    <w:basedOn w:val="Normal"/>
    <w:rsid w:val="00380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en-GB"/>
    </w:rPr>
  </w:style>
  <w:style w:type="paragraph" w:customStyle="1" w:styleId="xl125">
    <w:name w:val="xl125"/>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i/>
      <w:iCs/>
      <w:szCs w:val="24"/>
      <w:lang w:eastAsia="en-GB"/>
    </w:rPr>
  </w:style>
  <w:style w:type="paragraph" w:customStyle="1" w:styleId="xl126">
    <w:name w:val="xl126"/>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i/>
      <w:iCs/>
      <w:sz w:val="18"/>
      <w:szCs w:val="18"/>
      <w:lang w:eastAsia="en-GB"/>
    </w:rPr>
  </w:style>
  <w:style w:type="paragraph" w:customStyle="1" w:styleId="xl127">
    <w:name w:val="xl127"/>
    <w:basedOn w:val="Normal"/>
    <w:rsid w:val="00380260"/>
    <w:pPr>
      <w:spacing w:before="100" w:beforeAutospacing="1" w:after="100" w:afterAutospacing="1" w:line="240" w:lineRule="auto"/>
      <w:textAlignment w:val="center"/>
    </w:pPr>
    <w:rPr>
      <w:rFonts w:eastAsia="Times New Roman"/>
      <w:b/>
      <w:bCs/>
      <w:color w:val="000000"/>
      <w:szCs w:val="24"/>
      <w:lang w:eastAsia="en-GB"/>
    </w:rPr>
  </w:style>
  <w:style w:type="paragraph" w:customStyle="1" w:styleId="xl128">
    <w:name w:val="xl128"/>
    <w:basedOn w:val="Normal"/>
    <w:rsid w:val="00380260"/>
    <w:pPr>
      <w:spacing w:before="100" w:beforeAutospacing="1" w:after="100" w:afterAutospacing="1" w:line="240" w:lineRule="auto"/>
      <w:jc w:val="center"/>
    </w:pPr>
    <w:rPr>
      <w:rFonts w:eastAsia="Times New Roman"/>
      <w:szCs w:val="24"/>
      <w:lang w:eastAsia="en-GB"/>
    </w:rPr>
  </w:style>
  <w:style w:type="paragraph" w:customStyle="1" w:styleId="xl129">
    <w:name w:val="xl129"/>
    <w:basedOn w:val="Normal"/>
    <w:rsid w:val="00380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963634"/>
      <w:sz w:val="18"/>
      <w:szCs w:val="18"/>
      <w:lang w:eastAsia="en-GB"/>
    </w:rPr>
  </w:style>
  <w:style w:type="paragraph" w:customStyle="1" w:styleId="xl130">
    <w:name w:val="xl130"/>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i/>
      <w:iCs/>
      <w:szCs w:val="24"/>
      <w:lang w:eastAsia="en-GB"/>
    </w:rPr>
  </w:style>
  <w:style w:type="paragraph" w:customStyle="1" w:styleId="xl131">
    <w:name w:val="xl131"/>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i/>
      <w:iCs/>
      <w:szCs w:val="24"/>
      <w:lang w:eastAsia="en-GB"/>
    </w:rPr>
  </w:style>
  <w:style w:type="paragraph" w:customStyle="1" w:styleId="xl132">
    <w:name w:val="xl132"/>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color w:val="C00000"/>
      <w:szCs w:val="24"/>
      <w:lang w:eastAsia="en-GB"/>
    </w:rPr>
  </w:style>
  <w:style w:type="paragraph" w:customStyle="1" w:styleId="xl133">
    <w:name w:val="xl133"/>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eastAsia="Times New Roman"/>
      <w:b/>
      <w:bCs/>
      <w:color w:val="C00000"/>
      <w:szCs w:val="24"/>
      <w:lang w:eastAsia="en-GB"/>
    </w:rPr>
  </w:style>
  <w:style w:type="paragraph" w:customStyle="1" w:styleId="xl134">
    <w:name w:val="xl134"/>
    <w:basedOn w:val="Normal"/>
    <w:rsid w:val="00380260"/>
    <w:pPr>
      <w:spacing w:before="100" w:beforeAutospacing="1" w:after="100" w:afterAutospacing="1" w:line="240" w:lineRule="auto"/>
      <w:textAlignment w:val="top"/>
    </w:pPr>
    <w:rPr>
      <w:rFonts w:eastAsia="Times New Roman"/>
      <w:szCs w:val="24"/>
      <w:lang w:eastAsia="en-GB"/>
    </w:rPr>
  </w:style>
  <w:style w:type="paragraph" w:customStyle="1" w:styleId="xl135">
    <w:name w:val="xl135"/>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color w:val="963634"/>
      <w:sz w:val="18"/>
      <w:szCs w:val="18"/>
      <w:lang w:eastAsia="en-GB"/>
    </w:rPr>
  </w:style>
  <w:style w:type="paragraph" w:customStyle="1" w:styleId="xl136">
    <w:name w:val="xl136"/>
    <w:basedOn w:val="Normal"/>
    <w:rsid w:val="00380260"/>
    <w:pPr>
      <w:spacing w:before="100" w:beforeAutospacing="1" w:after="100" w:afterAutospacing="1" w:line="240" w:lineRule="auto"/>
    </w:pPr>
    <w:rPr>
      <w:rFonts w:eastAsia="Times New Roman"/>
      <w:szCs w:val="24"/>
      <w:lang w:eastAsia="en-GB"/>
    </w:rPr>
  </w:style>
  <w:style w:type="paragraph" w:customStyle="1" w:styleId="xl137">
    <w:name w:val="xl137"/>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szCs w:val="24"/>
      <w:lang w:eastAsia="en-GB"/>
    </w:rPr>
  </w:style>
  <w:style w:type="paragraph" w:customStyle="1" w:styleId="xl138">
    <w:name w:val="xl138"/>
    <w:basedOn w:val="Normal"/>
    <w:rsid w:val="00380260"/>
    <w:pPr>
      <w:spacing w:before="100" w:beforeAutospacing="1" w:after="100" w:afterAutospacing="1" w:line="240" w:lineRule="auto"/>
    </w:pPr>
    <w:rPr>
      <w:rFonts w:eastAsia="Times New Roman"/>
      <w:b/>
      <w:bCs/>
      <w:szCs w:val="24"/>
      <w:lang w:eastAsia="en-GB"/>
    </w:rPr>
  </w:style>
  <w:style w:type="paragraph" w:customStyle="1" w:styleId="xl139">
    <w:name w:val="xl139"/>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color w:val="000000"/>
      <w:sz w:val="18"/>
      <w:szCs w:val="18"/>
      <w:lang w:eastAsia="en-GB"/>
    </w:rPr>
  </w:style>
  <w:style w:type="paragraph" w:customStyle="1" w:styleId="xl140">
    <w:name w:val="xl140"/>
    <w:basedOn w:val="Normal"/>
    <w:rsid w:val="0038026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sz w:val="18"/>
      <w:szCs w:val="18"/>
      <w:lang w:eastAsia="en-GB"/>
    </w:rPr>
  </w:style>
  <w:style w:type="paragraph" w:customStyle="1" w:styleId="xl141">
    <w:name w:val="xl141"/>
    <w:basedOn w:val="Normal"/>
    <w:rsid w:val="00380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en-GB"/>
    </w:rPr>
  </w:style>
  <w:style w:type="paragraph" w:customStyle="1" w:styleId="xl142">
    <w:name w:val="xl142"/>
    <w:basedOn w:val="Normal"/>
    <w:rsid w:val="003802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Cs w:val="24"/>
      <w:lang w:eastAsia="en-GB"/>
    </w:rPr>
  </w:style>
  <w:style w:type="paragraph" w:customStyle="1" w:styleId="xl143">
    <w:name w:val="xl143"/>
    <w:basedOn w:val="Normal"/>
    <w:rsid w:val="003802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b/>
      <w:bCs/>
      <w:szCs w:val="24"/>
      <w:lang w:eastAsia="en-GB"/>
    </w:rPr>
  </w:style>
  <w:style w:type="paragraph" w:customStyle="1" w:styleId="xl144">
    <w:name w:val="xl144"/>
    <w:basedOn w:val="Normal"/>
    <w:rsid w:val="003802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18"/>
      <w:szCs w:val="18"/>
      <w:lang w:eastAsia="en-GB"/>
    </w:rPr>
  </w:style>
  <w:style w:type="paragraph" w:customStyle="1" w:styleId="xl145">
    <w:name w:val="xl145"/>
    <w:basedOn w:val="Normal"/>
    <w:rsid w:val="003802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b/>
      <w:bCs/>
      <w:szCs w:val="24"/>
      <w:lang w:eastAsia="en-GB"/>
    </w:rPr>
  </w:style>
  <w:style w:type="paragraph" w:customStyle="1" w:styleId="xl146">
    <w:name w:val="xl146"/>
    <w:basedOn w:val="Normal"/>
    <w:rsid w:val="00380260"/>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147">
    <w:name w:val="xl147"/>
    <w:basedOn w:val="Normal"/>
    <w:rsid w:val="0038026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148">
    <w:name w:val="xl148"/>
    <w:basedOn w:val="Normal"/>
    <w:rsid w:val="00380260"/>
    <w:pPr>
      <w:pBdr>
        <w:top w:val="single" w:sz="4" w:space="0" w:color="auto"/>
        <w:bottom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149">
    <w:name w:val="xl149"/>
    <w:basedOn w:val="Normal"/>
    <w:rsid w:val="003802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150">
    <w:name w:val="xl150"/>
    <w:basedOn w:val="Normal"/>
    <w:rsid w:val="00380260"/>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Cs w:val="24"/>
      <w:lang w:eastAsia="en-GB"/>
    </w:rPr>
  </w:style>
  <w:style w:type="paragraph" w:customStyle="1" w:styleId="xl151">
    <w:name w:val="xl151"/>
    <w:basedOn w:val="Normal"/>
    <w:rsid w:val="00380260"/>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18"/>
      <w:szCs w:val="18"/>
      <w:lang w:eastAsia="en-GB"/>
    </w:rPr>
  </w:style>
  <w:style w:type="paragraph" w:customStyle="1" w:styleId="xl152">
    <w:name w:val="xl152"/>
    <w:basedOn w:val="Normal"/>
    <w:rsid w:val="00380260"/>
    <w:pPr>
      <w:pBdr>
        <w:top w:val="single" w:sz="4" w:space="0" w:color="auto"/>
        <w:bottom w:val="single" w:sz="4" w:space="0" w:color="auto"/>
      </w:pBdr>
      <w:spacing w:before="100" w:beforeAutospacing="1" w:after="100" w:afterAutospacing="1" w:line="240" w:lineRule="auto"/>
      <w:textAlignment w:val="top"/>
    </w:pPr>
    <w:rPr>
      <w:rFonts w:eastAsia="Times New Roman"/>
      <w:sz w:val="18"/>
      <w:szCs w:val="18"/>
      <w:lang w:eastAsia="en-GB"/>
    </w:rPr>
  </w:style>
  <w:style w:type="paragraph" w:customStyle="1" w:styleId="xl153">
    <w:name w:val="xl153"/>
    <w:basedOn w:val="Normal"/>
    <w:rsid w:val="00380260"/>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8"/>
      <w:szCs w:val="18"/>
      <w:lang w:eastAsia="en-GB"/>
    </w:rPr>
  </w:style>
  <w:style w:type="paragraph" w:customStyle="1" w:styleId="xl154">
    <w:name w:val="xl154"/>
    <w:basedOn w:val="Normal"/>
    <w:rsid w:val="00380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Cs w:val="24"/>
      <w:lang w:eastAsia="en-GB"/>
    </w:rPr>
  </w:style>
  <w:style w:type="paragraph" w:customStyle="1" w:styleId="xl155">
    <w:name w:val="xl155"/>
    <w:basedOn w:val="Normal"/>
    <w:rsid w:val="003802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156">
    <w:name w:val="xl156"/>
    <w:basedOn w:val="Normal"/>
    <w:rsid w:val="003802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top"/>
    </w:pPr>
    <w:rPr>
      <w:rFonts w:eastAsia="Times New Roman"/>
      <w:b/>
      <w:bCs/>
      <w:szCs w:val="24"/>
      <w:lang w:eastAsia="en-GB"/>
    </w:rPr>
  </w:style>
  <w:style w:type="paragraph" w:customStyle="1" w:styleId="xl157">
    <w:name w:val="xl157"/>
    <w:basedOn w:val="Normal"/>
    <w:rsid w:val="003802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b/>
      <w:bCs/>
      <w:szCs w:val="24"/>
      <w:lang w:eastAsia="en-GB"/>
    </w:rPr>
  </w:style>
  <w:style w:type="paragraph" w:customStyle="1" w:styleId="xl158">
    <w:name w:val="xl158"/>
    <w:basedOn w:val="Normal"/>
    <w:rsid w:val="003802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159">
    <w:name w:val="xl159"/>
    <w:basedOn w:val="Normal"/>
    <w:rsid w:val="003802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top"/>
    </w:pPr>
    <w:rPr>
      <w:rFonts w:eastAsia="Times New Roman"/>
      <w:b/>
      <w:bCs/>
      <w:sz w:val="18"/>
      <w:szCs w:val="18"/>
      <w:lang w:eastAsia="en-GB"/>
    </w:rPr>
  </w:style>
  <w:style w:type="paragraph" w:customStyle="1" w:styleId="xl160">
    <w:name w:val="xl160"/>
    <w:basedOn w:val="Normal"/>
    <w:rsid w:val="00380260"/>
    <w:pPr>
      <w:pBdr>
        <w:top w:val="single" w:sz="4" w:space="0" w:color="auto"/>
        <w:bottom w:val="single" w:sz="4" w:space="0" w:color="auto"/>
      </w:pBdr>
      <w:shd w:val="clear" w:color="000000" w:fill="FFFF00"/>
      <w:spacing w:before="100" w:beforeAutospacing="1" w:after="100" w:afterAutospacing="1" w:line="240" w:lineRule="auto"/>
      <w:textAlignment w:val="top"/>
    </w:pPr>
    <w:rPr>
      <w:rFonts w:eastAsia="Times New Roman"/>
      <w:b/>
      <w:bCs/>
      <w:sz w:val="18"/>
      <w:szCs w:val="18"/>
      <w:lang w:eastAsia="en-GB"/>
    </w:rPr>
  </w:style>
  <w:style w:type="paragraph" w:customStyle="1" w:styleId="xl161">
    <w:name w:val="xl161"/>
    <w:basedOn w:val="Normal"/>
    <w:rsid w:val="003802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b/>
      <w:bCs/>
      <w:sz w:val="18"/>
      <w:szCs w:val="18"/>
      <w:lang w:eastAsia="en-GB"/>
    </w:rPr>
  </w:style>
  <w:style w:type="character" w:customStyle="1" w:styleId="Heading6Char">
    <w:name w:val="Heading 6 Char"/>
    <w:basedOn w:val="DefaultParagraphFont"/>
    <w:link w:val="Heading6"/>
    <w:uiPriority w:val="9"/>
    <w:rsid w:val="00CD6A54"/>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C777BF"/>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65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D24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41F"/>
  </w:style>
  <w:style w:type="character" w:styleId="CommentReference">
    <w:name w:val="annotation reference"/>
    <w:basedOn w:val="DefaultParagraphFont"/>
    <w:semiHidden/>
    <w:unhideWhenUsed/>
    <w:rsid w:val="00850E36"/>
    <w:rPr>
      <w:sz w:val="16"/>
      <w:szCs w:val="16"/>
    </w:rPr>
  </w:style>
  <w:style w:type="paragraph" w:styleId="CommentText">
    <w:name w:val="annotation text"/>
    <w:basedOn w:val="Normal"/>
    <w:link w:val="CommentTextChar"/>
    <w:unhideWhenUsed/>
    <w:rsid w:val="00850E36"/>
    <w:pPr>
      <w:spacing w:line="240" w:lineRule="auto"/>
    </w:pPr>
    <w:rPr>
      <w:sz w:val="20"/>
      <w:szCs w:val="20"/>
    </w:rPr>
  </w:style>
  <w:style w:type="character" w:customStyle="1" w:styleId="CommentTextChar">
    <w:name w:val="Comment Text Char"/>
    <w:basedOn w:val="DefaultParagraphFont"/>
    <w:link w:val="CommentText"/>
    <w:rsid w:val="00850E36"/>
    <w:rPr>
      <w:sz w:val="20"/>
      <w:szCs w:val="20"/>
    </w:rPr>
  </w:style>
  <w:style w:type="paragraph" w:styleId="CommentSubject">
    <w:name w:val="annotation subject"/>
    <w:basedOn w:val="CommentText"/>
    <w:next w:val="CommentText"/>
    <w:link w:val="CommentSubjectChar"/>
    <w:uiPriority w:val="99"/>
    <w:semiHidden/>
    <w:unhideWhenUsed/>
    <w:rsid w:val="00850E36"/>
    <w:rPr>
      <w:b/>
      <w:bCs/>
    </w:rPr>
  </w:style>
  <w:style w:type="character" w:customStyle="1" w:styleId="CommentSubjectChar">
    <w:name w:val="Comment Subject Char"/>
    <w:basedOn w:val="CommentTextChar"/>
    <w:link w:val="CommentSubject"/>
    <w:uiPriority w:val="99"/>
    <w:semiHidden/>
    <w:rsid w:val="00850E36"/>
    <w:rPr>
      <w:b/>
      <w:bCs/>
      <w:sz w:val="20"/>
      <w:szCs w:val="20"/>
    </w:rPr>
  </w:style>
  <w:style w:type="character" w:styleId="Mention">
    <w:name w:val="Mention"/>
    <w:basedOn w:val="DefaultParagraphFont"/>
    <w:uiPriority w:val="99"/>
    <w:unhideWhenUsed/>
    <w:rsid w:val="00850E36"/>
    <w:rPr>
      <w:color w:val="2B579A"/>
      <w:shd w:val="clear" w:color="auto" w:fill="E1DFDD"/>
    </w:rPr>
  </w:style>
  <w:style w:type="paragraph" w:styleId="Revision">
    <w:name w:val="Revision"/>
    <w:hidden/>
    <w:uiPriority w:val="99"/>
    <w:semiHidden/>
    <w:rsid w:val="009F75E6"/>
    <w:pPr>
      <w:spacing w:after="0" w:line="240" w:lineRule="auto"/>
    </w:pPr>
  </w:style>
  <w:style w:type="character" w:customStyle="1" w:styleId="Heading7Char">
    <w:name w:val="Heading 7 Char"/>
    <w:basedOn w:val="DefaultParagraphFont"/>
    <w:link w:val="Heading7"/>
    <w:uiPriority w:val="9"/>
    <w:rsid w:val="00534C2D"/>
    <w:rPr>
      <w:rFonts w:asciiTheme="majorHAnsi" w:eastAsiaTheme="majorEastAsia" w:hAnsiTheme="majorHAnsi" w:cstheme="majorBidi"/>
      <w:i/>
      <w:iCs/>
      <w:color w:val="1F3763" w:themeColor="accent1" w:themeShade="7F"/>
    </w:rPr>
  </w:style>
  <w:style w:type="paragraph" w:styleId="Title">
    <w:name w:val="Title"/>
    <w:basedOn w:val="Normal"/>
    <w:link w:val="TitleChar"/>
    <w:qFormat/>
    <w:rsid w:val="00534C2D"/>
    <w:pPr>
      <w:autoSpaceDE w:val="0"/>
      <w:autoSpaceDN w:val="0"/>
      <w:adjustRightInd w:val="0"/>
      <w:spacing w:after="0" w:line="240" w:lineRule="auto"/>
      <w:jc w:val="center"/>
    </w:pPr>
    <w:rPr>
      <w:rFonts w:eastAsia="Times New Roman"/>
      <w:b/>
      <w:bCs/>
      <w:color w:val="000000"/>
      <w:sz w:val="88"/>
      <w:szCs w:val="88"/>
      <w:lang w:val="en-US"/>
    </w:rPr>
  </w:style>
  <w:style w:type="character" w:customStyle="1" w:styleId="TitleChar">
    <w:name w:val="Title Char"/>
    <w:basedOn w:val="DefaultParagraphFont"/>
    <w:link w:val="Title"/>
    <w:rsid w:val="00534C2D"/>
    <w:rPr>
      <w:rFonts w:eastAsia="Times New Roman"/>
      <w:b/>
      <w:bCs/>
      <w:color w:val="000000"/>
      <w:sz w:val="88"/>
      <w:szCs w:val="88"/>
      <w:lang w:val="en-US"/>
    </w:rPr>
  </w:style>
  <w:style w:type="paragraph" w:customStyle="1" w:styleId="Default">
    <w:name w:val="Default"/>
    <w:rsid w:val="00534C2D"/>
    <w:pPr>
      <w:autoSpaceDE w:val="0"/>
      <w:autoSpaceDN w:val="0"/>
      <w:adjustRightInd w:val="0"/>
      <w:spacing w:after="0" w:line="240" w:lineRule="auto"/>
    </w:pPr>
    <w:rPr>
      <w:rFonts w:ascii="Foundry Form Sans" w:eastAsia="Times New Roman" w:hAnsi="Foundry Form Sans" w:cs="Foundry Form Sans"/>
      <w:color w:val="00000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17592">
      <w:bodyDiv w:val="1"/>
      <w:marLeft w:val="0"/>
      <w:marRight w:val="0"/>
      <w:marTop w:val="0"/>
      <w:marBottom w:val="0"/>
      <w:divBdr>
        <w:top w:val="none" w:sz="0" w:space="0" w:color="auto"/>
        <w:left w:val="none" w:sz="0" w:space="0" w:color="auto"/>
        <w:bottom w:val="none" w:sz="0" w:space="0" w:color="auto"/>
        <w:right w:val="none" w:sz="0" w:space="0" w:color="auto"/>
      </w:divBdr>
    </w:div>
    <w:div w:id="169607239">
      <w:bodyDiv w:val="1"/>
      <w:marLeft w:val="0"/>
      <w:marRight w:val="0"/>
      <w:marTop w:val="0"/>
      <w:marBottom w:val="0"/>
      <w:divBdr>
        <w:top w:val="none" w:sz="0" w:space="0" w:color="auto"/>
        <w:left w:val="none" w:sz="0" w:space="0" w:color="auto"/>
        <w:bottom w:val="none" w:sz="0" w:space="0" w:color="auto"/>
        <w:right w:val="none" w:sz="0" w:space="0" w:color="auto"/>
      </w:divBdr>
    </w:div>
    <w:div w:id="214969511">
      <w:bodyDiv w:val="1"/>
      <w:marLeft w:val="0"/>
      <w:marRight w:val="0"/>
      <w:marTop w:val="0"/>
      <w:marBottom w:val="0"/>
      <w:divBdr>
        <w:top w:val="none" w:sz="0" w:space="0" w:color="auto"/>
        <w:left w:val="none" w:sz="0" w:space="0" w:color="auto"/>
        <w:bottom w:val="none" w:sz="0" w:space="0" w:color="auto"/>
        <w:right w:val="none" w:sz="0" w:space="0" w:color="auto"/>
      </w:divBdr>
    </w:div>
    <w:div w:id="283728829">
      <w:bodyDiv w:val="1"/>
      <w:marLeft w:val="0"/>
      <w:marRight w:val="0"/>
      <w:marTop w:val="0"/>
      <w:marBottom w:val="0"/>
      <w:divBdr>
        <w:top w:val="none" w:sz="0" w:space="0" w:color="auto"/>
        <w:left w:val="none" w:sz="0" w:space="0" w:color="auto"/>
        <w:bottom w:val="none" w:sz="0" w:space="0" w:color="auto"/>
        <w:right w:val="none" w:sz="0" w:space="0" w:color="auto"/>
      </w:divBdr>
    </w:div>
    <w:div w:id="408381169">
      <w:bodyDiv w:val="1"/>
      <w:marLeft w:val="0"/>
      <w:marRight w:val="0"/>
      <w:marTop w:val="0"/>
      <w:marBottom w:val="0"/>
      <w:divBdr>
        <w:top w:val="none" w:sz="0" w:space="0" w:color="auto"/>
        <w:left w:val="none" w:sz="0" w:space="0" w:color="auto"/>
        <w:bottom w:val="none" w:sz="0" w:space="0" w:color="auto"/>
        <w:right w:val="none" w:sz="0" w:space="0" w:color="auto"/>
      </w:divBdr>
    </w:div>
    <w:div w:id="515274006">
      <w:bodyDiv w:val="1"/>
      <w:marLeft w:val="0"/>
      <w:marRight w:val="0"/>
      <w:marTop w:val="0"/>
      <w:marBottom w:val="0"/>
      <w:divBdr>
        <w:top w:val="none" w:sz="0" w:space="0" w:color="auto"/>
        <w:left w:val="none" w:sz="0" w:space="0" w:color="auto"/>
        <w:bottom w:val="none" w:sz="0" w:space="0" w:color="auto"/>
        <w:right w:val="none" w:sz="0" w:space="0" w:color="auto"/>
      </w:divBdr>
    </w:div>
    <w:div w:id="707219673">
      <w:bodyDiv w:val="1"/>
      <w:marLeft w:val="0"/>
      <w:marRight w:val="0"/>
      <w:marTop w:val="0"/>
      <w:marBottom w:val="0"/>
      <w:divBdr>
        <w:top w:val="none" w:sz="0" w:space="0" w:color="auto"/>
        <w:left w:val="none" w:sz="0" w:space="0" w:color="auto"/>
        <w:bottom w:val="none" w:sz="0" w:space="0" w:color="auto"/>
        <w:right w:val="none" w:sz="0" w:space="0" w:color="auto"/>
      </w:divBdr>
    </w:div>
    <w:div w:id="741633971">
      <w:bodyDiv w:val="1"/>
      <w:marLeft w:val="0"/>
      <w:marRight w:val="0"/>
      <w:marTop w:val="0"/>
      <w:marBottom w:val="0"/>
      <w:divBdr>
        <w:top w:val="none" w:sz="0" w:space="0" w:color="auto"/>
        <w:left w:val="none" w:sz="0" w:space="0" w:color="auto"/>
        <w:bottom w:val="none" w:sz="0" w:space="0" w:color="auto"/>
        <w:right w:val="none" w:sz="0" w:space="0" w:color="auto"/>
      </w:divBdr>
    </w:div>
    <w:div w:id="766922046">
      <w:bodyDiv w:val="1"/>
      <w:marLeft w:val="0"/>
      <w:marRight w:val="0"/>
      <w:marTop w:val="0"/>
      <w:marBottom w:val="0"/>
      <w:divBdr>
        <w:top w:val="none" w:sz="0" w:space="0" w:color="auto"/>
        <w:left w:val="none" w:sz="0" w:space="0" w:color="auto"/>
        <w:bottom w:val="none" w:sz="0" w:space="0" w:color="auto"/>
        <w:right w:val="none" w:sz="0" w:space="0" w:color="auto"/>
      </w:divBdr>
    </w:div>
    <w:div w:id="1022365916">
      <w:bodyDiv w:val="1"/>
      <w:marLeft w:val="0"/>
      <w:marRight w:val="0"/>
      <w:marTop w:val="0"/>
      <w:marBottom w:val="0"/>
      <w:divBdr>
        <w:top w:val="none" w:sz="0" w:space="0" w:color="auto"/>
        <w:left w:val="none" w:sz="0" w:space="0" w:color="auto"/>
        <w:bottom w:val="none" w:sz="0" w:space="0" w:color="auto"/>
        <w:right w:val="none" w:sz="0" w:space="0" w:color="auto"/>
      </w:divBdr>
    </w:div>
    <w:div w:id="1038163681">
      <w:bodyDiv w:val="1"/>
      <w:marLeft w:val="0"/>
      <w:marRight w:val="0"/>
      <w:marTop w:val="0"/>
      <w:marBottom w:val="0"/>
      <w:divBdr>
        <w:top w:val="none" w:sz="0" w:space="0" w:color="auto"/>
        <w:left w:val="none" w:sz="0" w:space="0" w:color="auto"/>
        <w:bottom w:val="none" w:sz="0" w:space="0" w:color="auto"/>
        <w:right w:val="none" w:sz="0" w:space="0" w:color="auto"/>
      </w:divBdr>
    </w:div>
    <w:div w:id="1092630095">
      <w:bodyDiv w:val="1"/>
      <w:marLeft w:val="0"/>
      <w:marRight w:val="0"/>
      <w:marTop w:val="0"/>
      <w:marBottom w:val="0"/>
      <w:divBdr>
        <w:top w:val="none" w:sz="0" w:space="0" w:color="auto"/>
        <w:left w:val="none" w:sz="0" w:space="0" w:color="auto"/>
        <w:bottom w:val="none" w:sz="0" w:space="0" w:color="auto"/>
        <w:right w:val="none" w:sz="0" w:space="0" w:color="auto"/>
      </w:divBdr>
    </w:div>
    <w:div w:id="1118835278">
      <w:bodyDiv w:val="1"/>
      <w:marLeft w:val="0"/>
      <w:marRight w:val="0"/>
      <w:marTop w:val="0"/>
      <w:marBottom w:val="0"/>
      <w:divBdr>
        <w:top w:val="none" w:sz="0" w:space="0" w:color="auto"/>
        <w:left w:val="none" w:sz="0" w:space="0" w:color="auto"/>
        <w:bottom w:val="none" w:sz="0" w:space="0" w:color="auto"/>
        <w:right w:val="none" w:sz="0" w:space="0" w:color="auto"/>
      </w:divBdr>
    </w:div>
    <w:div w:id="1131091418">
      <w:bodyDiv w:val="1"/>
      <w:marLeft w:val="0"/>
      <w:marRight w:val="0"/>
      <w:marTop w:val="0"/>
      <w:marBottom w:val="0"/>
      <w:divBdr>
        <w:top w:val="none" w:sz="0" w:space="0" w:color="auto"/>
        <w:left w:val="none" w:sz="0" w:space="0" w:color="auto"/>
        <w:bottom w:val="none" w:sz="0" w:space="0" w:color="auto"/>
        <w:right w:val="none" w:sz="0" w:space="0" w:color="auto"/>
      </w:divBdr>
    </w:div>
    <w:div w:id="1132674679">
      <w:bodyDiv w:val="1"/>
      <w:marLeft w:val="0"/>
      <w:marRight w:val="0"/>
      <w:marTop w:val="0"/>
      <w:marBottom w:val="0"/>
      <w:divBdr>
        <w:top w:val="none" w:sz="0" w:space="0" w:color="auto"/>
        <w:left w:val="none" w:sz="0" w:space="0" w:color="auto"/>
        <w:bottom w:val="none" w:sz="0" w:space="0" w:color="auto"/>
        <w:right w:val="none" w:sz="0" w:space="0" w:color="auto"/>
      </w:divBdr>
    </w:div>
    <w:div w:id="1191335761">
      <w:bodyDiv w:val="1"/>
      <w:marLeft w:val="0"/>
      <w:marRight w:val="0"/>
      <w:marTop w:val="0"/>
      <w:marBottom w:val="0"/>
      <w:divBdr>
        <w:top w:val="none" w:sz="0" w:space="0" w:color="auto"/>
        <w:left w:val="none" w:sz="0" w:space="0" w:color="auto"/>
        <w:bottom w:val="none" w:sz="0" w:space="0" w:color="auto"/>
        <w:right w:val="none" w:sz="0" w:space="0" w:color="auto"/>
      </w:divBdr>
    </w:div>
    <w:div w:id="1197424848">
      <w:bodyDiv w:val="1"/>
      <w:marLeft w:val="0"/>
      <w:marRight w:val="0"/>
      <w:marTop w:val="0"/>
      <w:marBottom w:val="0"/>
      <w:divBdr>
        <w:top w:val="none" w:sz="0" w:space="0" w:color="auto"/>
        <w:left w:val="none" w:sz="0" w:space="0" w:color="auto"/>
        <w:bottom w:val="none" w:sz="0" w:space="0" w:color="auto"/>
        <w:right w:val="none" w:sz="0" w:space="0" w:color="auto"/>
      </w:divBdr>
    </w:div>
    <w:div w:id="1212225827">
      <w:bodyDiv w:val="1"/>
      <w:marLeft w:val="0"/>
      <w:marRight w:val="0"/>
      <w:marTop w:val="0"/>
      <w:marBottom w:val="0"/>
      <w:divBdr>
        <w:top w:val="none" w:sz="0" w:space="0" w:color="auto"/>
        <w:left w:val="none" w:sz="0" w:space="0" w:color="auto"/>
        <w:bottom w:val="none" w:sz="0" w:space="0" w:color="auto"/>
        <w:right w:val="none" w:sz="0" w:space="0" w:color="auto"/>
      </w:divBdr>
    </w:div>
    <w:div w:id="1244291303">
      <w:bodyDiv w:val="1"/>
      <w:marLeft w:val="0"/>
      <w:marRight w:val="0"/>
      <w:marTop w:val="0"/>
      <w:marBottom w:val="0"/>
      <w:divBdr>
        <w:top w:val="none" w:sz="0" w:space="0" w:color="auto"/>
        <w:left w:val="none" w:sz="0" w:space="0" w:color="auto"/>
        <w:bottom w:val="none" w:sz="0" w:space="0" w:color="auto"/>
        <w:right w:val="none" w:sz="0" w:space="0" w:color="auto"/>
      </w:divBdr>
    </w:div>
    <w:div w:id="1257060792">
      <w:bodyDiv w:val="1"/>
      <w:marLeft w:val="0"/>
      <w:marRight w:val="0"/>
      <w:marTop w:val="0"/>
      <w:marBottom w:val="0"/>
      <w:divBdr>
        <w:top w:val="none" w:sz="0" w:space="0" w:color="auto"/>
        <w:left w:val="none" w:sz="0" w:space="0" w:color="auto"/>
        <w:bottom w:val="none" w:sz="0" w:space="0" w:color="auto"/>
        <w:right w:val="none" w:sz="0" w:space="0" w:color="auto"/>
      </w:divBdr>
    </w:div>
    <w:div w:id="1877354901">
      <w:bodyDiv w:val="1"/>
      <w:marLeft w:val="0"/>
      <w:marRight w:val="0"/>
      <w:marTop w:val="0"/>
      <w:marBottom w:val="0"/>
      <w:divBdr>
        <w:top w:val="none" w:sz="0" w:space="0" w:color="auto"/>
        <w:left w:val="none" w:sz="0" w:space="0" w:color="auto"/>
        <w:bottom w:val="none" w:sz="0" w:space="0" w:color="auto"/>
        <w:right w:val="none" w:sz="0" w:space="0" w:color="auto"/>
      </w:divBdr>
    </w:div>
    <w:div w:id="2055612398">
      <w:bodyDiv w:val="1"/>
      <w:marLeft w:val="0"/>
      <w:marRight w:val="0"/>
      <w:marTop w:val="0"/>
      <w:marBottom w:val="0"/>
      <w:divBdr>
        <w:top w:val="none" w:sz="0" w:space="0" w:color="auto"/>
        <w:left w:val="none" w:sz="0" w:space="0" w:color="auto"/>
        <w:bottom w:val="none" w:sz="0" w:space="0" w:color="auto"/>
        <w:right w:val="none" w:sz="0" w:space="0" w:color="auto"/>
      </w:divBdr>
    </w:div>
    <w:div w:id="214541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harrowcouncil.sharepoint.com/sites/RES-EducationTeam-BIU-EducationPerformance/Shared%20Documents/Education%20Performance/School%20Organisation/2023/Demography%20report/Working%20Docs/2005-06%20to%202022-23%20NOR%20Tabl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Primary School Numbers on Roll &amp; Projections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 to Yr 6'!$B$3</c:f>
              <c:strCache>
                <c:ptCount val="1"/>
                <c:pt idx="0">
                  <c:v>January actual number on roll</c:v>
                </c:pt>
              </c:strCache>
            </c:strRef>
          </c:tx>
          <c:spPr>
            <a:solidFill>
              <a:schemeClr val="accent1"/>
            </a:solidFill>
            <a:ln>
              <a:noFill/>
            </a:ln>
            <a:effectLst/>
          </c:spPr>
          <c:invertIfNegative val="0"/>
          <c:dPt>
            <c:idx val="15"/>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6769-4F69-B224-981779B14CDE}"/>
              </c:ext>
            </c:extLst>
          </c:dPt>
          <c:dPt>
            <c:idx val="16"/>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6769-4F69-B224-981779B14CDE}"/>
              </c:ext>
            </c:extLst>
          </c:dPt>
          <c:dPt>
            <c:idx val="17"/>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5-6769-4F69-B224-981779B14CDE}"/>
              </c:ext>
            </c:extLst>
          </c:dPt>
          <c:dPt>
            <c:idx val="18"/>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7-6769-4F69-B224-981779B14CDE}"/>
              </c:ext>
            </c:extLst>
          </c:dPt>
          <c:dPt>
            <c:idx val="19"/>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6769-4F69-B224-981779B14CDE}"/>
              </c:ext>
            </c:extLst>
          </c:dPt>
          <c:dPt>
            <c:idx val="2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B-6769-4F69-B224-981779B14CDE}"/>
              </c:ext>
            </c:extLst>
          </c:dPt>
          <c:dPt>
            <c:idx val="21"/>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D-6769-4F69-B224-981779B14CDE}"/>
              </c:ext>
            </c:extLst>
          </c:dPt>
          <c:dPt>
            <c:idx val="22"/>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F-6769-4F69-B224-981779B14CDE}"/>
              </c:ext>
            </c:extLst>
          </c:dPt>
          <c:dPt>
            <c:idx val="2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11-6769-4F69-B224-981779B14CDE}"/>
              </c:ext>
            </c:extLst>
          </c:dPt>
          <c:dPt>
            <c:idx val="2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13-6769-4F69-B224-981779B14CDE}"/>
              </c:ext>
            </c:extLst>
          </c:dPt>
          <c:dPt>
            <c:idx val="25"/>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15-6769-4F69-B224-981779B14CDE}"/>
              </c:ext>
            </c:extLst>
          </c:dPt>
          <c:dPt>
            <c:idx val="26"/>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17-6769-4F69-B224-981779B14CDE}"/>
              </c:ext>
            </c:extLst>
          </c:dPt>
          <c:dPt>
            <c:idx val="27"/>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19-6769-4F69-B224-981779B14CDE}"/>
              </c:ext>
            </c:extLst>
          </c:dPt>
          <c:cat>
            <c:strRef>
              <c:f>'R to Yr 6'!$A$7:$A$34</c:f>
              <c:strCache>
                <c:ptCount val="28"/>
                <c:pt idx="0">
                  <c:v>08/09</c:v>
                </c:pt>
                <c:pt idx="1">
                  <c:v>09/10</c:v>
                </c:pt>
                <c:pt idx="2">
                  <c:v>10/11</c:v>
                </c:pt>
                <c:pt idx="3">
                  <c:v>11/12</c:v>
                </c:pt>
                <c:pt idx="4">
                  <c:v>12/13</c:v>
                </c:pt>
                <c:pt idx="5">
                  <c:v>13/14</c:v>
                </c:pt>
                <c:pt idx="6">
                  <c:v>14/15</c:v>
                </c:pt>
                <c:pt idx="7">
                  <c:v>15/16</c:v>
                </c:pt>
                <c:pt idx="8">
                  <c:v>16/17</c:v>
                </c:pt>
                <c:pt idx="9">
                  <c:v>17/18</c:v>
                </c:pt>
                <c:pt idx="10">
                  <c:v>18/19</c:v>
                </c:pt>
                <c:pt idx="11">
                  <c:v>19/20</c:v>
                </c:pt>
                <c:pt idx="12">
                  <c:v>20/21</c:v>
                </c:pt>
                <c:pt idx="13">
                  <c:v>21/22</c:v>
                </c:pt>
                <c:pt idx="14">
                  <c:v>22/23</c:v>
                </c:pt>
                <c:pt idx="15">
                  <c:v>23/24</c:v>
                </c:pt>
                <c:pt idx="16">
                  <c:v>24/25</c:v>
                </c:pt>
                <c:pt idx="17">
                  <c:v>25/26</c:v>
                </c:pt>
                <c:pt idx="18">
                  <c:v>26/27</c:v>
                </c:pt>
                <c:pt idx="19">
                  <c:v>27/28</c:v>
                </c:pt>
                <c:pt idx="20">
                  <c:v>28/29</c:v>
                </c:pt>
                <c:pt idx="21">
                  <c:v>29/30</c:v>
                </c:pt>
                <c:pt idx="22">
                  <c:v>30/31</c:v>
                </c:pt>
                <c:pt idx="23">
                  <c:v>31/32</c:v>
                </c:pt>
                <c:pt idx="24">
                  <c:v>32/33</c:v>
                </c:pt>
                <c:pt idx="25">
                  <c:v>33/34</c:v>
                </c:pt>
                <c:pt idx="26">
                  <c:v>34/35</c:v>
                </c:pt>
                <c:pt idx="27">
                  <c:v>35/36</c:v>
                </c:pt>
              </c:strCache>
            </c:strRef>
          </c:cat>
          <c:val>
            <c:numRef>
              <c:f>'R to Yr 6'!$B$7:$B$34</c:f>
              <c:numCache>
                <c:formatCode>#,##0</c:formatCode>
                <c:ptCount val="28"/>
                <c:pt idx="0">
                  <c:v>16637</c:v>
                </c:pt>
                <c:pt idx="1">
                  <c:v>16927</c:v>
                </c:pt>
                <c:pt idx="2">
                  <c:v>17326</c:v>
                </c:pt>
                <c:pt idx="3">
                  <c:v>17860</c:v>
                </c:pt>
                <c:pt idx="4">
                  <c:v>18482</c:v>
                </c:pt>
                <c:pt idx="5">
                  <c:v>19325</c:v>
                </c:pt>
                <c:pt idx="6">
                  <c:v>20158</c:v>
                </c:pt>
                <c:pt idx="7">
                  <c:v>20760</c:v>
                </c:pt>
                <c:pt idx="8">
                  <c:v>21136</c:v>
                </c:pt>
                <c:pt idx="9">
                  <c:v>21346</c:v>
                </c:pt>
                <c:pt idx="10">
                  <c:v>21643</c:v>
                </c:pt>
                <c:pt idx="11">
                  <c:v>21707</c:v>
                </c:pt>
                <c:pt idx="12">
                  <c:v>21477</c:v>
                </c:pt>
                <c:pt idx="13">
                  <c:v>21322</c:v>
                </c:pt>
                <c:pt idx="14">
                  <c:v>21561</c:v>
                </c:pt>
                <c:pt idx="15" formatCode="General">
                  <c:v>21653</c:v>
                </c:pt>
                <c:pt idx="16" formatCode="General">
                  <c:v>21545</c:v>
                </c:pt>
                <c:pt idx="17" formatCode="General">
                  <c:v>21335</c:v>
                </c:pt>
                <c:pt idx="18" formatCode="General">
                  <c:v>21248</c:v>
                </c:pt>
                <c:pt idx="19" formatCode="General">
                  <c:v>21133</c:v>
                </c:pt>
                <c:pt idx="20" formatCode="General">
                  <c:v>21126</c:v>
                </c:pt>
                <c:pt idx="21" formatCode="General">
                  <c:v>21114</c:v>
                </c:pt>
                <c:pt idx="22" formatCode="General">
                  <c:v>21207</c:v>
                </c:pt>
                <c:pt idx="23" formatCode="General">
                  <c:v>21321</c:v>
                </c:pt>
                <c:pt idx="24" formatCode="General">
                  <c:v>21548</c:v>
                </c:pt>
                <c:pt idx="25" formatCode="General">
                  <c:v>21687</c:v>
                </c:pt>
                <c:pt idx="26" formatCode="General">
                  <c:v>21855</c:v>
                </c:pt>
                <c:pt idx="27" formatCode="General">
                  <c:v>21982</c:v>
                </c:pt>
              </c:numCache>
            </c:numRef>
          </c:val>
          <c:extLst>
            <c:ext xmlns:c16="http://schemas.microsoft.com/office/drawing/2014/chart" uri="{C3380CC4-5D6E-409C-BE32-E72D297353CC}">
              <c16:uniqueId val="{0000001A-6769-4F69-B224-981779B14CDE}"/>
            </c:ext>
          </c:extLst>
        </c:ser>
        <c:dLbls>
          <c:showLegendKey val="0"/>
          <c:showVal val="0"/>
          <c:showCatName val="0"/>
          <c:showSerName val="0"/>
          <c:showPercent val="0"/>
          <c:showBubbleSize val="0"/>
        </c:dLbls>
        <c:gapWidth val="219"/>
        <c:overlap val="-27"/>
        <c:axId val="1647061488"/>
        <c:axId val="1302393760"/>
      </c:barChart>
      <c:catAx>
        <c:axId val="164706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2393760"/>
        <c:crosses val="autoZero"/>
        <c:auto val="1"/>
        <c:lblAlgn val="ctr"/>
        <c:lblOffset val="100"/>
        <c:noMultiLvlLbl val="0"/>
      </c:catAx>
      <c:valAx>
        <c:axId val="1302393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7061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D2DE41F6203346856326E91AA82431" ma:contentTypeVersion="7" ma:contentTypeDescription="Create a new document." ma:contentTypeScope="" ma:versionID="6ca82a41d183d1ffa32a92096bdc94ab">
  <xsd:schema xmlns:xsd="http://www.w3.org/2001/XMLSchema" xmlns:xs="http://www.w3.org/2001/XMLSchema" xmlns:p="http://schemas.microsoft.com/office/2006/metadata/properties" xmlns:ns2="0fc10596-915e-4482-802b-42073deb5209" xmlns:ns3="75e92fe9-7a17-4024-b7ec-680edb99e17c" targetNamespace="http://schemas.microsoft.com/office/2006/metadata/properties" ma:root="true" ma:fieldsID="c8e777a4b9a244efcb96dfa27048a917" ns2:_="" ns3:_="">
    <xsd:import namespace="0fc10596-915e-4482-802b-42073deb5209"/>
    <xsd:import namespace="75e92fe9-7a17-4024-b7ec-680edb99e1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10596-915e-4482-802b-42073deb52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e92fe9-7a17-4024-b7ec-680edb99e17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65ECED-3A37-4155-9082-4B1958B9D9C6}">
  <ds:schemaRefs>
    <ds:schemaRef ds:uri="http://schemas.microsoft.com/sharepoint/v3/contenttype/forms"/>
  </ds:schemaRefs>
</ds:datastoreItem>
</file>

<file path=customXml/itemProps2.xml><?xml version="1.0" encoding="utf-8"?>
<ds:datastoreItem xmlns:ds="http://schemas.openxmlformats.org/officeDocument/2006/customXml" ds:itemID="{C33F2D6A-F4B1-4107-9079-35E6CECE4E7C}">
  <ds:schemaRefs>
    <ds:schemaRef ds:uri="http://purl.org/dc/elements/1.1/"/>
    <ds:schemaRef ds:uri="0fc10596-915e-4482-802b-42073deb5209"/>
    <ds:schemaRef ds:uri="http://schemas.microsoft.com/office/2006/metadata/properties"/>
    <ds:schemaRef ds:uri="http://www.w3.org/XML/1998/namespace"/>
    <ds:schemaRef ds:uri="75e92fe9-7a17-4024-b7ec-680edb99e17c"/>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43065B89-DB1C-473E-A301-440489F2D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10596-915e-4482-802b-42073deb5209"/>
    <ds:schemaRef ds:uri="75e92fe9-7a17-4024-b7ec-680edb99e1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43</Pages>
  <Words>11062</Words>
  <Characters>62063</Characters>
  <Application>Microsoft Office Word</Application>
  <DocSecurity>0</DocSecurity>
  <Lines>2068</Lines>
  <Paragraphs>769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72356</CharactersWithSpaces>
  <SharedDoc>false</SharedDoc>
  <HLinks>
    <vt:vector size="6" baseType="variant">
      <vt:variant>
        <vt:i4>6946886</vt:i4>
      </vt:variant>
      <vt:variant>
        <vt:i4>0</vt:i4>
      </vt:variant>
      <vt:variant>
        <vt:i4>0</vt:i4>
      </vt:variant>
      <vt:variant>
        <vt:i4>5</vt:i4>
      </vt:variant>
      <vt:variant>
        <vt:lpwstr>mailto:Kuljit.Bisal@harrow.gov.uk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Kuljit Bisal</dc:creator>
  <cp:keywords/>
  <dc:description/>
  <cp:lastModifiedBy>Andrew Seaman5</cp:lastModifiedBy>
  <cp:revision>222</cp:revision>
  <dcterms:created xsi:type="dcterms:W3CDTF">2023-10-20T22:54:00Z</dcterms:created>
  <dcterms:modified xsi:type="dcterms:W3CDTF">2023-12-07T17:04:00Z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0x0101000DD2DE41F6203346856326E91AA82431</vt:lpwstr>
  </property>
  <property fmtid="{D5CDD505-2E9C-101B-9397-08002B2CF9AE}" pid="3" name="MediaServiceImageTags">
    <vt:lpwstr/>
  </property>
</Properties>
</file>